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BDEA6" w14:textId="7B00B0D4" w:rsidR="00673BE0" w:rsidRPr="006415DA" w:rsidRDefault="006415DA" w:rsidP="006415DA">
      <w:pPr>
        <w:jc w:val="center"/>
        <w:rPr>
          <w:rFonts w:ascii="Times New Roman" w:hAnsi="Times New Roman" w:cs="Times New Roman"/>
          <w:b/>
        </w:rPr>
      </w:pPr>
      <w:r w:rsidRPr="006415DA">
        <w:rPr>
          <w:rFonts w:ascii="Times New Roman" w:hAnsi="Times New Roman" w:cs="Times New Roman"/>
          <w:b/>
        </w:rPr>
        <w:t>ANTALYA MİLLİ EĞİTİM MÜDÜRLÜĞÜ 201</w:t>
      </w:r>
      <w:r w:rsidR="003A47C2">
        <w:rPr>
          <w:rFonts w:ascii="Times New Roman" w:hAnsi="Times New Roman" w:cs="Times New Roman"/>
          <w:b/>
        </w:rPr>
        <w:t>4-2015</w:t>
      </w:r>
      <w:r w:rsidR="00E92943">
        <w:rPr>
          <w:rFonts w:ascii="Times New Roman" w:hAnsi="Times New Roman" w:cs="Times New Roman"/>
          <w:b/>
        </w:rPr>
        <w:t xml:space="preserve"> EĞİTİM VE ÖĞRETİM YILI 10</w:t>
      </w:r>
      <w:r w:rsidRPr="006415DA">
        <w:rPr>
          <w:rFonts w:ascii="Times New Roman" w:hAnsi="Times New Roman" w:cs="Times New Roman"/>
          <w:b/>
        </w:rPr>
        <w:t>. SINIFLAR GÖRSEL SANATLAR DERSİ YILLIK PLANI</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360"/>
        <w:gridCol w:w="360"/>
        <w:gridCol w:w="3060"/>
        <w:gridCol w:w="4320"/>
        <w:gridCol w:w="3420"/>
        <w:gridCol w:w="1980"/>
        <w:gridCol w:w="1980"/>
      </w:tblGrid>
      <w:tr w:rsidR="00E92943" w:rsidRPr="00642E54" w14:paraId="06F4C5D6" w14:textId="77777777" w:rsidTr="0074161E">
        <w:trPr>
          <w:trHeight w:val="530"/>
        </w:trPr>
        <w:tc>
          <w:tcPr>
            <w:tcW w:w="288" w:type="dxa"/>
            <w:shd w:val="clear" w:color="auto" w:fill="CCCCCC"/>
            <w:textDirection w:val="btLr"/>
          </w:tcPr>
          <w:p w14:paraId="5152EE23"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AY</w:t>
            </w:r>
          </w:p>
        </w:tc>
        <w:tc>
          <w:tcPr>
            <w:tcW w:w="360" w:type="dxa"/>
            <w:shd w:val="clear" w:color="auto" w:fill="CCCCCC"/>
            <w:textDirection w:val="btLr"/>
          </w:tcPr>
          <w:p w14:paraId="75868E67"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HAFTA</w:t>
            </w:r>
          </w:p>
        </w:tc>
        <w:tc>
          <w:tcPr>
            <w:tcW w:w="360" w:type="dxa"/>
            <w:shd w:val="clear" w:color="auto" w:fill="CCCCCC"/>
            <w:textDirection w:val="btLr"/>
          </w:tcPr>
          <w:p w14:paraId="4611EF84"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SAAT</w:t>
            </w:r>
          </w:p>
        </w:tc>
        <w:tc>
          <w:tcPr>
            <w:tcW w:w="3060" w:type="dxa"/>
            <w:shd w:val="clear" w:color="auto" w:fill="CCCCCC"/>
          </w:tcPr>
          <w:p w14:paraId="391E7C96" w14:textId="77777777" w:rsidR="00E92943" w:rsidRPr="00642E54" w:rsidRDefault="00E92943" w:rsidP="0074161E">
            <w:pPr>
              <w:jc w:val="both"/>
              <w:rPr>
                <w:rFonts w:ascii="TimesNewRomanPS-BoldMT" w:eastAsia="SimSun" w:hAnsi="TimesNewRomanPS-BoldMT" w:cs="TimesNewRomanPS-BoldMT"/>
                <w:sz w:val="18"/>
                <w:szCs w:val="18"/>
                <w:lang w:eastAsia="zh-CN"/>
              </w:rPr>
            </w:pPr>
          </w:p>
          <w:p w14:paraId="619E53F7"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KAZANIMLAR</w:t>
            </w:r>
          </w:p>
        </w:tc>
        <w:tc>
          <w:tcPr>
            <w:tcW w:w="4320" w:type="dxa"/>
            <w:shd w:val="clear" w:color="auto" w:fill="CCCCCC"/>
          </w:tcPr>
          <w:p w14:paraId="120823E5" w14:textId="77777777" w:rsidR="00E92943" w:rsidRPr="00642E54" w:rsidRDefault="00E92943" w:rsidP="0074161E">
            <w:pPr>
              <w:jc w:val="both"/>
              <w:rPr>
                <w:rFonts w:ascii="TimesNewRomanPS-BoldMT" w:eastAsia="SimSun" w:hAnsi="TimesNewRomanPS-BoldMT" w:cs="TimesNewRomanPS-BoldMT"/>
                <w:sz w:val="18"/>
                <w:szCs w:val="18"/>
                <w:lang w:eastAsia="zh-CN"/>
              </w:rPr>
            </w:pPr>
          </w:p>
          <w:p w14:paraId="5D55B0A7"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ETKİNLİKLER</w:t>
            </w:r>
          </w:p>
        </w:tc>
        <w:tc>
          <w:tcPr>
            <w:tcW w:w="3420" w:type="dxa"/>
            <w:shd w:val="clear" w:color="auto" w:fill="CCCCCC"/>
          </w:tcPr>
          <w:p w14:paraId="3B66D3CE" w14:textId="77777777" w:rsidR="00E92943" w:rsidRPr="00642E54" w:rsidRDefault="00E92943" w:rsidP="0074161E">
            <w:pPr>
              <w:jc w:val="both"/>
              <w:rPr>
                <w:rFonts w:ascii="TimesNewRomanPS-BoldMT" w:eastAsia="SimSun" w:hAnsi="TimesNewRomanPS-BoldMT" w:cs="TimesNewRomanPS-BoldMT"/>
                <w:sz w:val="18"/>
                <w:szCs w:val="18"/>
                <w:lang w:eastAsia="zh-CN"/>
              </w:rPr>
            </w:pPr>
          </w:p>
          <w:p w14:paraId="72D85735"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AÇIKLAMALAR</w:t>
            </w:r>
          </w:p>
        </w:tc>
        <w:tc>
          <w:tcPr>
            <w:tcW w:w="1980" w:type="dxa"/>
            <w:shd w:val="clear" w:color="auto" w:fill="CCCCCC"/>
          </w:tcPr>
          <w:p w14:paraId="70967021"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ATATÜRKÇÜLÜK</w:t>
            </w:r>
          </w:p>
          <w:p w14:paraId="5658A723"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KONULARI / BELİRLİ GÜN VE HAFTALAR</w:t>
            </w:r>
          </w:p>
        </w:tc>
        <w:tc>
          <w:tcPr>
            <w:tcW w:w="1980" w:type="dxa"/>
            <w:shd w:val="clear" w:color="auto" w:fill="CCCCCC"/>
          </w:tcPr>
          <w:p w14:paraId="2210BB04" w14:textId="77777777" w:rsidR="00E92943" w:rsidRPr="00642E54" w:rsidRDefault="00E92943" w:rsidP="0074161E">
            <w:pPr>
              <w:jc w:val="both"/>
              <w:rPr>
                <w:rFonts w:ascii="TimesNewRomanPS-BoldMT" w:eastAsia="SimSun" w:hAnsi="TimesNewRomanPS-BoldMT" w:cs="TimesNewRomanPS-BoldMT"/>
                <w:sz w:val="18"/>
                <w:szCs w:val="18"/>
              </w:rPr>
            </w:pPr>
          </w:p>
          <w:p w14:paraId="76E33EFF"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DEĞERLENDİRME</w:t>
            </w:r>
          </w:p>
        </w:tc>
      </w:tr>
      <w:tr w:rsidR="00E92943" w:rsidRPr="00642E54" w14:paraId="43D50F6F" w14:textId="77777777" w:rsidTr="0074161E">
        <w:tc>
          <w:tcPr>
            <w:tcW w:w="15768" w:type="dxa"/>
            <w:gridSpan w:val="8"/>
            <w:shd w:val="clear" w:color="auto" w:fill="CCCCCC"/>
          </w:tcPr>
          <w:p w14:paraId="77564655" w14:textId="77777777" w:rsidR="00E92943" w:rsidRPr="00642E54" w:rsidRDefault="00E92943" w:rsidP="0074161E">
            <w:pPr>
              <w:jc w:val="center"/>
              <w:rPr>
                <w:rFonts w:ascii="TimesNewRomanPS-BoldMT" w:eastAsia="SimSun" w:hAnsi="TimesNewRomanPS-BoldMT" w:cs="TimesNewRomanPS-BoldMT"/>
                <w:b/>
                <w:bCs/>
                <w:sz w:val="18"/>
                <w:szCs w:val="18"/>
              </w:rPr>
            </w:pPr>
            <w:r w:rsidRPr="00642E54">
              <w:rPr>
                <w:rFonts w:ascii="TimesNewRomanPS-BoldMT" w:eastAsia="SimSun" w:hAnsi="TimesNewRomanPS-BoldMT" w:cs="TimesNewRomanPS-BoldMT"/>
                <w:b/>
                <w:bCs/>
                <w:sz w:val="18"/>
                <w:szCs w:val="18"/>
                <w:lang w:eastAsia="zh-CN"/>
              </w:rPr>
              <w:t>ÖĞRENME ALANI 1: GÖRSEL SANAT KÜLTÜRÜ</w:t>
            </w:r>
          </w:p>
        </w:tc>
      </w:tr>
      <w:tr w:rsidR="00E92943" w:rsidRPr="00642E54" w14:paraId="1333FF74" w14:textId="77777777" w:rsidTr="0074161E">
        <w:tc>
          <w:tcPr>
            <w:tcW w:w="15768" w:type="dxa"/>
            <w:gridSpan w:val="8"/>
            <w:shd w:val="clear" w:color="auto" w:fill="CCCCCC"/>
          </w:tcPr>
          <w:p w14:paraId="5FBDE62C" w14:textId="77777777" w:rsidR="00E92943" w:rsidRPr="00642E54" w:rsidRDefault="00E92943" w:rsidP="0074161E">
            <w:pPr>
              <w:rPr>
                <w:rFonts w:ascii="TimesNewRomanPS-BoldMT" w:eastAsia="SimSun" w:hAnsi="TimesNewRomanPS-BoldMT" w:cs="TimesNewRomanPS-BoldMT"/>
                <w:b/>
                <w:bCs/>
                <w:sz w:val="18"/>
                <w:szCs w:val="18"/>
              </w:rPr>
            </w:pPr>
            <w:r>
              <w:rPr>
                <w:rFonts w:ascii="TimesNewRomanPS-BoldMT" w:eastAsia="SimSun" w:hAnsi="TimesNewRomanPS-BoldMT" w:cs="TimesNewRomanPS-BoldMT"/>
                <w:b/>
                <w:bCs/>
                <w:sz w:val="18"/>
                <w:szCs w:val="18"/>
                <w:lang w:eastAsia="zh-CN"/>
              </w:rPr>
              <w:t xml:space="preserve">                     </w:t>
            </w:r>
            <w:r w:rsidRPr="00642E54">
              <w:rPr>
                <w:rFonts w:ascii="TimesNewRomanPS-BoldMT" w:eastAsia="SimSun" w:hAnsi="TimesNewRomanPS-BoldMT" w:cs="TimesNewRomanPS-BoldMT"/>
                <w:b/>
                <w:bCs/>
                <w:sz w:val="18"/>
                <w:szCs w:val="18"/>
                <w:lang w:eastAsia="zh-CN"/>
              </w:rPr>
              <w:t>ALT ÖĞRENME ALANI: TÜRK SÜSLEME SANATLARI</w:t>
            </w:r>
          </w:p>
        </w:tc>
      </w:tr>
      <w:tr w:rsidR="00E92943" w:rsidRPr="00642E54" w14:paraId="1F4AA775" w14:textId="77777777" w:rsidTr="00E92943">
        <w:tc>
          <w:tcPr>
            <w:tcW w:w="288" w:type="dxa"/>
            <w:vMerge w:val="restart"/>
            <w:shd w:val="clear" w:color="auto" w:fill="CCCCCC"/>
          </w:tcPr>
          <w:p w14:paraId="4CDBB3F8" w14:textId="77777777" w:rsidR="00E92943" w:rsidRDefault="00E92943" w:rsidP="0074161E">
            <w:pPr>
              <w:jc w:val="both"/>
              <w:rPr>
                <w:rFonts w:ascii="TimesNewRomanPS-BoldMT" w:eastAsia="SimSun" w:hAnsi="TimesNewRomanPS-BoldMT" w:cs="TimesNewRomanPS-BoldMT"/>
                <w:sz w:val="18"/>
                <w:szCs w:val="18"/>
              </w:rPr>
            </w:pPr>
          </w:p>
          <w:p w14:paraId="23941F17" w14:textId="77777777" w:rsidR="00E92943" w:rsidRDefault="00E92943" w:rsidP="0074161E">
            <w:pPr>
              <w:jc w:val="both"/>
              <w:rPr>
                <w:rFonts w:ascii="TimesNewRomanPS-BoldMT" w:eastAsia="SimSun" w:hAnsi="TimesNewRomanPS-BoldMT" w:cs="TimesNewRomanPS-BoldMT"/>
                <w:sz w:val="18"/>
                <w:szCs w:val="18"/>
              </w:rPr>
            </w:pPr>
          </w:p>
          <w:p w14:paraId="047981B6" w14:textId="77777777" w:rsidR="00E92943" w:rsidRDefault="00E92943" w:rsidP="0074161E">
            <w:pPr>
              <w:jc w:val="both"/>
              <w:rPr>
                <w:rFonts w:ascii="TimesNewRomanPS-BoldMT" w:eastAsia="SimSun" w:hAnsi="TimesNewRomanPS-BoldMT" w:cs="TimesNewRomanPS-BoldMT"/>
                <w:sz w:val="18"/>
                <w:szCs w:val="18"/>
              </w:rPr>
            </w:pPr>
          </w:p>
          <w:p w14:paraId="4471DA1D" w14:textId="77777777" w:rsidR="00E92943" w:rsidRDefault="00E92943" w:rsidP="0074161E">
            <w:pPr>
              <w:jc w:val="both"/>
              <w:rPr>
                <w:rFonts w:ascii="TimesNewRomanPS-BoldMT" w:eastAsia="SimSun" w:hAnsi="TimesNewRomanPS-BoldMT" w:cs="TimesNewRomanPS-BoldMT"/>
                <w:sz w:val="18"/>
                <w:szCs w:val="18"/>
              </w:rPr>
            </w:pPr>
          </w:p>
          <w:p w14:paraId="5EC970D0" w14:textId="77777777" w:rsidR="00E92943" w:rsidRDefault="00E92943" w:rsidP="0074161E">
            <w:pPr>
              <w:jc w:val="both"/>
              <w:rPr>
                <w:rFonts w:ascii="TimesNewRomanPS-BoldMT" w:eastAsia="SimSun" w:hAnsi="TimesNewRomanPS-BoldMT" w:cs="TimesNewRomanPS-BoldMT"/>
                <w:sz w:val="18"/>
                <w:szCs w:val="18"/>
              </w:rPr>
            </w:pPr>
          </w:p>
          <w:p w14:paraId="70F9B313" w14:textId="77777777" w:rsidR="00E92943" w:rsidRDefault="00E92943" w:rsidP="0074161E">
            <w:pPr>
              <w:jc w:val="both"/>
              <w:rPr>
                <w:rFonts w:ascii="TimesNewRomanPS-BoldMT" w:eastAsia="SimSun" w:hAnsi="TimesNewRomanPS-BoldMT" w:cs="TimesNewRomanPS-BoldMT"/>
                <w:sz w:val="18"/>
                <w:szCs w:val="18"/>
              </w:rPr>
            </w:pPr>
          </w:p>
          <w:p w14:paraId="3657E61A" w14:textId="77777777" w:rsidR="00E92943" w:rsidRDefault="00E92943" w:rsidP="0074161E">
            <w:pPr>
              <w:jc w:val="both"/>
              <w:rPr>
                <w:rFonts w:ascii="TimesNewRomanPS-BoldMT" w:eastAsia="SimSun" w:hAnsi="TimesNewRomanPS-BoldMT" w:cs="TimesNewRomanPS-BoldMT"/>
                <w:sz w:val="18"/>
                <w:szCs w:val="18"/>
              </w:rPr>
            </w:pPr>
          </w:p>
          <w:p w14:paraId="65233335" w14:textId="77777777" w:rsidR="00E92943" w:rsidRPr="00902A58" w:rsidRDefault="00E92943" w:rsidP="0074161E">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EYLÜL</w:t>
            </w:r>
          </w:p>
        </w:tc>
        <w:tc>
          <w:tcPr>
            <w:tcW w:w="360" w:type="dxa"/>
            <w:shd w:val="clear" w:color="auto" w:fill="CCCCCC"/>
            <w:vAlign w:val="center"/>
          </w:tcPr>
          <w:p w14:paraId="12706833" w14:textId="77777777" w:rsidR="00E92943" w:rsidRPr="00642E54" w:rsidRDefault="00E92943" w:rsidP="0074161E">
            <w:pPr>
              <w:jc w:val="both"/>
              <w:rPr>
                <w:rFonts w:ascii="TimesNewRomanPS-BoldMT" w:eastAsia="SimSun" w:hAnsi="TimesNewRomanPS-BoldMT" w:cs="TimesNewRomanPS-BoldMT"/>
                <w:sz w:val="18"/>
                <w:szCs w:val="18"/>
              </w:rPr>
            </w:pPr>
          </w:p>
          <w:p w14:paraId="7D5A2E3C"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07ACBF78" w14:textId="4FBE23C9" w:rsidR="00E92943" w:rsidRPr="00642E54" w:rsidRDefault="00394A1C" w:rsidP="0074161E">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093A01E3"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Türk süsleme sanatlarının özelliklerini açıklar.</w:t>
            </w:r>
          </w:p>
          <w:p w14:paraId="11672A26"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2. Türk süsleme sanatının ustalarını ve eserlerini tanır.</w:t>
            </w:r>
          </w:p>
        </w:tc>
        <w:tc>
          <w:tcPr>
            <w:tcW w:w="4320" w:type="dxa"/>
          </w:tcPr>
          <w:p w14:paraId="3DC8AEA0"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 xml:space="preserve">1.3.4.5. “Konuşan Kilimler” </w:t>
            </w:r>
            <w:r w:rsidRPr="00642E54">
              <w:rPr>
                <w:rFonts w:ascii="TimesNewRomanPS-BoldMT" w:eastAsia="SimSun" w:hAnsi="TimesNewRomanPS-BoldMT" w:cs="TimesNewRomanPS-BoldMT"/>
                <w:i/>
                <w:iCs/>
                <w:sz w:val="18"/>
                <w:szCs w:val="18"/>
                <w:lang w:eastAsia="zh-CN"/>
              </w:rPr>
              <w:t>(bk. Etkinlik örneği, s. 112)</w:t>
            </w:r>
          </w:p>
        </w:tc>
        <w:tc>
          <w:tcPr>
            <w:tcW w:w="3420" w:type="dxa"/>
            <w:vMerge w:val="restart"/>
            <w:shd w:val="clear" w:color="auto" w:fill="auto"/>
            <w:vAlign w:val="center"/>
          </w:tcPr>
          <w:p w14:paraId="56DFFA27"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Kazanım nu. : 1</w:t>
            </w:r>
          </w:p>
          <w:p w14:paraId="698C95B0"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Türk süsleme sanatları aşağıdaki gibi verilmeli:</w:t>
            </w:r>
          </w:p>
          <w:p w14:paraId="515773E0"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 Tezhip</w:t>
            </w:r>
          </w:p>
          <w:p w14:paraId="23054AA5"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 Hat</w:t>
            </w:r>
          </w:p>
          <w:p w14:paraId="1D0D4F7F"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Ebru</w:t>
            </w:r>
          </w:p>
          <w:p w14:paraId="22AF6D6A"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ç) Çini</w:t>
            </w:r>
          </w:p>
          <w:p w14:paraId="3F0550C7"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d) Minyatür</w:t>
            </w:r>
          </w:p>
          <w:p w14:paraId="49F8B0E4"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e) Cam bezeme</w:t>
            </w:r>
          </w:p>
          <w:p w14:paraId="64A7096C"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(Vitray)</w:t>
            </w:r>
          </w:p>
          <w:p w14:paraId="772151F7"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f) Bakırcılık</w:t>
            </w:r>
          </w:p>
          <w:p w14:paraId="545279D9"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g) Cilt sanatı</w:t>
            </w:r>
          </w:p>
          <w:p w14:paraId="7B196341" w14:textId="77777777" w:rsidR="00E92943" w:rsidRPr="00642E54" w:rsidRDefault="00E92943" w:rsidP="0074161E">
            <w:pPr>
              <w:jc w:val="both"/>
              <w:rPr>
                <w:rFonts w:ascii="TimesNewRomanPS-BoldMT" w:eastAsia="SimSun" w:hAnsi="TimesNewRomanPS-BoldMT" w:cs="TimesNewRomanPS-BoldMT"/>
                <w:i/>
                <w:iCs/>
                <w:sz w:val="18"/>
                <w:szCs w:val="18"/>
                <w:lang w:eastAsia="zh-CN"/>
              </w:rPr>
            </w:pPr>
            <w:r w:rsidRPr="00642E54">
              <w:rPr>
                <w:rFonts w:ascii="TimesNewRomanPS-BoldMT" w:eastAsia="SimSun" w:hAnsi="TimesNewRomanPS-BoldMT" w:cs="TimesNewRomanPS-BoldMT"/>
                <w:sz w:val="18"/>
                <w:szCs w:val="18"/>
                <w:lang w:eastAsia="zh-CN"/>
              </w:rPr>
              <w:t>(</w:t>
            </w:r>
            <w:r w:rsidRPr="00642E54">
              <w:rPr>
                <w:rFonts w:ascii="TimesNewRomanPS-BoldMT" w:eastAsia="SimSun" w:hAnsi="TimesNewRomanPS-BoldMT" w:cs="TimesNewRomanPS-BoldMT"/>
                <w:i/>
                <w:iCs/>
                <w:sz w:val="18"/>
                <w:szCs w:val="18"/>
                <w:lang w:eastAsia="zh-CN"/>
              </w:rPr>
              <w:t>bk. Resim 128-134, s.266, 267)</w:t>
            </w:r>
          </w:p>
          <w:p w14:paraId="3BD527E0"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Kazanım nu. :3</w:t>
            </w:r>
          </w:p>
          <w:p w14:paraId="7B67A2A6"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Türk süsleme sanatlarında motifleri aşağıdaki gibi verilmeli: </w:t>
            </w:r>
          </w:p>
          <w:p w14:paraId="51D7B82F"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 Bitkisel Motifler</w:t>
            </w:r>
          </w:p>
          <w:p w14:paraId="5BC1C2E8"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 Figürlü Motifler</w:t>
            </w:r>
          </w:p>
          <w:p w14:paraId="335F2456"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Geometrik Motifler</w:t>
            </w:r>
          </w:p>
          <w:p w14:paraId="6401B9DA"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ç) Yazı süsleme</w:t>
            </w:r>
          </w:p>
          <w:p w14:paraId="3143CC65"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d) Karmalar</w:t>
            </w:r>
          </w:p>
        </w:tc>
        <w:tc>
          <w:tcPr>
            <w:tcW w:w="1980" w:type="dxa"/>
            <w:shd w:val="clear" w:color="auto" w:fill="auto"/>
          </w:tcPr>
          <w:p w14:paraId="1104FD42" w14:textId="77777777" w:rsidR="00E92943" w:rsidRPr="00642E54" w:rsidRDefault="00E92943" w:rsidP="0074161E">
            <w:pPr>
              <w:jc w:val="both"/>
              <w:rPr>
                <w:rFonts w:ascii="TimesNewRomanPS-BoldMT" w:eastAsia="SimSun" w:hAnsi="TimesNewRomanPS-BoldMT" w:cs="TimesNewRomanPS-BoldMT"/>
                <w:sz w:val="18"/>
                <w:szCs w:val="18"/>
              </w:rPr>
            </w:pPr>
          </w:p>
        </w:tc>
        <w:tc>
          <w:tcPr>
            <w:tcW w:w="1980" w:type="dxa"/>
            <w:shd w:val="clear" w:color="auto" w:fill="auto"/>
          </w:tcPr>
          <w:p w14:paraId="07749A28" w14:textId="77777777" w:rsidR="00E92943" w:rsidRPr="00642E54" w:rsidRDefault="00E92943" w:rsidP="0074161E">
            <w:pPr>
              <w:jc w:val="both"/>
              <w:rPr>
                <w:rFonts w:ascii="TimesNewRomanPS-BoldMT" w:eastAsia="SimSun" w:hAnsi="TimesNewRomanPS-BoldMT" w:cs="TimesNewRomanPS-BoldMT"/>
                <w:sz w:val="18"/>
                <w:szCs w:val="18"/>
              </w:rPr>
            </w:pPr>
          </w:p>
        </w:tc>
      </w:tr>
      <w:tr w:rsidR="00E92943" w:rsidRPr="00642E54" w14:paraId="017ED32B" w14:textId="77777777" w:rsidTr="00E92943">
        <w:tc>
          <w:tcPr>
            <w:tcW w:w="288" w:type="dxa"/>
            <w:vMerge/>
            <w:shd w:val="clear" w:color="auto" w:fill="CCCCCC"/>
          </w:tcPr>
          <w:p w14:paraId="0E06EC74" w14:textId="77777777" w:rsidR="00E92943" w:rsidRPr="00642E54" w:rsidRDefault="00E92943" w:rsidP="0074161E">
            <w:pPr>
              <w:jc w:val="both"/>
              <w:rPr>
                <w:rFonts w:ascii="TimesNewRomanPS-BoldMT" w:eastAsia="SimSun" w:hAnsi="TimesNewRomanPS-BoldMT" w:cs="TimesNewRomanPS-BoldMT"/>
                <w:sz w:val="18"/>
                <w:szCs w:val="18"/>
              </w:rPr>
            </w:pPr>
          </w:p>
        </w:tc>
        <w:tc>
          <w:tcPr>
            <w:tcW w:w="360" w:type="dxa"/>
            <w:shd w:val="clear" w:color="auto" w:fill="CCCCCC"/>
            <w:vAlign w:val="center"/>
          </w:tcPr>
          <w:p w14:paraId="3AA9D36A"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202068F8" w14:textId="0A793CCE" w:rsidR="00E92943" w:rsidRPr="00642E54" w:rsidRDefault="00394A1C" w:rsidP="0074161E">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1667B54F"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Türk süsleme sanatlarında kullanılan motifleri tanır.</w:t>
            </w:r>
          </w:p>
          <w:p w14:paraId="23A3488E"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4. Türk süsleme sanatlarının estetik yönlerini belirtir.</w:t>
            </w:r>
          </w:p>
        </w:tc>
        <w:tc>
          <w:tcPr>
            <w:tcW w:w="4320" w:type="dxa"/>
          </w:tcPr>
          <w:p w14:paraId="4A23338C"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w:t>
            </w:r>
            <w:r w:rsidRPr="00642E54">
              <w:rPr>
                <w:rFonts w:ascii="TimesNewRomanPS-BoldMT" w:eastAsia="SimSun" w:hAnsi="TimesNewRomanPS-BoldMT" w:cs="TimesNewRomanPS-BoldMT"/>
                <w:sz w:val="18"/>
                <w:szCs w:val="18"/>
                <w:lang w:eastAsia="zh-CN"/>
              </w:rPr>
              <w:t>1.2.3.4. Öğrenciler gruplara ayrılarak, her gruptan Türk süsleme sanatlarından birini araştırarak gelmeleri istenir. Araştırma sonucunda toplanan bilgi ve dokümanlarla Türk süsleme sanatlarını ayrı ayrı tanıtan afiş hazırlanır. Hazırlanan bu çalışmalar ve öğretmenin sınıfa getirdiği hat, tezhip, minyatür, ebru vb. sanat eserlerinden örnekler panoya asılarak tek tek incelenir. Gruplardaki öğrencilere;</w:t>
            </w:r>
          </w:p>
          <w:p w14:paraId="437D5208"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 Bu eserler nerelerde kullanılmıştır?</w:t>
            </w:r>
          </w:p>
          <w:p w14:paraId="39C0E462"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 Sanatçıları kimdir?</w:t>
            </w:r>
          </w:p>
          <w:p w14:paraId="38065786"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Hangi dönemde yapılmıştır?</w:t>
            </w:r>
          </w:p>
          <w:p w14:paraId="665873F0"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ç) Estetik yönleri nelerdir?</w:t>
            </w:r>
          </w:p>
          <w:p w14:paraId="6A64AA3B"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d) Hangi motif örnekleri kullanılmıştır?</w:t>
            </w:r>
          </w:p>
          <w:p w14:paraId="32E396CA"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e) Yapılış yöntemleri nelerdir?</w:t>
            </w:r>
          </w:p>
          <w:p w14:paraId="601C98CD" w14:textId="77777777" w:rsidR="00E92943" w:rsidRPr="00642E54" w:rsidRDefault="00E92943" w:rsidP="0074161E">
            <w:pPr>
              <w:jc w:val="both"/>
              <w:rPr>
                <w:rFonts w:ascii="TimesNewRomanPS-BoldMT" w:eastAsia="SimSun" w:hAnsi="TimesNewRomanPS-BoldMT" w:cs="TimesNewRomanPS-BoldMT"/>
                <w:sz w:val="18"/>
                <w:szCs w:val="18"/>
                <w:lang w:eastAsia="zh-CN"/>
              </w:rPr>
            </w:pPr>
            <w:proofErr w:type="gramStart"/>
            <w:r w:rsidRPr="00642E54">
              <w:rPr>
                <w:rFonts w:ascii="TimesNewRomanPS-BoldMT" w:eastAsia="SimSun" w:hAnsi="TimesNewRomanPS-BoldMT" w:cs="TimesNewRomanPS-BoldMT"/>
                <w:sz w:val="18"/>
                <w:szCs w:val="18"/>
                <w:lang w:eastAsia="zh-CN"/>
              </w:rPr>
              <w:t>gibi</w:t>
            </w:r>
            <w:proofErr w:type="gramEnd"/>
            <w:r w:rsidRPr="00642E54">
              <w:rPr>
                <w:rFonts w:ascii="TimesNewRomanPS-BoldMT" w:eastAsia="SimSun" w:hAnsi="TimesNewRomanPS-BoldMT" w:cs="TimesNewRomanPS-BoldMT"/>
                <w:sz w:val="18"/>
                <w:szCs w:val="18"/>
                <w:lang w:eastAsia="zh-CN"/>
              </w:rPr>
              <w:t xml:space="preserve"> sorular yöneltilerek öğrencilerin bilgilerini değerlendirmeleri sağlanır.</w:t>
            </w:r>
          </w:p>
        </w:tc>
        <w:tc>
          <w:tcPr>
            <w:tcW w:w="3420" w:type="dxa"/>
            <w:vMerge/>
            <w:shd w:val="clear" w:color="auto" w:fill="auto"/>
          </w:tcPr>
          <w:p w14:paraId="441ECD02" w14:textId="77777777" w:rsidR="00E92943" w:rsidRPr="00642E54" w:rsidRDefault="00E92943" w:rsidP="0074161E">
            <w:pPr>
              <w:jc w:val="both"/>
              <w:rPr>
                <w:rFonts w:ascii="TimesNewRomanPS-BoldMT" w:eastAsia="SimSun" w:hAnsi="TimesNewRomanPS-BoldMT" w:cs="TimesNewRomanPS-BoldMT"/>
                <w:sz w:val="18"/>
                <w:szCs w:val="18"/>
              </w:rPr>
            </w:pPr>
          </w:p>
        </w:tc>
        <w:tc>
          <w:tcPr>
            <w:tcW w:w="1980" w:type="dxa"/>
            <w:shd w:val="clear" w:color="auto" w:fill="auto"/>
          </w:tcPr>
          <w:p w14:paraId="6CABAC14" w14:textId="77777777" w:rsidR="00E92943" w:rsidRPr="00642E54" w:rsidRDefault="00E92943" w:rsidP="0074161E">
            <w:pPr>
              <w:jc w:val="both"/>
              <w:rPr>
                <w:rFonts w:ascii="TimesNewRomanPS-BoldMT" w:eastAsia="SimSun" w:hAnsi="TimesNewRomanPS-BoldMT" w:cs="TimesNewRomanPS-BoldMT"/>
                <w:sz w:val="18"/>
                <w:szCs w:val="18"/>
              </w:rPr>
            </w:pPr>
          </w:p>
        </w:tc>
        <w:tc>
          <w:tcPr>
            <w:tcW w:w="1980" w:type="dxa"/>
            <w:shd w:val="clear" w:color="auto" w:fill="auto"/>
          </w:tcPr>
          <w:p w14:paraId="10F559C1" w14:textId="77777777" w:rsidR="00E92943" w:rsidRPr="00642E54" w:rsidRDefault="00E92943" w:rsidP="0074161E">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2F80F68A" w14:textId="77777777" w:rsidR="00E92943" w:rsidRPr="00642E54" w:rsidRDefault="00E92943" w:rsidP="0074161E">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E92943" w:rsidRPr="00642E54" w14:paraId="3E8B885E" w14:textId="77777777" w:rsidTr="00E92943">
        <w:tc>
          <w:tcPr>
            <w:tcW w:w="288" w:type="dxa"/>
            <w:shd w:val="clear" w:color="auto" w:fill="CCCCCC"/>
          </w:tcPr>
          <w:p w14:paraId="7977D396" w14:textId="77777777" w:rsidR="00E92943" w:rsidRPr="00902A58" w:rsidRDefault="00E92943" w:rsidP="0074161E">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E</w:t>
            </w:r>
          </w:p>
          <w:p w14:paraId="04FD1FD4" w14:textId="77777777" w:rsidR="00E92943" w:rsidRPr="00902A58" w:rsidRDefault="00E92943" w:rsidP="0074161E">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K</w:t>
            </w:r>
          </w:p>
          <w:p w14:paraId="7DBAAA1B" w14:textId="77777777" w:rsidR="00E92943" w:rsidRPr="00902A58" w:rsidRDefault="00E92943" w:rsidP="0074161E">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İ</w:t>
            </w:r>
          </w:p>
          <w:p w14:paraId="7D1CC072" w14:textId="77777777" w:rsidR="00E92943" w:rsidRPr="00642E54" w:rsidRDefault="00E92943" w:rsidP="0074161E">
            <w:pPr>
              <w:jc w:val="both"/>
              <w:rPr>
                <w:rFonts w:ascii="TimesNewRomanPS-BoldMT" w:eastAsia="SimSun" w:hAnsi="TimesNewRomanPS-BoldMT" w:cs="TimesNewRomanPS-BoldMT"/>
                <w:sz w:val="18"/>
                <w:szCs w:val="18"/>
              </w:rPr>
            </w:pPr>
            <w:r w:rsidRPr="00902A58">
              <w:rPr>
                <w:rFonts w:ascii="TimesNewRomanPS-BoldMT" w:eastAsia="SimSun" w:hAnsi="TimesNewRomanPS-BoldMT" w:cs="TimesNewRomanPS-BoldMT"/>
                <w:b/>
                <w:sz w:val="18"/>
                <w:szCs w:val="18"/>
              </w:rPr>
              <w:t>M</w:t>
            </w:r>
          </w:p>
        </w:tc>
        <w:tc>
          <w:tcPr>
            <w:tcW w:w="360" w:type="dxa"/>
            <w:shd w:val="clear" w:color="auto" w:fill="CCCCCC"/>
            <w:vAlign w:val="center"/>
          </w:tcPr>
          <w:p w14:paraId="530FD252"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210465D6" w14:textId="73175212" w:rsidR="00E92943" w:rsidRPr="00642E54" w:rsidRDefault="00394A1C" w:rsidP="0074161E">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40C3989C"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5. Türk süsleme sanatlarını korumaya duyarlı olur.</w:t>
            </w:r>
          </w:p>
        </w:tc>
        <w:tc>
          <w:tcPr>
            <w:tcW w:w="4320" w:type="dxa"/>
          </w:tcPr>
          <w:p w14:paraId="2AC278A8" w14:textId="77777777" w:rsidR="00E92943" w:rsidRPr="00642E54" w:rsidRDefault="00E92943" w:rsidP="0074161E">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5. Türk süsleme sanat eserlerini nasıl korunabileceği beyin fırtınası tekniği ile tartışılır.</w:t>
            </w:r>
          </w:p>
        </w:tc>
        <w:tc>
          <w:tcPr>
            <w:tcW w:w="3420" w:type="dxa"/>
            <w:vMerge/>
            <w:shd w:val="clear" w:color="auto" w:fill="auto"/>
          </w:tcPr>
          <w:p w14:paraId="019B92A9" w14:textId="77777777" w:rsidR="00E92943" w:rsidRPr="00642E54" w:rsidRDefault="00E92943" w:rsidP="0074161E">
            <w:pPr>
              <w:jc w:val="both"/>
              <w:rPr>
                <w:rFonts w:ascii="TimesNewRomanPS-BoldMT" w:eastAsia="SimSun" w:hAnsi="TimesNewRomanPS-BoldMT" w:cs="TimesNewRomanPS-BoldMT"/>
                <w:sz w:val="18"/>
                <w:szCs w:val="18"/>
              </w:rPr>
            </w:pPr>
          </w:p>
        </w:tc>
        <w:tc>
          <w:tcPr>
            <w:tcW w:w="1980" w:type="dxa"/>
            <w:shd w:val="clear" w:color="auto" w:fill="auto"/>
          </w:tcPr>
          <w:p w14:paraId="485617C3" w14:textId="77777777" w:rsidR="00E92943" w:rsidRPr="00642E54" w:rsidRDefault="00E92943" w:rsidP="0074161E">
            <w:pPr>
              <w:jc w:val="both"/>
              <w:rPr>
                <w:rFonts w:ascii="TimesNewRomanPS-BoldMT" w:eastAsia="SimSun" w:hAnsi="TimesNewRomanPS-BoldMT" w:cs="TimesNewRomanPS-BoldMT"/>
                <w:sz w:val="18"/>
                <w:szCs w:val="18"/>
              </w:rPr>
            </w:pPr>
          </w:p>
        </w:tc>
        <w:tc>
          <w:tcPr>
            <w:tcW w:w="1980" w:type="dxa"/>
            <w:shd w:val="clear" w:color="auto" w:fill="auto"/>
          </w:tcPr>
          <w:p w14:paraId="29DA80CA" w14:textId="693AF742" w:rsidR="00E92943" w:rsidRPr="00642E54" w:rsidRDefault="007640CD" w:rsidP="0074161E">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 xml:space="preserve">27 Ekim 9 Kasım arası </w:t>
            </w:r>
            <w:proofErr w:type="spellStart"/>
            <w:r>
              <w:rPr>
                <w:rFonts w:ascii="TimesNewRomanPS-BoldMT" w:eastAsia="SimSun" w:hAnsi="TimesNewRomanPS-BoldMT" w:cs="TimesNewRomanPS-BoldMT"/>
                <w:sz w:val="18"/>
                <w:szCs w:val="18"/>
              </w:rPr>
              <w:t>I.Değerlendirme</w:t>
            </w:r>
            <w:proofErr w:type="spellEnd"/>
            <w:r>
              <w:rPr>
                <w:rFonts w:ascii="TimesNewRomanPS-BoldMT" w:eastAsia="SimSun" w:hAnsi="TimesNewRomanPS-BoldMT" w:cs="TimesNewRomanPS-BoldMT"/>
                <w:sz w:val="18"/>
                <w:szCs w:val="18"/>
              </w:rPr>
              <w:t xml:space="preserve"> yapılması uygundur</w:t>
            </w:r>
          </w:p>
        </w:tc>
      </w:tr>
      <w:tr w:rsidR="00E92943" w:rsidRPr="00642E54" w14:paraId="0CA47CFB" w14:textId="77777777" w:rsidTr="0074161E">
        <w:trPr>
          <w:trHeight w:val="213"/>
        </w:trPr>
        <w:tc>
          <w:tcPr>
            <w:tcW w:w="15768" w:type="dxa"/>
            <w:gridSpan w:val="8"/>
            <w:shd w:val="clear" w:color="auto" w:fill="CCCCCC"/>
            <w:textDirection w:val="lrTbV"/>
          </w:tcPr>
          <w:p w14:paraId="09FB66D4" w14:textId="77777777" w:rsidR="00E92943" w:rsidRPr="00642E54" w:rsidRDefault="00E92943" w:rsidP="0074161E">
            <w:pPr>
              <w:rPr>
                <w:rFonts w:ascii="TimesNewRomanPS-BoldMT" w:eastAsia="SimSun" w:hAnsi="TimesNewRomanPS-BoldMT" w:cs="TimesNewRomanPS-BoldMT"/>
                <w:b/>
                <w:bCs/>
                <w:sz w:val="18"/>
                <w:szCs w:val="18"/>
              </w:rPr>
            </w:pPr>
            <w:r>
              <w:rPr>
                <w:rFonts w:ascii="TimesNewRomanPS-BoldMT" w:eastAsia="SimSun" w:hAnsi="TimesNewRomanPS-BoldMT" w:cs="TimesNewRomanPS-BoldMT"/>
                <w:b/>
                <w:bCs/>
                <w:sz w:val="18"/>
                <w:szCs w:val="18"/>
                <w:lang w:eastAsia="zh-CN"/>
              </w:rPr>
              <w:lastRenderedPageBreak/>
              <w:t xml:space="preserve">                     </w:t>
            </w:r>
            <w:r w:rsidRPr="00642E54">
              <w:rPr>
                <w:rFonts w:ascii="TimesNewRomanPS-BoldMT" w:eastAsia="SimSun" w:hAnsi="TimesNewRomanPS-BoldMT" w:cs="TimesNewRomanPS-BoldMT"/>
                <w:b/>
                <w:bCs/>
                <w:sz w:val="18"/>
                <w:szCs w:val="18"/>
                <w:lang w:eastAsia="zh-CN"/>
              </w:rPr>
              <w:t>ALT ÖĞRENME ALANI: CUMHURİYET ÖNCESİ TÜRK RESİM SANATI</w:t>
            </w:r>
          </w:p>
        </w:tc>
      </w:tr>
      <w:tr w:rsidR="003806FB" w:rsidRPr="00642E54" w14:paraId="6686A66B" w14:textId="77777777" w:rsidTr="00E92943">
        <w:tc>
          <w:tcPr>
            <w:tcW w:w="288" w:type="dxa"/>
            <w:vMerge w:val="restart"/>
            <w:shd w:val="clear" w:color="auto" w:fill="CCCCCC"/>
          </w:tcPr>
          <w:p w14:paraId="1AD6DA44" w14:textId="77777777" w:rsidR="003806FB" w:rsidRDefault="003806FB" w:rsidP="003806FB">
            <w:pPr>
              <w:jc w:val="both"/>
              <w:rPr>
                <w:rFonts w:ascii="TimesNewRomanPS-BoldMT" w:eastAsia="SimSun" w:hAnsi="TimesNewRomanPS-BoldMT" w:cs="TimesNewRomanPS-BoldMT"/>
                <w:b/>
                <w:sz w:val="18"/>
                <w:szCs w:val="18"/>
              </w:rPr>
            </w:pPr>
          </w:p>
          <w:p w14:paraId="3F801116" w14:textId="77777777" w:rsidR="003806FB" w:rsidRDefault="003806FB" w:rsidP="003806FB">
            <w:pPr>
              <w:jc w:val="both"/>
              <w:rPr>
                <w:rFonts w:ascii="TimesNewRomanPS-BoldMT" w:eastAsia="SimSun" w:hAnsi="TimesNewRomanPS-BoldMT" w:cs="TimesNewRomanPS-BoldMT"/>
                <w:b/>
                <w:sz w:val="18"/>
                <w:szCs w:val="18"/>
              </w:rPr>
            </w:pPr>
          </w:p>
          <w:p w14:paraId="2F1C3D2E" w14:textId="77777777" w:rsidR="003806FB" w:rsidRDefault="003806FB" w:rsidP="003806FB">
            <w:pPr>
              <w:jc w:val="both"/>
              <w:rPr>
                <w:rFonts w:ascii="TimesNewRomanPS-BoldMT" w:eastAsia="SimSun" w:hAnsi="TimesNewRomanPS-BoldMT" w:cs="TimesNewRomanPS-BoldMT"/>
                <w:b/>
                <w:sz w:val="18"/>
                <w:szCs w:val="18"/>
              </w:rPr>
            </w:pPr>
          </w:p>
          <w:p w14:paraId="0A90889E"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E</w:t>
            </w:r>
          </w:p>
          <w:p w14:paraId="65D5DB74"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K</w:t>
            </w:r>
          </w:p>
          <w:p w14:paraId="5850EAF9"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İ</w:t>
            </w:r>
          </w:p>
          <w:p w14:paraId="1D5B51DF" w14:textId="335339A2" w:rsidR="003806FB" w:rsidRPr="00642E54" w:rsidRDefault="003806FB" w:rsidP="003806FB">
            <w:pPr>
              <w:jc w:val="both"/>
              <w:rPr>
                <w:rFonts w:ascii="TimesNewRomanPS-BoldMT" w:eastAsia="SimSun" w:hAnsi="TimesNewRomanPS-BoldMT" w:cs="TimesNewRomanPS-BoldMT"/>
                <w:sz w:val="18"/>
                <w:szCs w:val="18"/>
              </w:rPr>
            </w:pPr>
            <w:r w:rsidRPr="00902A58">
              <w:rPr>
                <w:rFonts w:ascii="TimesNewRomanPS-BoldMT" w:eastAsia="SimSun" w:hAnsi="TimesNewRomanPS-BoldMT" w:cs="TimesNewRomanPS-BoldMT"/>
                <w:b/>
                <w:sz w:val="18"/>
                <w:szCs w:val="18"/>
              </w:rPr>
              <w:t>M</w:t>
            </w:r>
          </w:p>
        </w:tc>
        <w:tc>
          <w:tcPr>
            <w:tcW w:w="360" w:type="dxa"/>
            <w:shd w:val="clear" w:color="auto" w:fill="CCCCCC"/>
            <w:vAlign w:val="center"/>
          </w:tcPr>
          <w:p w14:paraId="5360A3B0"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3D74824F" w14:textId="08478995"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0A6B090B" w14:textId="77777777" w:rsidR="003806FB"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İslamiyet’ten önce Türk resim sanatının gelişimini özetler.</w:t>
            </w:r>
          </w:p>
          <w:p w14:paraId="39B7F5B4" w14:textId="3E82ED3F" w:rsidR="003806FB" w:rsidRPr="00E92943" w:rsidRDefault="003806FB" w:rsidP="003806FB">
            <w:pPr>
              <w:jc w:val="both"/>
              <w:rPr>
                <w:rFonts w:ascii="TimesNewRomanPS-BoldMT" w:eastAsia="SimSun" w:hAnsi="TimesNewRomanPS-BoldMT" w:cs="TimesNewRomanPS-BoldMT"/>
                <w:b/>
                <w:sz w:val="18"/>
                <w:szCs w:val="18"/>
              </w:rPr>
            </w:pPr>
            <w:r w:rsidRPr="00E92943">
              <w:rPr>
                <w:rFonts w:ascii="TimesNewRomanPS-BoldMT" w:eastAsia="SimSun" w:hAnsi="TimesNewRomanPS-BoldMT" w:cs="TimesNewRomanPS-BoldMT"/>
                <w:b/>
                <w:sz w:val="18"/>
                <w:szCs w:val="18"/>
              </w:rPr>
              <w:t>* Kurban bayramı</w:t>
            </w:r>
          </w:p>
        </w:tc>
        <w:tc>
          <w:tcPr>
            <w:tcW w:w="4320" w:type="dxa"/>
          </w:tcPr>
          <w:p w14:paraId="6159CE89"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1.2.3. Öğrenciler gruplara ayrılır. Her gruba cumhuriyet öncesi resim sanatının evreleri paylaştırılır. Araştırma sonucunda toplanan dokümanlarla her grup tanıtıcı afiş hazırlar ve dönemle ilgili sunum yaparlar. Öğrenciler birbirlerine sorular sorarak dönemlerin genel özelliklerini karşılaştırırlar.</w:t>
            </w:r>
          </w:p>
        </w:tc>
        <w:tc>
          <w:tcPr>
            <w:tcW w:w="3420" w:type="dxa"/>
            <w:vMerge w:val="restart"/>
          </w:tcPr>
          <w:p w14:paraId="4D5536EF"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Kazanım nu. : 2,3</w:t>
            </w:r>
          </w:p>
          <w:p w14:paraId="59294E82"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Osmanlı Dönemi minyatür sanatından Cumhuriyet Dönemine kadar olan resim sanatının gelişim aşamaları ele alınacaktır.</w:t>
            </w:r>
          </w:p>
        </w:tc>
        <w:tc>
          <w:tcPr>
            <w:tcW w:w="1980" w:type="dxa"/>
          </w:tcPr>
          <w:p w14:paraId="20B5A958"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val="restart"/>
          </w:tcPr>
          <w:p w14:paraId="742E5FD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321EE6BD" w14:textId="77777777" w:rsidR="003806FB" w:rsidRPr="00642E54" w:rsidRDefault="003806FB" w:rsidP="003806FB">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3806FB" w:rsidRPr="00642E54" w14:paraId="0C2A0D3A" w14:textId="77777777" w:rsidTr="00E92943">
        <w:trPr>
          <w:trHeight w:val="210"/>
        </w:trPr>
        <w:tc>
          <w:tcPr>
            <w:tcW w:w="288" w:type="dxa"/>
            <w:vMerge/>
            <w:shd w:val="clear" w:color="auto" w:fill="CCCCCC"/>
          </w:tcPr>
          <w:p w14:paraId="56AB34D5"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0116A0AE"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5C1EE9C2" w14:textId="327079E3"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0748B43A"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2. Osmanlı Dönemindeki Türk resim sanatının gelişimini özetler.</w:t>
            </w:r>
          </w:p>
          <w:p w14:paraId="28FA9A4F" w14:textId="7A520CB7" w:rsidR="003806FB" w:rsidRPr="00642E54" w:rsidRDefault="003806FB" w:rsidP="003806FB">
            <w:pPr>
              <w:jc w:val="both"/>
              <w:rPr>
                <w:rFonts w:ascii="TimesNewRomanPS-BoldMT" w:eastAsia="SimSun" w:hAnsi="TimesNewRomanPS-BoldMT" w:cs="TimesNewRomanPS-BoldMT"/>
                <w:sz w:val="18"/>
                <w:szCs w:val="18"/>
                <w:lang w:eastAsia="zh-CN"/>
              </w:rPr>
            </w:pPr>
          </w:p>
        </w:tc>
        <w:tc>
          <w:tcPr>
            <w:tcW w:w="4320" w:type="dxa"/>
            <w:vMerge w:val="restart"/>
          </w:tcPr>
          <w:p w14:paraId="30FE9E0B"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 xml:space="preserve">1.2.3. Sınıfta Uygur Dönemi minyatür örnekleri, Osmanlı Dönemi minyatür örnekleri, Şeker Ahmet Paşa’nın “Orman”, Osman Hamdi Bey’in “Kaplumbağa Terbiyecisi”, İbrahim Çallı’nın </w:t>
            </w:r>
            <w:r w:rsidRPr="00642E54">
              <w:rPr>
                <w:rFonts w:ascii="TimesNewRomanPS-BoldMT" w:eastAsia="SimSun" w:hAnsi="TimesNewRomanPS-BoldMT" w:cs="TimesNewRomanPS-BoldMT"/>
                <w:sz w:val="18"/>
                <w:szCs w:val="18"/>
                <w:lang w:eastAsia="zh-CN"/>
              </w:rPr>
              <w:t xml:space="preserve">“Sarıkamış’ta” isimli eserlerinin </w:t>
            </w:r>
            <w:proofErr w:type="gramStart"/>
            <w:r w:rsidRPr="00642E54">
              <w:rPr>
                <w:rFonts w:ascii="TimesNewRomanPS-BoldMT" w:eastAsia="SimSun" w:hAnsi="TimesNewRomanPS-BoldMT" w:cs="TimesNewRomanPS-BoldMT"/>
                <w:sz w:val="18"/>
                <w:szCs w:val="18"/>
                <w:lang w:eastAsia="zh-CN"/>
              </w:rPr>
              <w:t>tıpkı basımları</w:t>
            </w:r>
            <w:proofErr w:type="gramEnd"/>
            <w:r w:rsidRPr="00642E54">
              <w:rPr>
                <w:rFonts w:ascii="TimesNewRomanPS-BoldMT" w:eastAsia="SimSun" w:hAnsi="TimesNewRomanPS-BoldMT" w:cs="TimesNewRomanPS-BoldMT"/>
                <w:sz w:val="18"/>
                <w:szCs w:val="18"/>
                <w:lang w:eastAsia="zh-CN"/>
              </w:rPr>
              <w:t xml:space="preserve"> sanat eserleri inceleme yöntemlerine göre incelenir </w:t>
            </w:r>
            <w:r w:rsidRPr="00642E54">
              <w:rPr>
                <w:rFonts w:ascii="TimesNewRomanPS-BoldMT" w:eastAsia="SimSun" w:hAnsi="TimesNewRomanPS-BoldMT" w:cs="TimesNewRomanPS-BoldMT"/>
                <w:i/>
                <w:iCs/>
                <w:sz w:val="18"/>
                <w:szCs w:val="18"/>
                <w:lang w:eastAsia="zh-CN"/>
              </w:rPr>
              <w:t>(bk. EK.1, s. 268).</w:t>
            </w:r>
          </w:p>
        </w:tc>
        <w:tc>
          <w:tcPr>
            <w:tcW w:w="3420" w:type="dxa"/>
            <w:vMerge/>
            <w:shd w:val="clear" w:color="auto" w:fill="auto"/>
          </w:tcPr>
          <w:p w14:paraId="3301E191"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val="restart"/>
          </w:tcPr>
          <w:p w14:paraId="6A373BC9"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63FD6C21"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38C39BE8" w14:textId="77777777" w:rsidTr="00E92943">
        <w:trPr>
          <w:trHeight w:val="1285"/>
        </w:trPr>
        <w:tc>
          <w:tcPr>
            <w:tcW w:w="288" w:type="dxa"/>
            <w:vMerge/>
            <w:shd w:val="clear" w:color="auto" w:fill="CCCCCC"/>
          </w:tcPr>
          <w:p w14:paraId="444A1860"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6995FE74"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3A4F9157" w14:textId="569278BA"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19879159" w14:textId="77777777" w:rsidR="003806FB" w:rsidRDefault="003806FB" w:rsidP="003806FB">
            <w:pPr>
              <w:jc w:val="both"/>
              <w:rPr>
                <w:rFonts w:ascii="TimesNewRomanPS-BoldMT" w:eastAsia="SimSun" w:hAnsi="TimesNewRomanPS-BoldMT" w:cs="TimesNewRomanPS-BoldMT"/>
                <w:sz w:val="18"/>
                <w:szCs w:val="18"/>
                <w:lang w:eastAsia="zh-CN"/>
              </w:rPr>
            </w:pPr>
          </w:p>
          <w:p w14:paraId="21441712" w14:textId="77777777" w:rsidR="003806FB"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Osmanlı Dönemi Türk ressamlarından ve bu ressamların eserlerinden örnekler gösterir.</w:t>
            </w:r>
          </w:p>
        </w:tc>
        <w:tc>
          <w:tcPr>
            <w:tcW w:w="4320" w:type="dxa"/>
            <w:vMerge/>
          </w:tcPr>
          <w:p w14:paraId="4C35E043" w14:textId="77777777" w:rsidR="003806FB" w:rsidRPr="00642E54" w:rsidRDefault="003806FB" w:rsidP="003806FB">
            <w:pPr>
              <w:jc w:val="both"/>
              <w:rPr>
                <w:rFonts w:ascii="TimesNewRomanPS-BoldMT" w:eastAsia="SimSun" w:hAnsi="TimesNewRomanPS-BoldMT" w:cs="TimesNewRomanPS-BoldMT"/>
                <w:sz w:val="19"/>
                <w:szCs w:val="19"/>
                <w:lang w:eastAsia="zh-CN"/>
              </w:rPr>
            </w:pPr>
          </w:p>
        </w:tc>
        <w:tc>
          <w:tcPr>
            <w:tcW w:w="3420" w:type="dxa"/>
            <w:vMerge/>
            <w:shd w:val="clear" w:color="auto" w:fill="auto"/>
          </w:tcPr>
          <w:p w14:paraId="49E93DB3"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tcPr>
          <w:p w14:paraId="13F0C59C"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16D9B363"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70347B36" w14:textId="77777777" w:rsidTr="0074161E">
        <w:tc>
          <w:tcPr>
            <w:tcW w:w="15768" w:type="dxa"/>
            <w:gridSpan w:val="8"/>
            <w:shd w:val="clear" w:color="auto" w:fill="CCCCCC"/>
          </w:tcPr>
          <w:p w14:paraId="2ACC06FA" w14:textId="77777777" w:rsidR="003806FB" w:rsidRPr="00642E54" w:rsidRDefault="003806FB" w:rsidP="003806FB">
            <w:pPr>
              <w:rPr>
                <w:rFonts w:ascii="TimesNewRomanPS-BoldMT" w:eastAsia="SimSun" w:hAnsi="TimesNewRomanPS-BoldMT" w:cs="TimesNewRomanPS-BoldMT"/>
                <w:b/>
                <w:bCs/>
                <w:sz w:val="18"/>
                <w:szCs w:val="18"/>
                <w:lang w:eastAsia="zh-CN"/>
              </w:rPr>
            </w:pPr>
            <w:r>
              <w:rPr>
                <w:rFonts w:ascii="TimesNewRomanPS-BoldMT" w:eastAsia="SimSun" w:hAnsi="TimesNewRomanPS-BoldMT" w:cs="TimesNewRomanPS-BoldMT"/>
                <w:b/>
                <w:bCs/>
                <w:sz w:val="18"/>
                <w:szCs w:val="18"/>
                <w:lang w:eastAsia="zh-CN"/>
              </w:rPr>
              <w:t xml:space="preserve">                     </w:t>
            </w:r>
            <w:r w:rsidRPr="00642E54">
              <w:rPr>
                <w:rFonts w:ascii="TimesNewRomanPS-BoldMT" w:eastAsia="SimSun" w:hAnsi="TimesNewRomanPS-BoldMT" w:cs="TimesNewRomanPS-BoldMT"/>
                <w:b/>
                <w:bCs/>
                <w:sz w:val="18"/>
                <w:szCs w:val="18"/>
                <w:lang w:eastAsia="zh-CN"/>
              </w:rPr>
              <w:t>ALT ÖĞRENME ALANI: ÇAĞDAŞ TÜRK RESİM SANATI</w:t>
            </w:r>
          </w:p>
        </w:tc>
      </w:tr>
      <w:tr w:rsidR="003806FB" w:rsidRPr="00642E54" w14:paraId="6BF3E261" w14:textId="77777777" w:rsidTr="003806FB">
        <w:tc>
          <w:tcPr>
            <w:tcW w:w="288" w:type="dxa"/>
            <w:vMerge w:val="restart"/>
            <w:shd w:val="clear" w:color="auto" w:fill="CCCCCC"/>
          </w:tcPr>
          <w:p w14:paraId="65DFBCD5" w14:textId="77777777" w:rsidR="003806FB" w:rsidRDefault="003806FB" w:rsidP="003806FB">
            <w:pPr>
              <w:jc w:val="both"/>
              <w:rPr>
                <w:rFonts w:ascii="TimesNewRomanPS-BoldMT" w:eastAsia="SimSun" w:hAnsi="TimesNewRomanPS-BoldMT" w:cs="TimesNewRomanPS-BoldMT"/>
                <w:sz w:val="18"/>
                <w:szCs w:val="18"/>
              </w:rPr>
            </w:pPr>
          </w:p>
          <w:p w14:paraId="535C2227" w14:textId="77777777" w:rsidR="003806FB" w:rsidRDefault="003806FB" w:rsidP="003806FB">
            <w:pPr>
              <w:jc w:val="both"/>
              <w:rPr>
                <w:rFonts w:ascii="TimesNewRomanPS-BoldMT" w:eastAsia="SimSun" w:hAnsi="TimesNewRomanPS-BoldMT" w:cs="TimesNewRomanPS-BoldMT"/>
                <w:sz w:val="18"/>
                <w:szCs w:val="18"/>
              </w:rPr>
            </w:pPr>
          </w:p>
          <w:p w14:paraId="109705CB" w14:textId="77777777" w:rsidR="003806FB" w:rsidRDefault="003806FB" w:rsidP="003806FB">
            <w:pPr>
              <w:jc w:val="both"/>
              <w:rPr>
                <w:rFonts w:ascii="TimesNewRomanPS-BoldMT" w:eastAsia="SimSun" w:hAnsi="TimesNewRomanPS-BoldMT" w:cs="TimesNewRomanPS-BoldMT"/>
                <w:sz w:val="18"/>
                <w:szCs w:val="18"/>
              </w:rPr>
            </w:pPr>
          </w:p>
          <w:p w14:paraId="0CC5E523" w14:textId="77777777" w:rsidR="003806FB" w:rsidRDefault="003806FB" w:rsidP="003806FB">
            <w:pPr>
              <w:jc w:val="both"/>
              <w:rPr>
                <w:rFonts w:ascii="TimesNewRomanPS-BoldMT" w:eastAsia="SimSun" w:hAnsi="TimesNewRomanPS-BoldMT" w:cs="TimesNewRomanPS-BoldMT"/>
                <w:sz w:val="18"/>
                <w:szCs w:val="18"/>
              </w:rPr>
            </w:pPr>
          </w:p>
          <w:p w14:paraId="1EF41F85" w14:textId="77777777" w:rsidR="003806FB" w:rsidRDefault="003806FB" w:rsidP="003806FB">
            <w:pPr>
              <w:jc w:val="both"/>
              <w:rPr>
                <w:rFonts w:ascii="TimesNewRomanPS-BoldMT" w:eastAsia="SimSun" w:hAnsi="TimesNewRomanPS-BoldMT" w:cs="TimesNewRomanPS-BoldMT"/>
                <w:sz w:val="18"/>
                <w:szCs w:val="18"/>
              </w:rPr>
            </w:pPr>
          </w:p>
          <w:p w14:paraId="166A06D0" w14:textId="77777777" w:rsidR="003806FB" w:rsidRDefault="003806FB" w:rsidP="003806FB">
            <w:pPr>
              <w:jc w:val="both"/>
              <w:rPr>
                <w:rFonts w:ascii="TimesNewRomanPS-BoldMT" w:eastAsia="SimSun" w:hAnsi="TimesNewRomanPS-BoldMT" w:cs="TimesNewRomanPS-BoldMT"/>
                <w:sz w:val="18"/>
                <w:szCs w:val="18"/>
              </w:rPr>
            </w:pPr>
          </w:p>
          <w:p w14:paraId="7C9416B3" w14:textId="77777777" w:rsidR="003806FB" w:rsidRDefault="003806FB" w:rsidP="003806FB">
            <w:pPr>
              <w:jc w:val="both"/>
              <w:rPr>
                <w:rFonts w:ascii="TimesNewRomanPS-BoldMT" w:eastAsia="SimSun" w:hAnsi="TimesNewRomanPS-BoldMT" w:cs="TimesNewRomanPS-BoldMT"/>
                <w:sz w:val="18"/>
                <w:szCs w:val="18"/>
              </w:rPr>
            </w:pPr>
          </w:p>
          <w:p w14:paraId="5837D99F"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K</w:t>
            </w:r>
          </w:p>
          <w:p w14:paraId="71A487B1"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4FF696D3"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S</w:t>
            </w:r>
          </w:p>
          <w:p w14:paraId="4204EA81"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I</w:t>
            </w:r>
          </w:p>
          <w:p w14:paraId="51A52623" w14:textId="77777777" w:rsidR="003806FB" w:rsidRPr="00642E54" w:rsidRDefault="003806FB" w:rsidP="003806FB">
            <w:pPr>
              <w:jc w:val="both"/>
              <w:rPr>
                <w:rFonts w:ascii="TimesNewRomanPS-BoldMT" w:eastAsia="SimSun" w:hAnsi="TimesNewRomanPS-BoldMT" w:cs="TimesNewRomanPS-BoldMT"/>
                <w:sz w:val="18"/>
                <w:szCs w:val="18"/>
              </w:rPr>
            </w:pPr>
            <w:r w:rsidRPr="00902A58">
              <w:rPr>
                <w:rFonts w:ascii="TimesNewRomanPS-BoldMT" w:eastAsia="SimSun" w:hAnsi="TimesNewRomanPS-BoldMT" w:cs="TimesNewRomanPS-BoldMT"/>
                <w:b/>
                <w:sz w:val="18"/>
                <w:szCs w:val="18"/>
              </w:rPr>
              <w:t>M</w:t>
            </w:r>
          </w:p>
        </w:tc>
        <w:tc>
          <w:tcPr>
            <w:tcW w:w="360" w:type="dxa"/>
            <w:shd w:val="clear" w:color="auto" w:fill="CCCCCC"/>
            <w:vAlign w:val="center"/>
          </w:tcPr>
          <w:p w14:paraId="47B4ED4C"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03005B9F" w14:textId="2AEA6BBE"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47F7F0FE" w14:textId="0DE51FA9" w:rsidR="00C713A1" w:rsidRDefault="00C713A1"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Çağdaş Türk resim sanatının özelliklerini açıklar.</w:t>
            </w:r>
          </w:p>
          <w:p w14:paraId="3FC7A287"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2. Çağdaş Türk ressamlarını ve eserlerini tanır.</w:t>
            </w:r>
          </w:p>
        </w:tc>
        <w:tc>
          <w:tcPr>
            <w:tcW w:w="4320" w:type="dxa"/>
          </w:tcPr>
          <w:p w14:paraId="6D7D9060" w14:textId="2D7A1AD6" w:rsidR="00C713A1" w:rsidRDefault="00C713A1" w:rsidP="003806FB">
            <w:pPr>
              <w:jc w:val="both"/>
              <w:rPr>
                <w:rFonts w:ascii="TimesNewRomanPS-BoldMT" w:eastAsia="SimSun" w:hAnsi="TimesNewRomanPS-BoldMT" w:cs="TimesNewRomanPS-BoldMT"/>
                <w:sz w:val="19"/>
                <w:szCs w:val="19"/>
                <w:lang w:eastAsia="zh-CN"/>
              </w:rPr>
            </w:pPr>
            <w:r w:rsidRPr="00C713A1">
              <w:rPr>
                <w:rFonts w:ascii="TimesNewRomanPS-BoldMT" w:eastAsia="SimSun" w:hAnsi="TimesNewRomanPS-BoldMT" w:cs="TimesNewRomanPS-BoldMT"/>
                <w:sz w:val="19"/>
                <w:szCs w:val="19"/>
                <w:lang w:eastAsia="zh-CN"/>
              </w:rPr>
              <w:t>1.2. “Çağdaş Ressamlarımız” (bk. Etkinlik örneği, s. 110)</w:t>
            </w:r>
          </w:p>
          <w:p w14:paraId="68B2DE9F"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 xml:space="preserve">1.2. Öğrencilerden, çağdaş Türk resminin öncü ressamlarından Şeker Ahmet Paşa, Osman Hamdi Bey, Hoca Ali Rıza, Hikmet Onat, Nazmi Ziya Güran’ı araştırarak ressamların yaşadığı dönem özelliklerini </w:t>
            </w:r>
            <w:proofErr w:type="gramStart"/>
            <w:r w:rsidRPr="00642E54">
              <w:rPr>
                <w:rFonts w:ascii="TimesNewRomanPS-BoldMT" w:eastAsia="SimSun" w:hAnsi="TimesNewRomanPS-BoldMT" w:cs="TimesNewRomanPS-BoldMT"/>
                <w:sz w:val="19"/>
                <w:szCs w:val="19"/>
                <w:lang w:eastAsia="zh-CN"/>
              </w:rPr>
              <w:t>ve  üsluplarını</w:t>
            </w:r>
            <w:proofErr w:type="gramEnd"/>
            <w:r w:rsidRPr="00642E54">
              <w:rPr>
                <w:rFonts w:ascii="TimesNewRomanPS-BoldMT" w:eastAsia="SimSun" w:hAnsi="TimesNewRomanPS-BoldMT" w:cs="TimesNewRomanPS-BoldMT"/>
                <w:sz w:val="19"/>
                <w:szCs w:val="19"/>
                <w:lang w:eastAsia="zh-CN"/>
              </w:rPr>
              <w:t xml:space="preserve"> anlatan bir canlandırma yapmaları istenir.</w:t>
            </w:r>
          </w:p>
        </w:tc>
        <w:tc>
          <w:tcPr>
            <w:tcW w:w="3420" w:type="dxa"/>
          </w:tcPr>
          <w:p w14:paraId="311378D7" w14:textId="2ADDAB8C" w:rsidR="003806FB" w:rsidRPr="00642E54" w:rsidRDefault="003806FB" w:rsidP="00C713A1">
            <w:pPr>
              <w:jc w:val="both"/>
              <w:rPr>
                <w:rFonts w:ascii="TimesNewRomanPS-BoldMT" w:eastAsia="SimSun" w:hAnsi="TimesNewRomanPS-BoldMT" w:cs="TimesNewRomanPS-BoldMT"/>
                <w:sz w:val="18"/>
                <w:szCs w:val="18"/>
              </w:rPr>
            </w:pPr>
          </w:p>
        </w:tc>
        <w:tc>
          <w:tcPr>
            <w:tcW w:w="1980" w:type="dxa"/>
            <w:vMerge w:val="restart"/>
          </w:tcPr>
          <w:p w14:paraId="150AE577" w14:textId="77777777" w:rsidR="00C713A1" w:rsidRPr="00C713A1" w:rsidRDefault="00C713A1" w:rsidP="00C713A1">
            <w:pPr>
              <w:jc w:val="both"/>
              <w:rPr>
                <w:rFonts w:ascii="TimesNewRomanPS-BoldMT" w:eastAsia="SimSun" w:hAnsi="TimesNewRomanPS-BoldMT" w:cs="TimesNewRomanPS-BoldMT"/>
                <w:sz w:val="18"/>
                <w:szCs w:val="18"/>
              </w:rPr>
            </w:pPr>
            <w:r w:rsidRPr="00C713A1">
              <w:rPr>
                <w:rFonts w:ascii="TimesNewRomanPS-BoldMT" w:eastAsia="SimSun" w:hAnsi="TimesNewRomanPS-BoldMT" w:cs="TimesNewRomanPS-BoldMT"/>
                <w:sz w:val="18"/>
                <w:szCs w:val="18"/>
              </w:rPr>
              <w:t>4. Atatürk resimleri yapan ressamları ve eserlerini tanır.</w:t>
            </w:r>
          </w:p>
          <w:p w14:paraId="5E11C445" w14:textId="77777777" w:rsidR="00C713A1" w:rsidRPr="00C713A1" w:rsidRDefault="00C713A1" w:rsidP="00C713A1">
            <w:pPr>
              <w:jc w:val="both"/>
              <w:rPr>
                <w:rFonts w:ascii="TimesNewRomanPS-BoldMT" w:eastAsia="SimSun" w:hAnsi="TimesNewRomanPS-BoldMT" w:cs="TimesNewRomanPS-BoldMT"/>
                <w:sz w:val="18"/>
                <w:szCs w:val="18"/>
              </w:rPr>
            </w:pPr>
            <w:r w:rsidRPr="00C713A1">
              <w:rPr>
                <w:rFonts w:ascii="TimesNewRomanPS-BoldMT" w:eastAsia="SimSun" w:hAnsi="TimesNewRomanPS-BoldMT" w:cs="TimesNewRomanPS-BoldMT"/>
                <w:sz w:val="18"/>
                <w:szCs w:val="18"/>
              </w:rPr>
              <w:t>5. Atatürk’ün Türk resmine ve sanatçılara verdiği değeri kavrar.</w:t>
            </w:r>
          </w:p>
          <w:p w14:paraId="6AA37430" w14:textId="77777777" w:rsidR="00C713A1" w:rsidRPr="00C713A1" w:rsidRDefault="00C713A1" w:rsidP="00C713A1">
            <w:pPr>
              <w:jc w:val="both"/>
              <w:rPr>
                <w:rFonts w:ascii="TimesNewRomanPS-BoldMT" w:eastAsia="SimSun" w:hAnsi="TimesNewRomanPS-BoldMT" w:cs="TimesNewRomanPS-BoldMT"/>
                <w:sz w:val="18"/>
                <w:szCs w:val="18"/>
              </w:rPr>
            </w:pPr>
          </w:p>
          <w:p w14:paraId="1BAD4F93" w14:textId="77777777" w:rsidR="00C713A1" w:rsidRPr="00C713A1" w:rsidRDefault="00C713A1" w:rsidP="00C713A1">
            <w:pPr>
              <w:jc w:val="both"/>
              <w:rPr>
                <w:rFonts w:ascii="TimesNewRomanPS-BoldMT" w:eastAsia="SimSun" w:hAnsi="TimesNewRomanPS-BoldMT" w:cs="TimesNewRomanPS-BoldMT"/>
                <w:sz w:val="18"/>
                <w:szCs w:val="18"/>
              </w:rPr>
            </w:pPr>
            <w:r w:rsidRPr="00C713A1">
              <w:rPr>
                <w:rFonts w:ascii="TimesNewRomanPS-BoldMT" w:eastAsia="SimSun" w:hAnsi="TimesNewRomanPS-BoldMT" w:cs="TimesNewRomanPS-BoldMT"/>
                <w:sz w:val="18"/>
                <w:szCs w:val="18"/>
              </w:rPr>
              <w:t>• Bk. s. 102  “Resimlerle Atatürk ve</w:t>
            </w:r>
          </w:p>
          <w:p w14:paraId="530FAC57" w14:textId="62D270B9" w:rsidR="003806FB" w:rsidRPr="00642E54" w:rsidRDefault="00C713A1" w:rsidP="00C713A1">
            <w:pPr>
              <w:jc w:val="both"/>
              <w:rPr>
                <w:rFonts w:ascii="TimesNewRomanPS-BoldMT" w:eastAsia="SimSun" w:hAnsi="TimesNewRomanPS-BoldMT" w:cs="TimesNewRomanPS-BoldMT"/>
                <w:sz w:val="18"/>
                <w:szCs w:val="18"/>
              </w:rPr>
            </w:pPr>
            <w:r w:rsidRPr="00C713A1">
              <w:rPr>
                <w:rFonts w:ascii="TimesNewRomanPS-BoldMT" w:eastAsia="SimSun" w:hAnsi="TimesNewRomanPS-BoldMT" w:cs="TimesNewRomanPS-BoldMT"/>
                <w:sz w:val="18"/>
                <w:szCs w:val="18"/>
              </w:rPr>
              <w:t>Kurtuluş Savaşı” etkinliği</w:t>
            </w:r>
          </w:p>
        </w:tc>
        <w:tc>
          <w:tcPr>
            <w:tcW w:w="1980" w:type="dxa"/>
            <w:vMerge w:val="restart"/>
          </w:tcPr>
          <w:p w14:paraId="71F8D8BF" w14:textId="77777777" w:rsidR="00C713A1" w:rsidRPr="00642E54" w:rsidRDefault="00C713A1" w:rsidP="00C713A1">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1B537673" w14:textId="72A01916" w:rsidR="003806FB" w:rsidRPr="00642E54" w:rsidRDefault="00C713A1" w:rsidP="00C713A1">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3806FB" w:rsidRPr="00642E54" w14:paraId="727EE94A" w14:textId="77777777" w:rsidTr="003806FB">
        <w:tc>
          <w:tcPr>
            <w:tcW w:w="288" w:type="dxa"/>
            <w:vMerge/>
            <w:shd w:val="clear" w:color="auto" w:fill="CCCCCC"/>
          </w:tcPr>
          <w:p w14:paraId="0640A3D2"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78D95713"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44EE5F0D" w14:textId="2E9E542E"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07C145FA"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2. Çağdaş Türk ressamlarını ve eserlerini tanır.</w:t>
            </w:r>
          </w:p>
        </w:tc>
        <w:tc>
          <w:tcPr>
            <w:tcW w:w="4320" w:type="dxa"/>
          </w:tcPr>
          <w:p w14:paraId="1CA6298A"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 xml:space="preserve">2. Nurullah Berk, Nuri İyem, Abidin Dino, Neşet Günal, Neşe </w:t>
            </w:r>
            <w:proofErr w:type="spellStart"/>
            <w:r w:rsidRPr="00642E54">
              <w:rPr>
                <w:rFonts w:ascii="TimesNewRomanPS-BoldMT" w:eastAsia="SimSun" w:hAnsi="TimesNewRomanPS-BoldMT" w:cs="TimesNewRomanPS-BoldMT"/>
                <w:sz w:val="19"/>
                <w:szCs w:val="19"/>
                <w:lang w:eastAsia="zh-CN"/>
              </w:rPr>
              <w:t>Erdok</w:t>
            </w:r>
            <w:proofErr w:type="spellEnd"/>
            <w:r w:rsidRPr="00642E54">
              <w:rPr>
                <w:rFonts w:ascii="TimesNewRomanPS-BoldMT" w:eastAsia="SimSun" w:hAnsi="TimesNewRomanPS-BoldMT" w:cs="TimesNewRomanPS-BoldMT"/>
                <w:sz w:val="19"/>
                <w:szCs w:val="19"/>
                <w:lang w:eastAsia="zh-CN"/>
              </w:rPr>
              <w:t xml:space="preserve"> vb. çağdaş Türk resim sanatçıların eserlerinin tıpkıbasımları, öğrencilerle birlikte incelenerek değerlendirilir </w:t>
            </w:r>
            <w:r w:rsidRPr="00642E54">
              <w:rPr>
                <w:rFonts w:ascii="TimesNewRomanPS-BoldMT" w:eastAsia="SimSun" w:hAnsi="TimesNewRomanPS-BoldMT" w:cs="TimesNewRomanPS-BoldMT"/>
                <w:i/>
                <w:iCs/>
                <w:sz w:val="19"/>
                <w:szCs w:val="19"/>
                <w:lang w:eastAsia="zh-CN"/>
              </w:rPr>
              <w:t>(bk. Resim 92, 93, 94, 95, 96, s. 255, 256).</w:t>
            </w:r>
          </w:p>
        </w:tc>
        <w:tc>
          <w:tcPr>
            <w:tcW w:w="3420" w:type="dxa"/>
            <w:shd w:val="clear" w:color="auto" w:fill="auto"/>
          </w:tcPr>
          <w:p w14:paraId="2D9462EF" w14:textId="38D58269" w:rsidR="003806FB" w:rsidRPr="00642E54" w:rsidRDefault="003806FB" w:rsidP="00C713A1">
            <w:pPr>
              <w:jc w:val="both"/>
              <w:rPr>
                <w:rFonts w:ascii="TimesNewRomanPS-BoldMT" w:eastAsia="SimSun" w:hAnsi="TimesNewRomanPS-BoldMT" w:cs="TimesNewRomanPS-BoldMT"/>
                <w:sz w:val="18"/>
                <w:szCs w:val="18"/>
              </w:rPr>
            </w:pPr>
          </w:p>
        </w:tc>
        <w:tc>
          <w:tcPr>
            <w:tcW w:w="1980" w:type="dxa"/>
            <w:vMerge/>
          </w:tcPr>
          <w:p w14:paraId="30A42F76"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25BD8408"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409B4C20" w14:textId="77777777" w:rsidTr="003806FB">
        <w:tc>
          <w:tcPr>
            <w:tcW w:w="288" w:type="dxa"/>
            <w:vMerge/>
            <w:shd w:val="clear" w:color="auto" w:fill="CCCCCC"/>
          </w:tcPr>
          <w:p w14:paraId="09C8B98B"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7482AE22"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545F47BC" w14:textId="0906F636"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664FDB0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Türk resminde, Kurtuluş Savaşı’nı konu alan ressamları ve bu ressamların eserlerini tanır.</w:t>
            </w:r>
          </w:p>
          <w:p w14:paraId="20926C5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4. Atatürk resimleri yapan ressamları ve eserlerini tanır.</w:t>
            </w:r>
          </w:p>
          <w:p w14:paraId="2C5231EC"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 xml:space="preserve">5. Atatürk’ün Türk resmine ve </w:t>
            </w:r>
            <w:r w:rsidRPr="00642E54">
              <w:rPr>
                <w:rFonts w:ascii="TimesNewRomanPS-BoldMT" w:eastAsia="SimSun" w:hAnsi="TimesNewRomanPS-BoldMT" w:cs="TimesNewRomanPS-BoldMT"/>
                <w:sz w:val="18"/>
                <w:szCs w:val="18"/>
                <w:lang w:eastAsia="zh-CN"/>
              </w:rPr>
              <w:lastRenderedPageBreak/>
              <w:t>sanatçılara verdiği değeri açıklar.</w:t>
            </w:r>
          </w:p>
        </w:tc>
        <w:tc>
          <w:tcPr>
            <w:tcW w:w="4320" w:type="dxa"/>
          </w:tcPr>
          <w:p w14:paraId="6852040C" w14:textId="77777777" w:rsidR="003806FB" w:rsidRPr="00642E54" w:rsidRDefault="003806FB" w:rsidP="003806FB">
            <w:pPr>
              <w:jc w:val="both"/>
              <w:rPr>
                <w:rFonts w:ascii="TimesNewRomanPS-BoldMT" w:eastAsia="SimSun" w:hAnsi="TimesNewRomanPS-BoldMT" w:cs="TimesNewRomanPS-BoldMT"/>
                <w:sz w:val="19"/>
                <w:szCs w:val="19"/>
              </w:rPr>
            </w:pPr>
            <w:proofErr w:type="gramStart"/>
            <w:r w:rsidRPr="00642E54">
              <w:rPr>
                <w:rFonts w:ascii="TimesNewRomanPS-BoldMT" w:eastAsia="SimSun" w:hAnsi="TimesNewRomanPS-BoldMT" w:cs="TimesNewRomanPS-BoldMT"/>
                <w:sz w:val="19"/>
                <w:szCs w:val="19"/>
                <w:lang w:eastAsia="zh-CN"/>
              </w:rPr>
              <w:lastRenderedPageBreak/>
              <w:t xml:space="preserve">3.4.5. “Resimlerle Atatürk ve Kurtuluş Savaşı” </w:t>
            </w:r>
            <w:proofErr w:type="spellStart"/>
            <w:r w:rsidRPr="00642E54">
              <w:rPr>
                <w:rFonts w:ascii="TimesNewRomanPS-BoldMT" w:eastAsia="SimSun" w:hAnsi="TimesNewRomanPS-BoldMT" w:cs="TimesNewRomanPS-BoldMT"/>
                <w:sz w:val="19"/>
                <w:szCs w:val="19"/>
                <w:lang w:eastAsia="zh-CN"/>
              </w:rPr>
              <w:t>Feyhaman</w:t>
            </w:r>
            <w:proofErr w:type="spellEnd"/>
            <w:r w:rsidRPr="00642E54">
              <w:rPr>
                <w:rFonts w:ascii="TimesNewRomanPS-BoldMT" w:eastAsia="SimSun" w:hAnsi="TimesNewRomanPS-BoldMT" w:cs="TimesNewRomanPS-BoldMT"/>
                <w:sz w:val="19"/>
                <w:szCs w:val="19"/>
                <w:lang w:eastAsia="zh-CN"/>
              </w:rPr>
              <w:t xml:space="preserve"> Duran, İbrahim Çallı, Namık İsmail, Nazmi Ziya Güran, Refik </w:t>
            </w:r>
            <w:proofErr w:type="spellStart"/>
            <w:r w:rsidRPr="00642E54">
              <w:rPr>
                <w:rFonts w:ascii="TimesNewRomanPS-BoldMT" w:eastAsia="SimSun" w:hAnsi="TimesNewRomanPS-BoldMT" w:cs="TimesNewRomanPS-BoldMT"/>
                <w:sz w:val="19"/>
                <w:szCs w:val="19"/>
                <w:lang w:eastAsia="zh-CN"/>
              </w:rPr>
              <w:t>Epikman</w:t>
            </w:r>
            <w:proofErr w:type="spellEnd"/>
            <w:r w:rsidRPr="00642E54">
              <w:rPr>
                <w:rFonts w:ascii="TimesNewRomanPS-BoldMT" w:eastAsia="SimSun" w:hAnsi="TimesNewRomanPS-BoldMT" w:cs="TimesNewRomanPS-BoldMT"/>
                <w:sz w:val="19"/>
                <w:szCs w:val="19"/>
                <w:lang w:eastAsia="zh-CN"/>
              </w:rPr>
              <w:t xml:space="preserve">, vb. ressamlar tarafından yapılmış “Atatürk “ ve “Kurtuluş Savaşı” konulu resimler sınıfa getirilerek “Atatürk ve Kurtuluş Savaşı” resimleri sergisi düzenlenir ya da slayt gösterisi şeklinde öğrencilere sunulur </w:t>
            </w:r>
            <w:r w:rsidRPr="00642E54">
              <w:rPr>
                <w:rFonts w:ascii="TimesNewRomanPS-BoldMT" w:eastAsia="SimSun" w:hAnsi="TimesNewRomanPS-BoldMT" w:cs="TimesNewRomanPS-BoldMT"/>
                <w:i/>
                <w:iCs/>
                <w:sz w:val="19"/>
                <w:szCs w:val="19"/>
                <w:lang w:eastAsia="zh-CN"/>
              </w:rPr>
              <w:t xml:space="preserve">(bk. Resim </w:t>
            </w:r>
            <w:r w:rsidRPr="00642E54">
              <w:rPr>
                <w:rFonts w:ascii="TimesNewRomanPS-BoldMT" w:eastAsia="SimSun" w:hAnsi="TimesNewRomanPS-BoldMT" w:cs="TimesNewRomanPS-BoldMT"/>
                <w:i/>
                <w:iCs/>
                <w:sz w:val="19"/>
                <w:szCs w:val="19"/>
                <w:lang w:eastAsia="zh-CN"/>
              </w:rPr>
              <w:lastRenderedPageBreak/>
              <w:t>97, 98, 99, 100, 101, s. 257, 258).</w:t>
            </w:r>
            <w:proofErr w:type="gramEnd"/>
          </w:p>
        </w:tc>
        <w:tc>
          <w:tcPr>
            <w:tcW w:w="3420" w:type="dxa"/>
            <w:shd w:val="clear" w:color="auto" w:fill="auto"/>
          </w:tcPr>
          <w:p w14:paraId="2D722DFB"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105AC60F"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056CF90E"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265AA986" w14:textId="77777777" w:rsidTr="0074161E">
        <w:tc>
          <w:tcPr>
            <w:tcW w:w="15768" w:type="dxa"/>
            <w:gridSpan w:val="8"/>
            <w:shd w:val="clear" w:color="auto" w:fill="CCCCCC"/>
          </w:tcPr>
          <w:p w14:paraId="20C450C0" w14:textId="77777777" w:rsidR="003806FB" w:rsidRPr="00642E54" w:rsidRDefault="003806FB" w:rsidP="003806FB">
            <w:pPr>
              <w:jc w:val="center"/>
              <w:rPr>
                <w:rFonts w:ascii="TimesNewRomanPS-BoldMT" w:eastAsia="SimSun" w:hAnsi="TimesNewRomanPS-BoldMT" w:cs="TimesNewRomanPS-BoldMT"/>
                <w:b/>
                <w:bCs/>
                <w:sz w:val="18"/>
                <w:szCs w:val="18"/>
              </w:rPr>
            </w:pPr>
            <w:r w:rsidRPr="00642E54">
              <w:rPr>
                <w:rFonts w:ascii="TimesNewRomanPS-BoldMT" w:eastAsia="SimSun" w:hAnsi="TimesNewRomanPS-BoldMT" w:cs="TimesNewRomanPS-BoldMT"/>
                <w:b/>
                <w:bCs/>
                <w:sz w:val="18"/>
                <w:szCs w:val="18"/>
                <w:lang w:eastAsia="zh-CN"/>
              </w:rPr>
              <w:lastRenderedPageBreak/>
              <w:t>ÖĞRENME ALANI 2: GÖRSEL SANATLARDA BİÇİMLENDİRME</w:t>
            </w:r>
          </w:p>
        </w:tc>
      </w:tr>
      <w:tr w:rsidR="003806FB" w:rsidRPr="00642E54" w14:paraId="770C6449" w14:textId="77777777" w:rsidTr="0074161E">
        <w:tc>
          <w:tcPr>
            <w:tcW w:w="15768" w:type="dxa"/>
            <w:gridSpan w:val="8"/>
            <w:shd w:val="clear" w:color="auto" w:fill="CCCCCC"/>
          </w:tcPr>
          <w:p w14:paraId="7F263000" w14:textId="77777777" w:rsidR="003806FB" w:rsidRPr="00642E54" w:rsidRDefault="003806FB" w:rsidP="003806FB">
            <w:pPr>
              <w:rPr>
                <w:rFonts w:ascii="TimesNewRomanPS-BoldMT" w:eastAsia="SimSun" w:hAnsi="TimesNewRomanPS-BoldMT" w:cs="TimesNewRomanPS-BoldMT"/>
                <w:b/>
                <w:bCs/>
                <w:sz w:val="18"/>
                <w:szCs w:val="18"/>
              </w:rPr>
            </w:pPr>
            <w:r>
              <w:rPr>
                <w:rFonts w:ascii="TimesNewRomanPS-BoldMT" w:eastAsia="SimSun" w:hAnsi="TimesNewRomanPS-BoldMT" w:cs="TimesNewRomanPS-BoldMT"/>
                <w:b/>
                <w:bCs/>
                <w:sz w:val="18"/>
                <w:szCs w:val="18"/>
                <w:lang w:eastAsia="zh-CN"/>
              </w:rPr>
              <w:t xml:space="preserve">                     </w:t>
            </w:r>
            <w:r w:rsidRPr="00642E54">
              <w:rPr>
                <w:rFonts w:ascii="TimesNewRomanPS-BoldMT" w:eastAsia="SimSun" w:hAnsi="TimesNewRomanPS-BoldMT" w:cs="TimesNewRomanPS-BoldMT"/>
                <w:b/>
                <w:bCs/>
                <w:sz w:val="18"/>
                <w:szCs w:val="18"/>
                <w:lang w:eastAsia="zh-CN"/>
              </w:rPr>
              <w:t>ALT ÖĞRENME ALANI: DESEN ÇALIŞMALARI II</w:t>
            </w:r>
          </w:p>
        </w:tc>
      </w:tr>
      <w:tr w:rsidR="003806FB" w:rsidRPr="00642E54" w14:paraId="0A6ABCD7" w14:textId="77777777" w:rsidTr="003806FB">
        <w:tc>
          <w:tcPr>
            <w:tcW w:w="288" w:type="dxa"/>
            <w:shd w:val="clear" w:color="auto" w:fill="CCCCCC"/>
          </w:tcPr>
          <w:p w14:paraId="31704120" w14:textId="77777777" w:rsidR="003806FB" w:rsidRPr="00642E54" w:rsidRDefault="003806FB" w:rsidP="003806FB">
            <w:pPr>
              <w:jc w:val="both"/>
              <w:rPr>
                <w:rFonts w:ascii="TimesNewRomanPS-BoldMT" w:eastAsia="SimSun" w:hAnsi="TimesNewRomanPS-BoldMT" w:cs="TimesNewRomanPS-BoldMT"/>
                <w:sz w:val="18"/>
                <w:szCs w:val="18"/>
              </w:rPr>
            </w:pPr>
          </w:p>
          <w:p w14:paraId="3A7F4529"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3F8D1C3F"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23817B60" w14:textId="4A3D21C1"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3966C73A"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İnsan vücudunun anatomik özelliklerini resimleyen sanatçıların desen üsluplarını karşılaştırır.</w:t>
            </w:r>
          </w:p>
          <w:p w14:paraId="36F5BC23"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2. İnsan figürü çizimlerine sanat eserlerinden örnekler verir.</w:t>
            </w:r>
          </w:p>
        </w:tc>
        <w:tc>
          <w:tcPr>
            <w:tcW w:w="4320" w:type="dxa"/>
          </w:tcPr>
          <w:p w14:paraId="0C3F49CF"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 xml:space="preserve">1.2. Ünlü sanatçılardan </w:t>
            </w:r>
            <w:proofErr w:type="spellStart"/>
            <w:r w:rsidRPr="00642E54">
              <w:rPr>
                <w:rFonts w:ascii="TimesNewRomanPS-BoldMT" w:eastAsia="SimSun" w:hAnsi="TimesNewRomanPS-BoldMT" w:cs="TimesNewRomanPS-BoldMT"/>
                <w:sz w:val="19"/>
                <w:szCs w:val="19"/>
                <w:lang w:eastAsia="zh-CN"/>
              </w:rPr>
              <w:t>Rembrand</w:t>
            </w:r>
            <w:proofErr w:type="spellEnd"/>
            <w:r w:rsidRPr="00642E54">
              <w:rPr>
                <w:rFonts w:ascii="TimesNewRomanPS-BoldMT" w:eastAsia="SimSun" w:hAnsi="TimesNewRomanPS-BoldMT" w:cs="TimesNewRomanPS-BoldMT"/>
                <w:sz w:val="19"/>
                <w:szCs w:val="19"/>
                <w:lang w:eastAsia="zh-CN"/>
              </w:rPr>
              <w:t xml:space="preserve">, </w:t>
            </w:r>
            <w:proofErr w:type="spellStart"/>
            <w:r w:rsidRPr="00642E54">
              <w:rPr>
                <w:rFonts w:ascii="TimesNewRomanPS-BoldMT" w:eastAsia="SimSun" w:hAnsi="TimesNewRomanPS-BoldMT" w:cs="TimesNewRomanPS-BoldMT"/>
                <w:sz w:val="19"/>
                <w:szCs w:val="19"/>
                <w:lang w:eastAsia="zh-CN"/>
              </w:rPr>
              <w:t>Rubens</w:t>
            </w:r>
            <w:proofErr w:type="spellEnd"/>
            <w:r w:rsidRPr="00642E54">
              <w:rPr>
                <w:rFonts w:ascii="TimesNewRomanPS-BoldMT" w:eastAsia="SimSun" w:hAnsi="TimesNewRomanPS-BoldMT" w:cs="TimesNewRomanPS-BoldMT"/>
                <w:sz w:val="19"/>
                <w:szCs w:val="19"/>
                <w:lang w:eastAsia="zh-CN"/>
              </w:rPr>
              <w:t xml:space="preserve">, Dürer, Leonardo da Vinci, </w:t>
            </w:r>
            <w:proofErr w:type="spellStart"/>
            <w:proofErr w:type="gramStart"/>
            <w:r w:rsidRPr="00642E54">
              <w:rPr>
                <w:rFonts w:ascii="TimesNewRomanPS-BoldMT" w:eastAsia="SimSun" w:hAnsi="TimesNewRomanPS-BoldMT" w:cs="TimesNewRomanPS-BoldMT"/>
                <w:sz w:val="19"/>
                <w:szCs w:val="19"/>
                <w:lang w:eastAsia="zh-CN"/>
              </w:rPr>
              <w:t>Michelangelo,Raphael</w:t>
            </w:r>
            <w:proofErr w:type="spellEnd"/>
            <w:proofErr w:type="gramEnd"/>
            <w:r w:rsidRPr="00642E54">
              <w:rPr>
                <w:rFonts w:ascii="TimesNewRomanPS-BoldMT" w:eastAsia="SimSun" w:hAnsi="TimesNewRomanPS-BoldMT" w:cs="TimesNewRomanPS-BoldMT"/>
                <w:sz w:val="19"/>
                <w:szCs w:val="19"/>
                <w:lang w:eastAsia="zh-CN"/>
              </w:rPr>
              <w:t xml:space="preserve">, </w:t>
            </w:r>
            <w:proofErr w:type="spellStart"/>
            <w:r w:rsidRPr="00642E54">
              <w:rPr>
                <w:rFonts w:ascii="TimesNewRomanPS-BoldMT" w:eastAsia="SimSun" w:hAnsi="TimesNewRomanPS-BoldMT" w:cs="TimesNewRomanPS-BoldMT"/>
                <w:sz w:val="19"/>
                <w:szCs w:val="19"/>
                <w:lang w:eastAsia="zh-CN"/>
              </w:rPr>
              <w:t>Degas</w:t>
            </w:r>
            <w:proofErr w:type="spellEnd"/>
            <w:r w:rsidRPr="00642E54">
              <w:rPr>
                <w:rFonts w:ascii="TimesNewRomanPS-BoldMT" w:eastAsia="SimSun" w:hAnsi="TimesNewRomanPS-BoldMT" w:cs="TimesNewRomanPS-BoldMT"/>
                <w:sz w:val="19"/>
                <w:szCs w:val="19"/>
                <w:lang w:eastAsia="zh-CN"/>
              </w:rPr>
              <w:t xml:space="preserve">, </w:t>
            </w:r>
            <w:proofErr w:type="spellStart"/>
            <w:r w:rsidRPr="00642E54">
              <w:rPr>
                <w:rFonts w:ascii="TimesNewRomanPS-BoldMT" w:eastAsia="SimSun" w:hAnsi="TimesNewRomanPS-BoldMT" w:cs="TimesNewRomanPS-BoldMT"/>
                <w:sz w:val="19"/>
                <w:szCs w:val="19"/>
                <w:lang w:eastAsia="zh-CN"/>
              </w:rPr>
              <w:t>Burne’ün</w:t>
            </w:r>
            <w:proofErr w:type="spellEnd"/>
            <w:r w:rsidRPr="00642E54">
              <w:rPr>
                <w:rFonts w:ascii="TimesNewRomanPS-BoldMT" w:eastAsia="SimSun" w:hAnsi="TimesNewRomanPS-BoldMT" w:cs="TimesNewRomanPS-BoldMT"/>
                <w:sz w:val="19"/>
                <w:szCs w:val="19"/>
                <w:lang w:eastAsia="zh-CN"/>
              </w:rPr>
              <w:t xml:space="preserve"> insan figürü desenleri görsel kaynaklardan araştırılır. </w:t>
            </w:r>
            <w:r w:rsidRPr="00642E54">
              <w:rPr>
                <w:rFonts w:ascii="TimesNewRomanPS-BoldMT" w:eastAsia="SimSun" w:hAnsi="TimesNewRomanPS-BoldMT" w:cs="TimesNewRomanPS-BoldMT"/>
                <w:i/>
                <w:iCs/>
                <w:sz w:val="19"/>
                <w:szCs w:val="19"/>
                <w:lang w:eastAsia="zh-CN"/>
              </w:rPr>
              <w:t>(bk. Resim 56, 57, 58, 59, s. 246)</w:t>
            </w:r>
            <w:r w:rsidRPr="00642E54">
              <w:rPr>
                <w:rFonts w:ascii="TimesNewRomanPS-BoldMT" w:eastAsia="SimSun" w:hAnsi="TimesNewRomanPS-BoldMT" w:cs="TimesNewRomanPS-BoldMT"/>
                <w:sz w:val="19"/>
                <w:szCs w:val="19"/>
                <w:lang w:eastAsia="zh-CN"/>
              </w:rPr>
              <w:t>. İnsan vücudunun anatomik özelliklerinin resimlere nasıl yansıtıldığı incelenir. Sanatçıların desen üslupları karşılaştırılır.</w:t>
            </w:r>
          </w:p>
        </w:tc>
        <w:tc>
          <w:tcPr>
            <w:tcW w:w="3420" w:type="dxa"/>
            <w:vMerge w:val="restart"/>
            <w:shd w:val="clear" w:color="auto" w:fill="auto"/>
          </w:tcPr>
          <w:p w14:paraId="72FF3B6D" w14:textId="77777777" w:rsidR="003806FB" w:rsidRPr="00642E54" w:rsidRDefault="003806FB" w:rsidP="003806FB">
            <w:pPr>
              <w:jc w:val="both"/>
              <w:rPr>
                <w:rFonts w:ascii="TimesNewRomanPS-BoldMT" w:eastAsia="SimSun" w:hAnsi="TimesNewRomanPS-BoldMT" w:cs="TimesNewRomanPS-BoldMT"/>
                <w:sz w:val="18"/>
                <w:szCs w:val="18"/>
                <w:lang w:eastAsia="zh-CN"/>
              </w:rPr>
            </w:pPr>
            <w:proofErr w:type="spellStart"/>
            <w:r w:rsidRPr="00642E54">
              <w:rPr>
                <w:rFonts w:ascii="TimesNewRomanPS-BoldMT" w:eastAsia="SimSun" w:hAnsi="TimesNewRomanPS-BoldMT" w:cs="TimesNewRomanPS-BoldMT"/>
                <w:sz w:val="18"/>
                <w:szCs w:val="18"/>
                <w:lang w:eastAsia="zh-CN"/>
              </w:rPr>
              <w:t>CKazanım</w:t>
            </w:r>
            <w:proofErr w:type="spellEnd"/>
            <w:r w:rsidRPr="00642E54">
              <w:rPr>
                <w:rFonts w:ascii="TimesNewRomanPS-BoldMT" w:eastAsia="SimSun" w:hAnsi="TimesNewRomanPS-BoldMT" w:cs="TimesNewRomanPS-BoldMT"/>
                <w:sz w:val="18"/>
                <w:szCs w:val="18"/>
                <w:lang w:eastAsia="zh-CN"/>
              </w:rPr>
              <w:t xml:space="preserve"> nu. : 1,2</w:t>
            </w:r>
          </w:p>
          <w:p w14:paraId="4497AB6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9. sınıf görsel sanat kültürü öğrenme alanındaki sanat eserlerini inceleme alt öğrenme alanı ile ilişkilendirilir.</w:t>
            </w:r>
          </w:p>
          <w:p w14:paraId="099749FD"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0BFE31E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Bu alt öğrenme</w:t>
            </w:r>
          </w:p>
          <w:p w14:paraId="31CD06DE" w14:textId="77777777" w:rsidR="003806FB" w:rsidRPr="00642E54" w:rsidRDefault="003806FB" w:rsidP="003806FB">
            <w:pPr>
              <w:jc w:val="both"/>
              <w:rPr>
                <w:rFonts w:ascii="TimesNewRomanPS-BoldMT" w:eastAsia="SimSun" w:hAnsi="TimesNewRomanPS-BoldMT" w:cs="TimesNewRomanPS-BoldMT"/>
                <w:sz w:val="18"/>
                <w:szCs w:val="18"/>
                <w:lang w:eastAsia="zh-CN"/>
              </w:rPr>
            </w:pPr>
            <w:proofErr w:type="gramStart"/>
            <w:r w:rsidRPr="00642E54">
              <w:rPr>
                <w:rFonts w:ascii="TimesNewRomanPS-BoldMT" w:eastAsia="SimSun" w:hAnsi="TimesNewRomanPS-BoldMT" w:cs="TimesNewRomanPS-BoldMT"/>
                <w:sz w:val="18"/>
                <w:szCs w:val="18"/>
                <w:lang w:eastAsia="zh-CN"/>
              </w:rPr>
              <w:t>alanı</w:t>
            </w:r>
            <w:proofErr w:type="gramEnd"/>
            <w:r w:rsidRPr="00642E54">
              <w:rPr>
                <w:rFonts w:ascii="TimesNewRomanPS-BoldMT" w:eastAsia="SimSun" w:hAnsi="TimesNewRomanPS-BoldMT" w:cs="TimesNewRomanPS-BoldMT"/>
                <w:sz w:val="18"/>
                <w:szCs w:val="18"/>
                <w:lang w:eastAsia="zh-CN"/>
              </w:rPr>
              <w:t xml:space="preserve">, 9. sınıf desen çalışmaları alt öğrenme alanları ile </w:t>
            </w:r>
            <w:proofErr w:type="spellStart"/>
            <w:r w:rsidRPr="00642E54">
              <w:rPr>
                <w:rFonts w:ascii="TimesNewRomanPS-BoldMT" w:eastAsia="SimSun" w:hAnsi="TimesNewRomanPS-BoldMT" w:cs="TimesNewRomanPS-BoldMT"/>
                <w:sz w:val="18"/>
                <w:szCs w:val="18"/>
                <w:lang w:eastAsia="zh-CN"/>
              </w:rPr>
              <w:t>lişkilendirilir</w:t>
            </w:r>
            <w:proofErr w:type="spellEnd"/>
            <w:r w:rsidRPr="00642E54">
              <w:rPr>
                <w:rFonts w:ascii="TimesNewRomanPS-BoldMT" w:eastAsia="SimSun" w:hAnsi="TimesNewRomanPS-BoldMT" w:cs="TimesNewRomanPS-BoldMT"/>
                <w:sz w:val="18"/>
                <w:szCs w:val="18"/>
                <w:lang w:eastAsia="zh-CN"/>
              </w:rPr>
              <w:t>.</w:t>
            </w:r>
          </w:p>
          <w:p w14:paraId="218D42F9"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434F198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Kazanım nu. : 3,4</w:t>
            </w:r>
          </w:p>
          <w:p w14:paraId="4C925BE7"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10. sınıf matematik dersi cebir alt öğrenme alanı 4. bölüm 1. konu ile ilişkilendirilir.</w:t>
            </w:r>
          </w:p>
        </w:tc>
        <w:tc>
          <w:tcPr>
            <w:tcW w:w="1980" w:type="dxa"/>
          </w:tcPr>
          <w:p w14:paraId="25DC984B"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val="restart"/>
            <w:shd w:val="clear" w:color="auto" w:fill="auto"/>
          </w:tcPr>
          <w:p w14:paraId="1ACB33E4"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446B59F8" w14:textId="77777777" w:rsidR="003806FB" w:rsidRDefault="003806FB" w:rsidP="003806FB">
            <w:pPr>
              <w:jc w:val="both"/>
              <w:rPr>
                <w:rFonts w:ascii="TimesNewRomanPS-BoldMT" w:eastAsia="SimSun" w:hAnsi="TimesNewRomanPS-BoldMT" w:cs="TimesNewRomanPS-BoldMT"/>
                <w:sz w:val="18"/>
                <w:szCs w:val="18"/>
                <w:lang w:eastAsia="zh-CN"/>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00925F9D" w14:textId="65674EBE" w:rsidR="007640CD" w:rsidRPr="00642E54" w:rsidRDefault="007640CD"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1-14 Aralık arası II. Değerlendirme yapılması uygundur</w:t>
            </w:r>
          </w:p>
        </w:tc>
      </w:tr>
      <w:tr w:rsidR="003806FB" w:rsidRPr="00642E54" w14:paraId="60BB931A" w14:textId="77777777" w:rsidTr="003806FB">
        <w:tc>
          <w:tcPr>
            <w:tcW w:w="288" w:type="dxa"/>
            <w:vMerge w:val="restart"/>
            <w:shd w:val="clear" w:color="auto" w:fill="CCCCCC"/>
          </w:tcPr>
          <w:p w14:paraId="3BDB3D6D" w14:textId="77777777" w:rsidR="003806FB" w:rsidRDefault="003806FB" w:rsidP="003806FB">
            <w:pPr>
              <w:jc w:val="both"/>
              <w:rPr>
                <w:rFonts w:ascii="TimesNewRomanPS-BoldMT" w:eastAsia="SimSun" w:hAnsi="TimesNewRomanPS-BoldMT" w:cs="TimesNewRomanPS-BoldMT"/>
                <w:b/>
                <w:sz w:val="18"/>
                <w:szCs w:val="18"/>
              </w:rPr>
            </w:pPr>
          </w:p>
          <w:p w14:paraId="3128379C"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6EEA234D"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R</w:t>
            </w:r>
          </w:p>
          <w:p w14:paraId="275933B1"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2420C460"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L</w:t>
            </w:r>
          </w:p>
          <w:p w14:paraId="181A5DC3"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I</w:t>
            </w:r>
          </w:p>
          <w:p w14:paraId="468BAEDF" w14:textId="77777777" w:rsidR="003806FB" w:rsidRPr="00642E54" w:rsidRDefault="003806FB" w:rsidP="003806FB">
            <w:pPr>
              <w:jc w:val="both"/>
              <w:rPr>
                <w:rFonts w:ascii="TimesNewRomanPS-BoldMT" w:eastAsia="SimSun" w:hAnsi="TimesNewRomanPS-BoldMT" w:cs="TimesNewRomanPS-BoldMT"/>
                <w:sz w:val="18"/>
                <w:szCs w:val="18"/>
              </w:rPr>
            </w:pPr>
            <w:r w:rsidRPr="00902A58">
              <w:rPr>
                <w:rFonts w:ascii="TimesNewRomanPS-BoldMT" w:eastAsia="SimSun" w:hAnsi="TimesNewRomanPS-BoldMT" w:cs="TimesNewRomanPS-BoldMT"/>
                <w:b/>
                <w:sz w:val="18"/>
                <w:szCs w:val="18"/>
              </w:rPr>
              <w:t>K</w:t>
            </w:r>
          </w:p>
        </w:tc>
        <w:tc>
          <w:tcPr>
            <w:tcW w:w="360" w:type="dxa"/>
            <w:shd w:val="clear" w:color="auto" w:fill="CCCCCC"/>
            <w:vAlign w:val="center"/>
          </w:tcPr>
          <w:p w14:paraId="77C08137"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2F2A23E0" w14:textId="385C4C47"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7EAF1CD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İnsan vücudundaki parçaların birbirine olan oranını ayırt eder.</w:t>
            </w:r>
          </w:p>
          <w:p w14:paraId="1EF172F7" w14:textId="77777777" w:rsidR="003806FB" w:rsidRPr="00642E54" w:rsidRDefault="003806FB" w:rsidP="003806FB">
            <w:pPr>
              <w:jc w:val="both"/>
              <w:rPr>
                <w:rFonts w:ascii="TimesNewRomanPS-BoldMT" w:eastAsia="SimSun" w:hAnsi="TimesNewRomanPS-BoldMT" w:cs="TimesNewRomanPS-BoldMT"/>
                <w:sz w:val="18"/>
                <w:szCs w:val="18"/>
              </w:rPr>
            </w:pPr>
          </w:p>
        </w:tc>
        <w:tc>
          <w:tcPr>
            <w:tcW w:w="4320" w:type="dxa"/>
            <w:vMerge w:val="restart"/>
          </w:tcPr>
          <w:p w14:paraId="2FD43D15"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 xml:space="preserve">3.4.5. Sınıftaki öğrencilerden bir model seçilir. İnsan formunun genel ölçüleri, model üzerinde gösterilir. Model öncelikle geometrik formlarla çizilerek bütün-parça ilişkisi çözümlenir. Model üzerindeki açılar gözlemlenerek hareket algılanır. Baş birim ölçüsü alınarak yapılan ölçümle kâğıda modelin çizimi yapılır ve lekelerle hacim kazandırılır. Desen tamamlandıktan sonra model ile karşılaştırılarak düzeltmeler yapılır </w:t>
            </w:r>
            <w:r w:rsidRPr="00642E54">
              <w:rPr>
                <w:rFonts w:ascii="TimesNewRomanPS-BoldMT" w:eastAsia="SimSun" w:hAnsi="TimesNewRomanPS-BoldMT" w:cs="TimesNewRomanPS-BoldMT"/>
                <w:i/>
                <w:iCs/>
                <w:sz w:val="18"/>
                <w:szCs w:val="18"/>
                <w:lang w:eastAsia="zh-CN"/>
              </w:rPr>
              <w:t>(bk. Resim 60, s. 247).</w:t>
            </w:r>
          </w:p>
        </w:tc>
        <w:tc>
          <w:tcPr>
            <w:tcW w:w="3420" w:type="dxa"/>
            <w:vMerge/>
            <w:shd w:val="clear" w:color="auto" w:fill="auto"/>
          </w:tcPr>
          <w:p w14:paraId="7C380FD0"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0DC39FD1"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24D6D524"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7F365D20" w14:textId="77777777" w:rsidTr="003806FB">
        <w:tc>
          <w:tcPr>
            <w:tcW w:w="288" w:type="dxa"/>
            <w:vMerge/>
            <w:shd w:val="clear" w:color="auto" w:fill="CCCCCC"/>
          </w:tcPr>
          <w:p w14:paraId="17074229"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0C81E016"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6D7E6084" w14:textId="05E68383"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24498E75"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4. İnsan figürü çalışmalarında ölçü ve oranı kullanır.</w:t>
            </w:r>
          </w:p>
        </w:tc>
        <w:tc>
          <w:tcPr>
            <w:tcW w:w="4320" w:type="dxa"/>
            <w:vMerge/>
          </w:tcPr>
          <w:p w14:paraId="34EAE490" w14:textId="77777777" w:rsidR="003806FB" w:rsidRPr="00642E54" w:rsidRDefault="003806FB" w:rsidP="003806FB">
            <w:pPr>
              <w:jc w:val="both"/>
              <w:rPr>
                <w:rFonts w:ascii="TimesNewRomanPS-BoldMT" w:eastAsia="SimSun" w:hAnsi="TimesNewRomanPS-BoldMT" w:cs="TimesNewRomanPS-BoldMT"/>
                <w:sz w:val="18"/>
                <w:szCs w:val="18"/>
              </w:rPr>
            </w:pPr>
          </w:p>
        </w:tc>
        <w:tc>
          <w:tcPr>
            <w:tcW w:w="3420" w:type="dxa"/>
            <w:vMerge/>
            <w:shd w:val="clear" w:color="auto" w:fill="auto"/>
          </w:tcPr>
          <w:p w14:paraId="324F3BC9"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24B54ED6"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5A9E1FCA"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4ABAB1EA" w14:textId="77777777" w:rsidTr="003806FB">
        <w:trPr>
          <w:trHeight w:val="857"/>
        </w:trPr>
        <w:tc>
          <w:tcPr>
            <w:tcW w:w="288" w:type="dxa"/>
            <w:vMerge/>
            <w:shd w:val="clear" w:color="auto" w:fill="CCCCCC"/>
          </w:tcPr>
          <w:p w14:paraId="639F7F2C"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78DEA036"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0FB520AC" w14:textId="5190094B"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32B30D13"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5. İnsan figürü çizimlerinde denge, hacim ve hareketi kullanır.</w:t>
            </w:r>
          </w:p>
        </w:tc>
        <w:tc>
          <w:tcPr>
            <w:tcW w:w="4320" w:type="dxa"/>
          </w:tcPr>
          <w:p w14:paraId="1A095A49"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 xml:space="preserve">2.3.4.5 “Oval figürler” </w:t>
            </w:r>
            <w:r w:rsidRPr="00642E54">
              <w:rPr>
                <w:rFonts w:ascii="TimesNewRomanPS-BoldMT" w:eastAsia="SimSun" w:hAnsi="TimesNewRomanPS-BoldMT" w:cs="TimesNewRomanPS-BoldMT"/>
                <w:i/>
                <w:iCs/>
                <w:sz w:val="18"/>
                <w:szCs w:val="18"/>
                <w:lang w:eastAsia="zh-CN"/>
              </w:rPr>
              <w:t>(bk. Etkinlik örneği, s. 123)</w:t>
            </w:r>
          </w:p>
        </w:tc>
        <w:tc>
          <w:tcPr>
            <w:tcW w:w="3420" w:type="dxa"/>
            <w:shd w:val="clear" w:color="auto" w:fill="auto"/>
          </w:tcPr>
          <w:p w14:paraId="73D967D3"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76710A87"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69ADC710"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458007D1" w14:textId="77777777" w:rsidTr="003806FB">
        <w:tc>
          <w:tcPr>
            <w:tcW w:w="288" w:type="dxa"/>
            <w:shd w:val="clear" w:color="auto" w:fill="CCCCCC"/>
          </w:tcPr>
          <w:p w14:paraId="1C734EC6" w14:textId="77777777" w:rsidR="003806FB" w:rsidRDefault="003806FB" w:rsidP="003806FB">
            <w:pPr>
              <w:jc w:val="both"/>
              <w:rPr>
                <w:rFonts w:ascii="TimesNewRomanPS-BoldMT" w:eastAsia="SimSun" w:hAnsi="TimesNewRomanPS-BoldMT" w:cs="TimesNewRomanPS-BoldMT"/>
                <w:b/>
                <w:sz w:val="18"/>
                <w:szCs w:val="18"/>
              </w:rPr>
            </w:pPr>
          </w:p>
          <w:p w14:paraId="0EA1CBBD"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7011C1E9"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R</w:t>
            </w:r>
          </w:p>
          <w:p w14:paraId="744906F2"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309C6322"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L</w:t>
            </w:r>
          </w:p>
          <w:p w14:paraId="7A93D482"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I</w:t>
            </w:r>
          </w:p>
          <w:p w14:paraId="144C722B" w14:textId="77777777" w:rsidR="003806FB" w:rsidRPr="00642E54" w:rsidRDefault="003806FB" w:rsidP="003806FB">
            <w:pPr>
              <w:jc w:val="both"/>
              <w:rPr>
                <w:rFonts w:ascii="TimesNewRomanPS-BoldMT" w:eastAsia="SimSun" w:hAnsi="TimesNewRomanPS-BoldMT" w:cs="TimesNewRomanPS-BoldMT"/>
                <w:sz w:val="18"/>
                <w:szCs w:val="18"/>
              </w:rPr>
            </w:pPr>
            <w:r w:rsidRPr="00902A58">
              <w:rPr>
                <w:rFonts w:ascii="TimesNewRomanPS-BoldMT" w:eastAsia="SimSun" w:hAnsi="TimesNewRomanPS-BoldMT" w:cs="TimesNewRomanPS-BoldMT"/>
                <w:b/>
                <w:sz w:val="18"/>
                <w:szCs w:val="18"/>
              </w:rPr>
              <w:t>K</w:t>
            </w:r>
          </w:p>
        </w:tc>
        <w:tc>
          <w:tcPr>
            <w:tcW w:w="360" w:type="dxa"/>
            <w:shd w:val="clear" w:color="auto" w:fill="CCCCCC"/>
            <w:vAlign w:val="center"/>
          </w:tcPr>
          <w:p w14:paraId="53C4A7AC"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3A615956" w14:textId="1F5AF9A1"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43AD08A4"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6. İnsan figüründe </w:t>
            </w:r>
            <w:proofErr w:type="spellStart"/>
            <w:r w:rsidRPr="00642E54">
              <w:rPr>
                <w:rFonts w:ascii="TimesNewRomanPS-BoldMT" w:eastAsia="SimSun" w:hAnsi="TimesNewRomanPS-BoldMT" w:cs="TimesNewRomanPS-BoldMT"/>
                <w:sz w:val="18"/>
                <w:szCs w:val="18"/>
                <w:lang w:eastAsia="zh-CN"/>
              </w:rPr>
              <w:t>rakursi</w:t>
            </w:r>
            <w:proofErr w:type="spellEnd"/>
            <w:r w:rsidRPr="00642E54">
              <w:rPr>
                <w:rFonts w:ascii="TimesNewRomanPS-BoldMT" w:eastAsia="SimSun" w:hAnsi="TimesNewRomanPS-BoldMT" w:cs="TimesNewRomanPS-BoldMT"/>
                <w:sz w:val="18"/>
                <w:szCs w:val="18"/>
                <w:lang w:eastAsia="zh-CN"/>
              </w:rPr>
              <w:t xml:space="preserve"> görünümün farkına varır.</w:t>
            </w:r>
          </w:p>
          <w:p w14:paraId="60315198" w14:textId="2A84937D" w:rsidR="003806FB" w:rsidRPr="00642E54" w:rsidRDefault="003806FB" w:rsidP="003806FB">
            <w:pPr>
              <w:jc w:val="both"/>
              <w:rPr>
                <w:rFonts w:ascii="TimesNewRomanPS-BoldMT" w:eastAsia="SimSun" w:hAnsi="TimesNewRomanPS-BoldMT" w:cs="TimesNewRomanPS-BoldMT"/>
                <w:sz w:val="18"/>
                <w:szCs w:val="18"/>
              </w:rPr>
            </w:pPr>
          </w:p>
        </w:tc>
        <w:tc>
          <w:tcPr>
            <w:tcW w:w="4320" w:type="dxa"/>
            <w:vMerge w:val="restart"/>
          </w:tcPr>
          <w:p w14:paraId="5F142223" w14:textId="7FB5728C"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5.6.7. George </w:t>
            </w:r>
            <w:proofErr w:type="spellStart"/>
            <w:r w:rsidRPr="00642E54">
              <w:rPr>
                <w:rFonts w:ascii="TimesNewRomanPS-BoldMT" w:eastAsia="SimSun" w:hAnsi="TimesNewRomanPS-BoldMT" w:cs="TimesNewRomanPS-BoldMT"/>
                <w:sz w:val="18"/>
                <w:szCs w:val="18"/>
                <w:lang w:eastAsia="zh-CN"/>
              </w:rPr>
              <w:t>Rahner’in</w:t>
            </w:r>
            <w:proofErr w:type="spellEnd"/>
            <w:r w:rsidRPr="00642E54">
              <w:rPr>
                <w:rFonts w:ascii="TimesNewRomanPS-BoldMT" w:eastAsia="SimSun" w:hAnsi="TimesNewRomanPS-BoldMT" w:cs="TimesNewRomanPS-BoldMT"/>
                <w:sz w:val="18"/>
                <w:szCs w:val="18"/>
                <w:lang w:eastAsia="zh-CN"/>
              </w:rPr>
              <w:t xml:space="preserve"> </w:t>
            </w:r>
            <w:proofErr w:type="spellStart"/>
            <w:r w:rsidRPr="00642E54">
              <w:rPr>
                <w:rFonts w:ascii="TimesNewRomanPS-BoldMT" w:eastAsia="SimSun" w:hAnsi="TimesNewRomanPS-BoldMT" w:cs="TimesNewRomanPS-BoldMT"/>
                <w:sz w:val="18"/>
                <w:szCs w:val="18"/>
                <w:lang w:eastAsia="zh-CN"/>
              </w:rPr>
              <w:t>rakursi</w:t>
            </w:r>
            <w:proofErr w:type="spellEnd"/>
            <w:r w:rsidRPr="00642E54">
              <w:rPr>
                <w:rFonts w:ascii="TimesNewRomanPS-BoldMT" w:eastAsia="SimSun" w:hAnsi="TimesNewRomanPS-BoldMT" w:cs="TimesNewRomanPS-BoldMT"/>
                <w:sz w:val="18"/>
                <w:szCs w:val="18"/>
                <w:lang w:eastAsia="zh-CN"/>
              </w:rPr>
              <w:t xml:space="preserve"> deseninin tıpkıbasımı tahtaya asılır </w:t>
            </w:r>
            <w:r w:rsidRPr="00642E54">
              <w:rPr>
                <w:rFonts w:ascii="TimesNewRomanPS-BoldMT" w:eastAsia="SimSun" w:hAnsi="TimesNewRomanPS-BoldMT" w:cs="TimesNewRomanPS-BoldMT"/>
                <w:i/>
                <w:iCs/>
                <w:sz w:val="18"/>
                <w:szCs w:val="18"/>
                <w:lang w:eastAsia="zh-CN"/>
              </w:rPr>
              <w:t xml:space="preserve">(bk. Resim 61, s.247). </w:t>
            </w:r>
            <w:r w:rsidRPr="00642E54">
              <w:rPr>
                <w:rFonts w:ascii="TimesNewRomanPS-BoldMT" w:eastAsia="SimSun" w:hAnsi="TimesNewRomanPS-BoldMT" w:cs="TimesNewRomanPS-BoldMT"/>
                <w:sz w:val="18"/>
                <w:szCs w:val="18"/>
                <w:lang w:eastAsia="zh-CN"/>
              </w:rPr>
              <w:t xml:space="preserve">Örnek eser incelenirken, öğrencilere; “Figürde önden geriye doğru kısalmalar ve küçülmeleri hangi bölümde görüyorsunuz?” sorusu yöneltilerek resimdeki figürün </w:t>
            </w:r>
            <w:proofErr w:type="spellStart"/>
            <w:r w:rsidRPr="00642E54">
              <w:rPr>
                <w:rFonts w:ascii="TimesNewRomanPS-BoldMT" w:eastAsia="SimSun" w:hAnsi="TimesNewRomanPS-BoldMT" w:cs="TimesNewRomanPS-BoldMT"/>
                <w:sz w:val="18"/>
                <w:szCs w:val="18"/>
                <w:lang w:eastAsia="zh-CN"/>
              </w:rPr>
              <w:t>rakursi</w:t>
            </w:r>
            <w:proofErr w:type="spellEnd"/>
            <w:r w:rsidRPr="00642E54">
              <w:rPr>
                <w:rFonts w:ascii="TimesNewRomanPS-BoldMT" w:eastAsia="SimSun" w:hAnsi="TimesNewRomanPS-BoldMT" w:cs="TimesNewRomanPS-BoldMT"/>
                <w:sz w:val="18"/>
                <w:szCs w:val="18"/>
                <w:lang w:eastAsia="zh-CN"/>
              </w:rPr>
              <w:t xml:space="preserve"> (kısaltım) görünümü fark ettirilir. Daha sonra sınıftan bir model seçilir. Öğrenciler modelin </w:t>
            </w:r>
            <w:proofErr w:type="spellStart"/>
            <w:r w:rsidRPr="00642E54">
              <w:rPr>
                <w:rFonts w:ascii="TimesNewRomanPS-BoldMT" w:eastAsia="SimSun" w:hAnsi="TimesNewRomanPS-BoldMT" w:cs="TimesNewRomanPS-BoldMT"/>
                <w:sz w:val="18"/>
                <w:szCs w:val="18"/>
                <w:lang w:eastAsia="zh-CN"/>
              </w:rPr>
              <w:t>rakursi</w:t>
            </w:r>
            <w:proofErr w:type="spellEnd"/>
            <w:r w:rsidRPr="00642E54">
              <w:rPr>
                <w:rFonts w:ascii="TimesNewRomanPS-BoldMT" w:eastAsia="SimSun" w:hAnsi="TimesNewRomanPS-BoldMT" w:cs="TimesNewRomanPS-BoldMT"/>
                <w:sz w:val="18"/>
                <w:szCs w:val="18"/>
                <w:lang w:eastAsia="zh-CN"/>
              </w:rPr>
              <w:t xml:space="preserve"> görünümünü fark edecekleri şekilde otururlar ve karakalem tekniği ile</w:t>
            </w:r>
          </w:p>
          <w:p w14:paraId="226E8477" w14:textId="77777777" w:rsidR="003806FB" w:rsidRPr="00642E54" w:rsidRDefault="003806FB" w:rsidP="003806FB">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çizimini</w:t>
            </w:r>
            <w:proofErr w:type="gramEnd"/>
            <w:r w:rsidRPr="00642E54">
              <w:rPr>
                <w:rFonts w:ascii="TimesNewRomanPS-BoldMT" w:eastAsia="SimSun" w:hAnsi="TimesNewRomanPS-BoldMT" w:cs="TimesNewRomanPS-BoldMT"/>
                <w:sz w:val="18"/>
                <w:szCs w:val="18"/>
                <w:lang w:eastAsia="zh-CN"/>
              </w:rPr>
              <w:t xml:space="preserve"> yaparlar.</w:t>
            </w:r>
          </w:p>
        </w:tc>
        <w:tc>
          <w:tcPr>
            <w:tcW w:w="3420" w:type="dxa"/>
            <w:shd w:val="clear" w:color="auto" w:fill="auto"/>
          </w:tcPr>
          <w:p w14:paraId="04DC845A"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1ACE303D"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731D48D5"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61B647E2" w14:textId="77777777" w:rsidTr="003806FB">
        <w:tc>
          <w:tcPr>
            <w:tcW w:w="288" w:type="dxa"/>
            <w:shd w:val="clear" w:color="auto" w:fill="CCCCCC"/>
          </w:tcPr>
          <w:p w14:paraId="1A439D0C" w14:textId="77777777" w:rsidR="003806FB" w:rsidRDefault="003806FB" w:rsidP="003806FB">
            <w:pPr>
              <w:jc w:val="both"/>
              <w:rPr>
                <w:rFonts w:ascii="TimesNewRomanPS-BoldMT" w:eastAsia="SimSun" w:hAnsi="TimesNewRomanPS-BoldMT" w:cs="TimesNewRomanPS-BoldMT"/>
                <w:b/>
                <w:sz w:val="18"/>
                <w:szCs w:val="18"/>
              </w:rPr>
            </w:pPr>
          </w:p>
        </w:tc>
        <w:tc>
          <w:tcPr>
            <w:tcW w:w="360" w:type="dxa"/>
            <w:shd w:val="clear" w:color="auto" w:fill="CCCCCC"/>
            <w:vAlign w:val="center"/>
          </w:tcPr>
          <w:p w14:paraId="2EEC92CD" w14:textId="28F085DE" w:rsidR="003806FB" w:rsidRPr="00642E54" w:rsidRDefault="003806FB"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5</w:t>
            </w:r>
          </w:p>
        </w:tc>
        <w:tc>
          <w:tcPr>
            <w:tcW w:w="360" w:type="dxa"/>
            <w:shd w:val="clear" w:color="auto" w:fill="CCCCCC"/>
            <w:vAlign w:val="center"/>
          </w:tcPr>
          <w:p w14:paraId="44C89A37" w14:textId="01FE112D" w:rsidR="003806FB"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5ED0FE5B" w14:textId="3B1AEADE"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7. Kompozisyonda mekân figür ilişkisini uygular.</w:t>
            </w:r>
          </w:p>
        </w:tc>
        <w:tc>
          <w:tcPr>
            <w:tcW w:w="4320" w:type="dxa"/>
            <w:vMerge/>
          </w:tcPr>
          <w:p w14:paraId="12BAC2C0" w14:textId="77777777" w:rsidR="003806FB" w:rsidRPr="00642E54" w:rsidRDefault="003806FB" w:rsidP="003806FB">
            <w:pPr>
              <w:jc w:val="both"/>
              <w:rPr>
                <w:rFonts w:ascii="TimesNewRomanPS-BoldMT" w:eastAsia="SimSun" w:hAnsi="TimesNewRomanPS-BoldMT" w:cs="TimesNewRomanPS-BoldMT"/>
                <w:sz w:val="18"/>
                <w:szCs w:val="18"/>
                <w:lang w:eastAsia="zh-CN"/>
              </w:rPr>
            </w:pPr>
          </w:p>
        </w:tc>
        <w:tc>
          <w:tcPr>
            <w:tcW w:w="3420" w:type="dxa"/>
            <w:shd w:val="clear" w:color="auto" w:fill="auto"/>
          </w:tcPr>
          <w:p w14:paraId="21CE037D"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77688DAD"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011019B1"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598C409C" w14:textId="77777777" w:rsidTr="00DC1356">
        <w:tc>
          <w:tcPr>
            <w:tcW w:w="288" w:type="dxa"/>
            <w:shd w:val="clear" w:color="auto" w:fill="CCCCCC"/>
            <w:textDirection w:val="btLr"/>
          </w:tcPr>
          <w:p w14:paraId="14543EC6" w14:textId="00AA9318" w:rsidR="003806FB" w:rsidRDefault="003806FB" w:rsidP="003806FB">
            <w:pPr>
              <w:jc w:val="both"/>
              <w:rPr>
                <w:rFonts w:ascii="TimesNewRomanPS-BoldMT" w:eastAsia="SimSun" w:hAnsi="TimesNewRomanPS-BoldMT" w:cs="TimesNewRomanPS-BoldMT"/>
                <w:b/>
                <w:sz w:val="18"/>
                <w:szCs w:val="18"/>
              </w:rPr>
            </w:pPr>
            <w:r w:rsidRPr="00642E54">
              <w:rPr>
                <w:rFonts w:ascii="TimesNewRomanPS-BoldMT" w:eastAsia="SimSun" w:hAnsi="TimesNewRomanPS-BoldMT" w:cs="TimesNewRomanPS-BoldMT"/>
                <w:sz w:val="18"/>
                <w:szCs w:val="18"/>
              </w:rPr>
              <w:t>AY</w:t>
            </w:r>
          </w:p>
        </w:tc>
        <w:tc>
          <w:tcPr>
            <w:tcW w:w="360" w:type="dxa"/>
            <w:shd w:val="clear" w:color="auto" w:fill="CCCCCC"/>
            <w:textDirection w:val="btLr"/>
          </w:tcPr>
          <w:p w14:paraId="7EF8E1BB" w14:textId="2AD9B272"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HAFTA</w:t>
            </w:r>
          </w:p>
        </w:tc>
        <w:tc>
          <w:tcPr>
            <w:tcW w:w="360" w:type="dxa"/>
            <w:shd w:val="clear" w:color="auto" w:fill="CCCCCC"/>
            <w:textDirection w:val="btLr"/>
          </w:tcPr>
          <w:p w14:paraId="2CF8BECB" w14:textId="7C9F9821" w:rsidR="003806FB"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SAAT</w:t>
            </w:r>
          </w:p>
        </w:tc>
        <w:tc>
          <w:tcPr>
            <w:tcW w:w="3060" w:type="dxa"/>
            <w:shd w:val="clear" w:color="auto" w:fill="CCCCCC"/>
          </w:tcPr>
          <w:p w14:paraId="119C11BB"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5DBC2EF6" w14:textId="2B60E5D0"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KAZANIMLAR</w:t>
            </w:r>
          </w:p>
        </w:tc>
        <w:tc>
          <w:tcPr>
            <w:tcW w:w="4320" w:type="dxa"/>
            <w:shd w:val="clear" w:color="auto" w:fill="CCCCCC"/>
          </w:tcPr>
          <w:p w14:paraId="3F5D1CDA"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17627C92" w14:textId="7228AB30"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ETKİNLİKLER</w:t>
            </w:r>
          </w:p>
        </w:tc>
        <w:tc>
          <w:tcPr>
            <w:tcW w:w="3420" w:type="dxa"/>
            <w:shd w:val="clear" w:color="auto" w:fill="CCCCCC"/>
          </w:tcPr>
          <w:p w14:paraId="1D3C4208"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3851A16A" w14:textId="2BBDEE78"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AÇIKLAMALAR</w:t>
            </w:r>
          </w:p>
        </w:tc>
        <w:tc>
          <w:tcPr>
            <w:tcW w:w="1980" w:type="dxa"/>
            <w:shd w:val="clear" w:color="auto" w:fill="CCCCCC"/>
          </w:tcPr>
          <w:p w14:paraId="2EAA3813" w14:textId="307248F6"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ATATÜRKÇÜLÜK</w:t>
            </w:r>
            <w:r>
              <w:rPr>
                <w:rFonts w:ascii="TimesNewRomanPS-BoldMT" w:eastAsia="SimSun" w:hAnsi="TimesNewRomanPS-BoldMT" w:cs="TimesNewRomanPS-BoldMT"/>
                <w:sz w:val="18"/>
                <w:szCs w:val="18"/>
              </w:rPr>
              <w:t xml:space="preserve"> </w:t>
            </w:r>
            <w:r w:rsidRPr="00642E54">
              <w:rPr>
                <w:rFonts w:ascii="TimesNewRomanPS-BoldMT" w:eastAsia="SimSun" w:hAnsi="TimesNewRomanPS-BoldMT" w:cs="TimesNewRomanPS-BoldMT"/>
                <w:sz w:val="18"/>
                <w:szCs w:val="18"/>
              </w:rPr>
              <w:t xml:space="preserve">KONULARI / BELİRLİ GÜN VE </w:t>
            </w:r>
            <w:r w:rsidRPr="00642E54">
              <w:rPr>
                <w:rFonts w:ascii="TimesNewRomanPS-BoldMT" w:eastAsia="SimSun" w:hAnsi="TimesNewRomanPS-BoldMT" w:cs="TimesNewRomanPS-BoldMT"/>
                <w:sz w:val="18"/>
                <w:szCs w:val="18"/>
              </w:rPr>
              <w:lastRenderedPageBreak/>
              <w:t>HAFTALAR</w:t>
            </w:r>
          </w:p>
        </w:tc>
        <w:tc>
          <w:tcPr>
            <w:tcW w:w="1980" w:type="dxa"/>
            <w:shd w:val="clear" w:color="auto" w:fill="CCCCCC"/>
          </w:tcPr>
          <w:p w14:paraId="2B65D744" w14:textId="77777777" w:rsidR="003806FB" w:rsidRPr="00642E54" w:rsidRDefault="003806FB" w:rsidP="003806FB">
            <w:pPr>
              <w:jc w:val="both"/>
              <w:rPr>
                <w:rFonts w:ascii="TimesNewRomanPS-BoldMT" w:eastAsia="SimSun" w:hAnsi="TimesNewRomanPS-BoldMT" w:cs="TimesNewRomanPS-BoldMT"/>
                <w:sz w:val="18"/>
                <w:szCs w:val="18"/>
              </w:rPr>
            </w:pPr>
          </w:p>
          <w:p w14:paraId="5335FF34" w14:textId="7D0013A2"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DEĞERLENDİRME</w:t>
            </w:r>
          </w:p>
        </w:tc>
      </w:tr>
      <w:tr w:rsidR="003806FB" w:rsidRPr="00642E54" w14:paraId="59DABCC5" w14:textId="77777777" w:rsidTr="0074161E">
        <w:tc>
          <w:tcPr>
            <w:tcW w:w="15768" w:type="dxa"/>
            <w:gridSpan w:val="8"/>
            <w:shd w:val="clear" w:color="auto" w:fill="CCCCCC"/>
          </w:tcPr>
          <w:p w14:paraId="5BB8C141" w14:textId="77777777" w:rsidR="003806FB" w:rsidRPr="00642E54" w:rsidRDefault="003806FB" w:rsidP="003806FB">
            <w:pPr>
              <w:rPr>
                <w:rFonts w:ascii="TimesNewRomanPS-BoldMT" w:eastAsia="SimSun" w:hAnsi="TimesNewRomanPS-BoldMT" w:cs="TimesNewRomanPS-BoldMT"/>
                <w:b/>
                <w:bCs/>
                <w:sz w:val="18"/>
                <w:szCs w:val="18"/>
              </w:rPr>
            </w:pPr>
            <w:r>
              <w:rPr>
                <w:rFonts w:ascii="TimesNewRomanPS-BoldMT" w:eastAsia="SimSun" w:hAnsi="TimesNewRomanPS-BoldMT" w:cs="TimesNewRomanPS-BoldMT"/>
                <w:b/>
                <w:bCs/>
                <w:sz w:val="18"/>
                <w:szCs w:val="18"/>
                <w:lang w:eastAsia="zh-CN"/>
              </w:rPr>
              <w:lastRenderedPageBreak/>
              <w:t xml:space="preserve">                     </w:t>
            </w:r>
            <w:r w:rsidRPr="00642E54">
              <w:rPr>
                <w:rFonts w:ascii="TimesNewRomanPS-BoldMT" w:eastAsia="SimSun" w:hAnsi="TimesNewRomanPS-BoldMT" w:cs="TimesNewRomanPS-BoldMT"/>
                <w:b/>
                <w:bCs/>
                <w:sz w:val="18"/>
                <w:szCs w:val="18"/>
                <w:lang w:eastAsia="zh-CN"/>
              </w:rPr>
              <w:t>ALT ÖĞRENME ALANI: RENKLİ RESİM UYGULAMALARI II</w:t>
            </w:r>
          </w:p>
        </w:tc>
      </w:tr>
      <w:tr w:rsidR="003806FB" w:rsidRPr="00642E54" w14:paraId="47FD05D4" w14:textId="77777777" w:rsidTr="003806FB">
        <w:tc>
          <w:tcPr>
            <w:tcW w:w="288" w:type="dxa"/>
            <w:shd w:val="clear" w:color="auto" w:fill="CCCCCC"/>
          </w:tcPr>
          <w:p w14:paraId="3788A975" w14:textId="77777777" w:rsidR="003806FB" w:rsidRDefault="003806FB" w:rsidP="003806FB">
            <w:pPr>
              <w:jc w:val="both"/>
              <w:rPr>
                <w:rFonts w:ascii="TimesNewRomanPS-BoldMT" w:eastAsia="SimSun" w:hAnsi="TimesNewRomanPS-BoldMT" w:cs="TimesNewRomanPS-BoldMT"/>
                <w:sz w:val="18"/>
                <w:szCs w:val="18"/>
              </w:rPr>
            </w:pPr>
          </w:p>
          <w:p w14:paraId="10D9C9D2" w14:textId="77777777" w:rsidR="003806FB" w:rsidRDefault="003806FB" w:rsidP="003806FB">
            <w:pPr>
              <w:jc w:val="both"/>
              <w:rPr>
                <w:rFonts w:ascii="TimesNewRomanPS-BoldMT" w:eastAsia="SimSun" w:hAnsi="TimesNewRomanPS-BoldMT" w:cs="TimesNewRomanPS-BoldMT"/>
                <w:sz w:val="18"/>
                <w:szCs w:val="18"/>
              </w:rPr>
            </w:pPr>
          </w:p>
          <w:p w14:paraId="0E202860"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O</w:t>
            </w:r>
          </w:p>
          <w:p w14:paraId="02B9AF5D"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C</w:t>
            </w:r>
          </w:p>
          <w:p w14:paraId="28893703"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331038B9"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K</w:t>
            </w:r>
          </w:p>
          <w:p w14:paraId="105CD864"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54E63D3B"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1FC7F686" w14:textId="277AD426"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5549305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Pastel boya tekniğini kullanan sanatçıları ve eserlerini tanır.</w:t>
            </w:r>
          </w:p>
          <w:p w14:paraId="73D08C9D"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2. Pastel boya tekniğini resim çalışmalarında kullanır.</w:t>
            </w:r>
          </w:p>
          <w:p w14:paraId="22AF4B6A"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Sulu boya tekniğini kullanan sanatçıları ve eserlerini tanır.</w:t>
            </w:r>
          </w:p>
          <w:p w14:paraId="39ECD609" w14:textId="77777777" w:rsidR="003806FB" w:rsidRPr="00642E54" w:rsidRDefault="003806FB" w:rsidP="003806FB">
            <w:pPr>
              <w:jc w:val="both"/>
              <w:rPr>
                <w:rFonts w:ascii="TimesNewRomanPS-BoldMT" w:eastAsia="SimSun" w:hAnsi="TimesNewRomanPS-BoldMT" w:cs="TimesNewRomanPS-BoldMT"/>
                <w:sz w:val="18"/>
                <w:szCs w:val="18"/>
              </w:rPr>
            </w:pPr>
          </w:p>
        </w:tc>
        <w:tc>
          <w:tcPr>
            <w:tcW w:w="4320" w:type="dxa"/>
          </w:tcPr>
          <w:p w14:paraId="4DDBD76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1.3.5.7. Öğretmen tarafından sınıfa getirilen, tanınmış sanatçıların sulu boya (Celal Esat Arseven), pastel boya (Burhan Uygur), guvaş boya (Fikret Mualla) ve </w:t>
            </w:r>
            <w:proofErr w:type="gramStart"/>
            <w:r w:rsidRPr="00642E54">
              <w:rPr>
                <w:rFonts w:ascii="TimesNewRomanPS-BoldMT" w:eastAsia="SimSun" w:hAnsi="TimesNewRomanPS-BoldMT" w:cs="TimesNewRomanPS-BoldMT"/>
                <w:sz w:val="18"/>
                <w:szCs w:val="18"/>
                <w:lang w:eastAsia="zh-CN"/>
              </w:rPr>
              <w:t>kolaj</w:t>
            </w:r>
            <w:proofErr w:type="gramEnd"/>
            <w:r w:rsidRPr="00642E54">
              <w:rPr>
                <w:rFonts w:ascii="TimesNewRomanPS-BoldMT" w:eastAsia="SimSun" w:hAnsi="TimesNewRomanPS-BoldMT" w:cs="TimesNewRomanPS-BoldMT"/>
                <w:sz w:val="18"/>
                <w:szCs w:val="18"/>
                <w:lang w:eastAsia="zh-CN"/>
              </w:rPr>
              <w:t xml:space="preserve"> (Kurt </w:t>
            </w:r>
            <w:proofErr w:type="spellStart"/>
            <w:r w:rsidRPr="00642E54">
              <w:rPr>
                <w:rFonts w:ascii="TimesNewRomanPS-BoldMT" w:eastAsia="SimSun" w:hAnsi="TimesNewRomanPS-BoldMT" w:cs="TimesNewRomanPS-BoldMT"/>
                <w:sz w:val="18"/>
                <w:szCs w:val="18"/>
                <w:lang w:eastAsia="zh-CN"/>
              </w:rPr>
              <w:t>Schwitters</w:t>
            </w:r>
            <w:proofErr w:type="spellEnd"/>
            <w:r w:rsidRPr="00642E54">
              <w:rPr>
                <w:rFonts w:ascii="TimesNewRomanPS-BoldMT" w:eastAsia="SimSun" w:hAnsi="TimesNewRomanPS-BoldMT" w:cs="TimesNewRomanPS-BoldMT"/>
                <w:sz w:val="18"/>
                <w:szCs w:val="18"/>
                <w:lang w:eastAsia="zh-CN"/>
              </w:rPr>
              <w:t xml:space="preserve">) teknikleri ile yaptıkları resimlerin tıpkıbasımları, CD, slayt, tepegöz vd. görsel sunum araçları ile izlenir </w:t>
            </w:r>
            <w:r w:rsidRPr="00642E54">
              <w:rPr>
                <w:rFonts w:ascii="TimesNewRomanPS-BoldMT" w:eastAsia="SimSun" w:hAnsi="TimesNewRomanPS-BoldMT" w:cs="TimesNewRomanPS-BoldMT"/>
                <w:i/>
                <w:iCs/>
                <w:sz w:val="18"/>
                <w:szCs w:val="18"/>
                <w:lang w:eastAsia="zh-CN"/>
              </w:rPr>
              <w:t xml:space="preserve">(bk. Resim 39, 40, 41, 62, s. 241, 248). </w:t>
            </w:r>
            <w:r w:rsidRPr="00642E54">
              <w:rPr>
                <w:rFonts w:ascii="TimesNewRomanPS-BoldMT" w:eastAsia="SimSun" w:hAnsi="TimesNewRomanPS-BoldMT" w:cs="TimesNewRomanPS-BoldMT"/>
                <w:sz w:val="18"/>
                <w:szCs w:val="18"/>
                <w:lang w:eastAsia="zh-CN"/>
              </w:rPr>
              <w:t>Örnek resimler izlenirken tekniklerin özellikleri hakkında öğrenciler bilgilendirilir. Daha sonra hızlı tur tekniği uygulanarak öğrenilen bilgiler pekiştirilir.</w:t>
            </w:r>
          </w:p>
        </w:tc>
        <w:tc>
          <w:tcPr>
            <w:tcW w:w="3420" w:type="dxa"/>
            <w:vMerge w:val="restart"/>
            <w:shd w:val="clear" w:color="auto" w:fill="auto"/>
          </w:tcPr>
          <w:p w14:paraId="05E39D35"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Bu alt öğrenme alanı, 9. sınıf görsel sanat kültürü öğrenme alanındaki sanat eserlerini inceleme alt öğrenme alanı ile ilişkilendirilir.</w:t>
            </w:r>
          </w:p>
          <w:p w14:paraId="0812A75D"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4EAB5B9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C Bu alt öğrenme alanı, 9. sınıf görsel sanatlarda biçimlendirme öğrenme alanındaki renk alt öğrenme alanı ile ilişkilendirilir. </w:t>
            </w:r>
          </w:p>
          <w:p w14:paraId="1EE5DAFE"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730F1704"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C Bu alt öğrenme alanı, 9. sınıf görsel sanatlarda biçimlendirme öğrenme alanındaki renkli resim uygulamaları I alt öğrenme alanı ile ilişkilendirilir.</w:t>
            </w:r>
          </w:p>
          <w:p w14:paraId="24F2DF01" w14:textId="77777777" w:rsidR="003806FB" w:rsidRPr="00642E54" w:rsidRDefault="003806FB" w:rsidP="003806FB">
            <w:pPr>
              <w:jc w:val="both"/>
              <w:rPr>
                <w:rFonts w:ascii="TimesNewRomanPS-BoldMT" w:eastAsia="SimSun" w:hAnsi="TimesNewRomanPS-BoldMT" w:cs="TimesNewRomanPS-BoldMT"/>
                <w:sz w:val="18"/>
                <w:szCs w:val="18"/>
                <w:lang w:eastAsia="zh-CN"/>
              </w:rPr>
            </w:pPr>
            <w:proofErr w:type="spellStart"/>
            <w:r w:rsidRPr="00642E54">
              <w:rPr>
                <w:rFonts w:ascii="TimesNewRomanPS-BoldMT" w:eastAsia="SimSun" w:hAnsi="TimesNewRomanPS-BoldMT" w:cs="TimesNewRomanPS-BoldMT"/>
                <w:sz w:val="18"/>
                <w:szCs w:val="18"/>
                <w:lang w:eastAsia="zh-CN"/>
              </w:rPr>
              <w:t>CKazanım</w:t>
            </w:r>
            <w:proofErr w:type="spellEnd"/>
            <w:r w:rsidRPr="00642E54">
              <w:rPr>
                <w:rFonts w:ascii="TimesNewRomanPS-BoldMT" w:eastAsia="SimSun" w:hAnsi="TimesNewRomanPS-BoldMT" w:cs="TimesNewRomanPS-BoldMT"/>
                <w:sz w:val="18"/>
                <w:szCs w:val="18"/>
                <w:lang w:eastAsia="zh-CN"/>
              </w:rPr>
              <w:t xml:space="preserve"> nu. : 10</w:t>
            </w:r>
          </w:p>
          <w:p w14:paraId="1461E83B"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0B16E220"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10. sınıf görsel sanat kültürü öğrenme alanındaki Türk süsleme sanatları alt öğrenme alanı ile ilişkilendirilir.</w:t>
            </w:r>
          </w:p>
        </w:tc>
        <w:tc>
          <w:tcPr>
            <w:tcW w:w="1980" w:type="dxa"/>
          </w:tcPr>
          <w:p w14:paraId="07ED8C11"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val="restart"/>
            <w:shd w:val="clear" w:color="auto" w:fill="auto"/>
          </w:tcPr>
          <w:p w14:paraId="3F23229F"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4 Bütün öğrenme alanlarında açık uçlu sorular, derecelendirme</w:t>
            </w:r>
          </w:p>
          <w:p w14:paraId="41F3FB50" w14:textId="77777777" w:rsidR="003806FB" w:rsidRPr="00642E54" w:rsidRDefault="003806FB" w:rsidP="003806FB">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3806FB" w:rsidRPr="00642E54" w14:paraId="7942EC56" w14:textId="77777777" w:rsidTr="003806FB">
        <w:tc>
          <w:tcPr>
            <w:tcW w:w="288" w:type="dxa"/>
            <w:vMerge w:val="restart"/>
            <w:shd w:val="clear" w:color="auto" w:fill="CCCCCC"/>
          </w:tcPr>
          <w:p w14:paraId="46959963" w14:textId="77777777" w:rsidR="003806FB" w:rsidRDefault="003806FB" w:rsidP="003806FB">
            <w:pPr>
              <w:jc w:val="both"/>
              <w:rPr>
                <w:rFonts w:ascii="TimesNewRomanPS-BoldMT" w:eastAsia="SimSun" w:hAnsi="TimesNewRomanPS-BoldMT" w:cs="TimesNewRomanPS-BoldMT"/>
                <w:sz w:val="18"/>
                <w:szCs w:val="18"/>
              </w:rPr>
            </w:pPr>
          </w:p>
          <w:p w14:paraId="742A38AA" w14:textId="77777777" w:rsidR="003806FB" w:rsidRDefault="003806FB" w:rsidP="003806FB">
            <w:pPr>
              <w:jc w:val="both"/>
              <w:rPr>
                <w:rFonts w:ascii="TimesNewRomanPS-BoldMT" w:eastAsia="SimSun" w:hAnsi="TimesNewRomanPS-BoldMT" w:cs="TimesNewRomanPS-BoldMT"/>
                <w:sz w:val="18"/>
                <w:szCs w:val="18"/>
              </w:rPr>
            </w:pPr>
          </w:p>
          <w:p w14:paraId="12CCB976" w14:textId="77777777" w:rsidR="003806FB" w:rsidRDefault="003806FB" w:rsidP="003806FB">
            <w:pPr>
              <w:jc w:val="both"/>
              <w:rPr>
                <w:rFonts w:ascii="TimesNewRomanPS-BoldMT" w:eastAsia="SimSun" w:hAnsi="TimesNewRomanPS-BoldMT" w:cs="TimesNewRomanPS-BoldMT"/>
                <w:sz w:val="18"/>
                <w:szCs w:val="18"/>
              </w:rPr>
            </w:pPr>
          </w:p>
          <w:p w14:paraId="52F3A654" w14:textId="77777777" w:rsidR="003806FB" w:rsidRDefault="003806FB" w:rsidP="003806FB">
            <w:pPr>
              <w:jc w:val="both"/>
              <w:rPr>
                <w:rFonts w:ascii="TimesNewRomanPS-BoldMT" w:eastAsia="SimSun" w:hAnsi="TimesNewRomanPS-BoldMT" w:cs="TimesNewRomanPS-BoldMT"/>
                <w:sz w:val="18"/>
                <w:szCs w:val="18"/>
              </w:rPr>
            </w:pPr>
          </w:p>
          <w:p w14:paraId="6840C2C6" w14:textId="77777777" w:rsidR="003806FB" w:rsidRDefault="003806FB" w:rsidP="003806FB">
            <w:pPr>
              <w:jc w:val="both"/>
              <w:rPr>
                <w:rFonts w:ascii="TimesNewRomanPS-BoldMT" w:eastAsia="SimSun" w:hAnsi="TimesNewRomanPS-BoldMT" w:cs="TimesNewRomanPS-BoldMT"/>
                <w:sz w:val="18"/>
                <w:szCs w:val="18"/>
              </w:rPr>
            </w:pPr>
          </w:p>
          <w:p w14:paraId="177D131A"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O</w:t>
            </w:r>
          </w:p>
          <w:p w14:paraId="345298E0"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C</w:t>
            </w:r>
          </w:p>
          <w:p w14:paraId="5FBF8757"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51B7F6C3"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K</w:t>
            </w:r>
          </w:p>
          <w:p w14:paraId="50D560B8"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24EC505B"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18D380E9" w14:textId="0663C923"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050539EC"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4. Sulu boya tekniğini resim çalışmalarında kullanır.</w:t>
            </w:r>
          </w:p>
          <w:p w14:paraId="348BCCF4" w14:textId="77777777" w:rsidR="003806FB" w:rsidRPr="00642E54" w:rsidRDefault="003806FB" w:rsidP="003806FB">
            <w:pPr>
              <w:jc w:val="both"/>
              <w:rPr>
                <w:rFonts w:ascii="TimesNewRomanPS-BoldMT" w:eastAsia="SimSun" w:hAnsi="TimesNewRomanPS-BoldMT" w:cs="TimesNewRomanPS-BoldMT"/>
                <w:sz w:val="18"/>
                <w:szCs w:val="18"/>
              </w:rPr>
            </w:pPr>
          </w:p>
        </w:tc>
        <w:tc>
          <w:tcPr>
            <w:tcW w:w="4320" w:type="dxa"/>
          </w:tcPr>
          <w:p w14:paraId="72428BA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4. Öğrencilerin gün batımı hakkındaki izlenimlerini sınıfta anlatmaları ve gün batımında gökyüzünde oluşan renkleri zihinlerinde canlandırmaları istenir. Sınıfta resim kâğıdı sünger yardımı ile nemlendirilir. Sulu boya ile gün batımı renkleri geniş bir fırça ile yüzeye sürülür. Islak yüzeyde boyanın dağılımı sağlanır. Kâğıt kuruduktan sonra fırça ile kuşlar, sazlıklar, kuru ağaçlar vb. biçimler oluşturularak resim tamamlanır. Öğrencilerden, resim tamamlandıktan sonra yaptıkları resimle ilgili bir şiir yazmaları istenir </w:t>
            </w:r>
            <w:r w:rsidRPr="00642E54">
              <w:rPr>
                <w:rFonts w:ascii="TimesNewRomanPS-BoldMT" w:eastAsia="SimSun" w:hAnsi="TimesNewRomanPS-BoldMT" w:cs="TimesNewRomanPS-BoldMT"/>
                <w:i/>
                <w:iCs/>
                <w:sz w:val="18"/>
                <w:szCs w:val="18"/>
                <w:lang w:eastAsia="zh-CN"/>
              </w:rPr>
              <w:t>(bk. Resim 64, s. 248).</w:t>
            </w:r>
          </w:p>
        </w:tc>
        <w:tc>
          <w:tcPr>
            <w:tcW w:w="3420" w:type="dxa"/>
            <w:vMerge/>
            <w:shd w:val="clear" w:color="auto" w:fill="auto"/>
          </w:tcPr>
          <w:p w14:paraId="7DF4456E"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1F187CFB"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097F71F1"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42923586" w14:textId="77777777" w:rsidTr="003806FB">
        <w:tc>
          <w:tcPr>
            <w:tcW w:w="288" w:type="dxa"/>
            <w:vMerge/>
            <w:shd w:val="clear" w:color="auto" w:fill="CCCCCC"/>
          </w:tcPr>
          <w:p w14:paraId="17718B84"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7A020C8F"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3BA8C056" w14:textId="41D12E12"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53E77CC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5. Guvaş boya tekniği ile çalışan sanatçıları ve eserlerini tanır.</w:t>
            </w:r>
          </w:p>
          <w:p w14:paraId="72AAE0D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6. Guvaş boya tekniğini resim çalışmalarında kullanır.</w:t>
            </w:r>
          </w:p>
          <w:p w14:paraId="060EF158" w14:textId="77777777" w:rsidR="003806FB"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7. Kolaj tekniği ile çalışan sanatçıları ve eserlerini tanır.</w:t>
            </w:r>
          </w:p>
          <w:p w14:paraId="5D7001C6" w14:textId="77777777" w:rsidR="003806FB" w:rsidRDefault="003806FB" w:rsidP="003806FB">
            <w:pPr>
              <w:jc w:val="both"/>
              <w:rPr>
                <w:rFonts w:ascii="TimesNewRomanPS-BoldMT" w:eastAsia="SimSun" w:hAnsi="TimesNewRomanPS-BoldMT" w:cs="TimesNewRomanPS-BoldMT"/>
                <w:sz w:val="18"/>
                <w:szCs w:val="18"/>
                <w:lang w:eastAsia="zh-CN"/>
              </w:rPr>
            </w:pPr>
          </w:p>
          <w:p w14:paraId="2D00F8A6" w14:textId="77777777" w:rsidR="003806FB" w:rsidRDefault="003806FB" w:rsidP="003806FB">
            <w:pPr>
              <w:jc w:val="both"/>
              <w:rPr>
                <w:rFonts w:ascii="TimesNewRomanPS-BoldMT" w:eastAsia="SimSun" w:hAnsi="TimesNewRomanPS-BoldMT" w:cs="TimesNewRomanPS-BoldMT"/>
                <w:sz w:val="18"/>
                <w:szCs w:val="18"/>
                <w:lang w:eastAsia="zh-CN"/>
              </w:rPr>
            </w:pPr>
          </w:p>
          <w:p w14:paraId="194FCB7A" w14:textId="77777777" w:rsidR="003806FB" w:rsidRDefault="003806FB" w:rsidP="003806FB">
            <w:pPr>
              <w:jc w:val="both"/>
              <w:rPr>
                <w:rFonts w:ascii="TimesNewRomanPS-BoldMT" w:eastAsia="SimSun" w:hAnsi="TimesNewRomanPS-BoldMT" w:cs="TimesNewRomanPS-BoldMT"/>
                <w:sz w:val="18"/>
                <w:szCs w:val="18"/>
                <w:lang w:eastAsia="zh-CN"/>
              </w:rPr>
            </w:pPr>
          </w:p>
          <w:p w14:paraId="253DD2A0" w14:textId="77777777" w:rsidR="003806FB" w:rsidRDefault="003806FB" w:rsidP="003806FB">
            <w:pPr>
              <w:jc w:val="both"/>
              <w:rPr>
                <w:rFonts w:ascii="TimesNewRomanPS-BoldMT" w:eastAsia="SimSun" w:hAnsi="TimesNewRomanPS-BoldMT" w:cs="TimesNewRomanPS-BoldMT"/>
                <w:sz w:val="18"/>
                <w:szCs w:val="18"/>
                <w:lang w:eastAsia="zh-CN"/>
              </w:rPr>
            </w:pPr>
          </w:p>
          <w:p w14:paraId="2E354B92" w14:textId="77777777" w:rsidR="003806FB" w:rsidRPr="003806FB" w:rsidRDefault="003806FB" w:rsidP="003806FB">
            <w:pPr>
              <w:jc w:val="both"/>
              <w:rPr>
                <w:rFonts w:ascii="TimesNewRomanPS-BoldMT" w:eastAsia="SimSun" w:hAnsi="TimesNewRomanPS-BoldMT" w:cs="TimesNewRomanPS-BoldMT"/>
                <w:sz w:val="18"/>
                <w:szCs w:val="18"/>
              </w:rPr>
            </w:pPr>
            <w:r w:rsidRPr="003806FB">
              <w:rPr>
                <w:rFonts w:ascii="TimesNewRomanPS-BoldMT" w:eastAsia="SimSun" w:hAnsi="TimesNewRomanPS-BoldMT" w:cs="TimesNewRomanPS-BoldMT"/>
                <w:sz w:val="18"/>
                <w:szCs w:val="18"/>
              </w:rPr>
              <w:t>8. Kolaj tekniğini resim çalışmalarında kullanır.</w:t>
            </w:r>
          </w:p>
          <w:p w14:paraId="207F9BCD" w14:textId="4DA0E0C7" w:rsidR="003806FB" w:rsidRPr="00642E54" w:rsidRDefault="003806FB" w:rsidP="003806FB">
            <w:pPr>
              <w:jc w:val="both"/>
              <w:rPr>
                <w:rFonts w:ascii="TimesNewRomanPS-BoldMT" w:eastAsia="SimSun" w:hAnsi="TimesNewRomanPS-BoldMT" w:cs="TimesNewRomanPS-BoldMT"/>
                <w:sz w:val="18"/>
                <w:szCs w:val="18"/>
              </w:rPr>
            </w:pPr>
            <w:r w:rsidRPr="003806FB">
              <w:rPr>
                <w:rFonts w:ascii="TimesNewRomanPS-BoldMT" w:eastAsia="SimSun" w:hAnsi="TimesNewRomanPS-BoldMT" w:cs="TimesNewRomanPS-BoldMT"/>
                <w:sz w:val="18"/>
                <w:szCs w:val="18"/>
              </w:rPr>
              <w:lastRenderedPageBreak/>
              <w:t>9. Resim çalışmalarında sanatsal düzenleme ilkelerini kullanır.</w:t>
            </w:r>
          </w:p>
        </w:tc>
        <w:tc>
          <w:tcPr>
            <w:tcW w:w="4320" w:type="dxa"/>
          </w:tcPr>
          <w:p w14:paraId="5A88D44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lastRenderedPageBreak/>
              <w:t>2.4.6.8.9. Öğrenciler dört gruba ayrılırlar. Her gruba bir mevsim ve bir renkli resim tekniği verilir.</w:t>
            </w:r>
          </w:p>
          <w:p w14:paraId="4E44623D"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grup: Kış mevsimi - Guvaş boya tekniği</w:t>
            </w:r>
          </w:p>
          <w:p w14:paraId="30798BB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2. grup: İlkbahar mevsimi - Pastel boya tekniği</w:t>
            </w:r>
          </w:p>
          <w:p w14:paraId="41F19EE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grup: Yaz mevsimi - Sulu boya tekniği</w:t>
            </w:r>
          </w:p>
          <w:p w14:paraId="6D690ECD"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4. grup: Sonbahar mevsimi - Kolaj tekniği</w:t>
            </w:r>
          </w:p>
          <w:p w14:paraId="7269D258" w14:textId="77777777" w:rsidR="003806FB"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Vivaldi’nin “Mevsimler</w:t>
            </w:r>
            <w:r w:rsidRPr="00642E54">
              <w:rPr>
                <w:rFonts w:ascii="TimesNewRomanPS-BoldMT" w:eastAsia="SimSun" w:hAnsi="TimesNewRomanPS-BoldMT" w:cs="TimesNewRomanPS-BoldMT"/>
                <w:i/>
                <w:iCs/>
                <w:sz w:val="18"/>
                <w:szCs w:val="18"/>
                <w:lang w:eastAsia="zh-CN"/>
              </w:rPr>
              <w:t xml:space="preserve">” </w:t>
            </w:r>
            <w:r w:rsidRPr="00642E54">
              <w:rPr>
                <w:rFonts w:ascii="TimesNewRomanPS-BoldMT" w:eastAsia="SimSun" w:hAnsi="TimesNewRomanPS-BoldMT" w:cs="TimesNewRomanPS-BoldMT"/>
                <w:sz w:val="18"/>
                <w:szCs w:val="18"/>
                <w:lang w:eastAsia="zh-CN"/>
              </w:rPr>
              <w:t>adlı müzik eseri eşliğinde tüm öğrencilerin mevsimlerin görünümlerini yapmaları istenir. Daha sonra öğrencilerden, yaptıkları resimlerle ilgili kısa bir öykü yazmaları istenir. Her grubun çalışması birlikte sergilenerek dört mevsim tablosu oluşturulur.</w:t>
            </w:r>
          </w:p>
          <w:p w14:paraId="276E4A2A" w14:textId="4D1FF111"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8.9. Öğrenciler okul içinde buldukları renkli atık kâğıtlar, ambalaj parçaları, gazoz kapağı vb. </w:t>
            </w:r>
            <w:r w:rsidRPr="00642E54">
              <w:rPr>
                <w:rFonts w:ascii="TimesNewRomanPS-BoldMT" w:eastAsia="SimSun" w:hAnsi="TimesNewRomanPS-BoldMT" w:cs="TimesNewRomanPS-BoldMT"/>
                <w:sz w:val="18"/>
                <w:szCs w:val="18"/>
                <w:lang w:eastAsia="zh-CN"/>
              </w:rPr>
              <w:lastRenderedPageBreak/>
              <w:t xml:space="preserve">malzemeleri kullanarak yüzey üzerinde </w:t>
            </w:r>
            <w:r w:rsidRPr="00642E54">
              <w:rPr>
                <w:rFonts w:ascii="TimesNewRomanPS-BoldMT" w:eastAsia="SimSun" w:hAnsi="TimesNewRomanPS-BoldMT" w:cs="TimesNewRomanPS-BoldMT"/>
                <w:i/>
                <w:iCs/>
                <w:sz w:val="18"/>
                <w:szCs w:val="18"/>
                <w:lang w:eastAsia="zh-CN"/>
              </w:rPr>
              <w:t xml:space="preserve">“Çevre Sorunları” </w:t>
            </w:r>
            <w:r w:rsidRPr="00642E54">
              <w:rPr>
                <w:rFonts w:ascii="TimesNewRomanPS-BoldMT" w:eastAsia="SimSun" w:hAnsi="TimesNewRomanPS-BoldMT" w:cs="TimesNewRomanPS-BoldMT"/>
                <w:sz w:val="18"/>
                <w:szCs w:val="18"/>
                <w:lang w:eastAsia="zh-CN"/>
              </w:rPr>
              <w:t xml:space="preserve">konulu özgün </w:t>
            </w:r>
            <w:proofErr w:type="gramStart"/>
            <w:r w:rsidRPr="00642E54">
              <w:rPr>
                <w:rFonts w:ascii="TimesNewRomanPS-BoldMT" w:eastAsia="SimSun" w:hAnsi="TimesNewRomanPS-BoldMT" w:cs="TimesNewRomanPS-BoldMT"/>
                <w:sz w:val="18"/>
                <w:szCs w:val="18"/>
                <w:lang w:eastAsia="zh-CN"/>
              </w:rPr>
              <w:t>kolaj</w:t>
            </w:r>
            <w:proofErr w:type="gramEnd"/>
            <w:r w:rsidRPr="00642E54">
              <w:rPr>
                <w:rFonts w:ascii="TimesNewRomanPS-BoldMT" w:eastAsia="SimSun" w:hAnsi="TimesNewRomanPS-BoldMT" w:cs="TimesNewRomanPS-BoldMT"/>
                <w:sz w:val="18"/>
                <w:szCs w:val="18"/>
                <w:lang w:eastAsia="zh-CN"/>
              </w:rPr>
              <w:t xml:space="preserve"> düzenlemeleri yaparlar. Yapılan çalışmalarla bir sergi düzenlenerek çevre sorunlarına dikkat çekilir. Beyin fırtınası yöntemiyle öğrencilerden çevre sorunlarına çözüm önerileri getiren fikirler üretmeleri istenir.</w:t>
            </w:r>
          </w:p>
          <w:p w14:paraId="60B76E2E" w14:textId="77777777" w:rsidR="003806FB" w:rsidRPr="00642E54" w:rsidRDefault="003806FB" w:rsidP="003806FB">
            <w:pPr>
              <w:jc w:val="both"/>
              <w:rPr>
                <w:rFonts w:ascii="TimesNewRomanPS-BoldMT" w:eastAsia="SimSun" w:hAnsi="TimesNewRomanPS-BoldMT" w:cs="TimesNewRomanPS-BoldMT"/>
                <w:sz w:val="18"/>
                <w:szCs w:val="18"/>
                <w:lang w:eastAsia="zh-CN"/>
              </w:rPr>
            </w:pPr>
          </w:p>
        </w:tc>
        <w:tc>
          <w:tcPr>
            <w:tcW w:w="3420" w:type="dxa"/>
            <w:vMerge/>
            <w:shd w:val="clear" w:color="auto" w:fill="auto"/>
          </w:tcPr>
          <w:p w14:paraId="780AD06C"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51EAA6C9"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320D480F"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51DCA5B4" w14:textId="77777777" w:rsidTr="0074161E">
        <w:tc>
          <w:tcPr>
            <w:tcW w:w="15768" w:type="dxa"/>
            <w:gridSpan w:val="8"/>
            <w:shd w:val="clear" w:color="auto" w:fill="CCCCCC"/>
          </w:tcPr>
          <w:p w14:paraId="73C7C4FA" w14:textId="77777777" w:rsidR="003806FB" w:rsidRPr="00642E54" w:rsidRDefault="003806FB" w:rsidP="003806FB">
            <w:pPr>
              <w:rPr>
                <w:rFonts w:ascii="TimesNewRomanPS-BoldMT" w:eastAsia="SimSun" w:hAnsi="TimesNewRomanPS-BoldMT" w:cs="TimesNewRomanPS-BoldMT"/>
                <w:b/>
                <w:bCs/>
                <w:sz w:val="18"/>
                <w:szCs w:val="18"/>
              </w:rPr>
            </w:pPr>
            <w:r>
              <w:rPr>
                <w:rFonts w:ascii="TimesNewRomanPS-BoldMT" w:eastAsia="SimSun" w:hAnsi="TimesNewRomanPS-BoldMT" w:cs="TimesNewRomanPS-BoldMT"/>
                <w:b/>
                <w:bCs/>
                <w:sz w:val="18"/>
                <w:szCs w:val="18"/>
              </w:rPr>
              <w:lastRenderedPageBreak/>
              <w:t xml:space="preserve">                        </w:t>
            </w:r>
            <w:r w:rsidRPr="00642E54">
              <w:rPr>
                <w:rFonts w:ascii="TimesNewRomanPS-BoldMT" w:eastAsia="SimSun" w:hAnsi="TimesNewRomanPS-BoldMT" w:cs="TimesNewRomanPS-BoldMT"/>
                <w:b/>
                <w:bCs/>
                <w:sz w:val="18"/>
                <w:szCs w:val="18"/>
              </w:rPr>
              <w:t>YARIYIL TATİLİ</w:t>
            </w:r>
          </w:p>
        </w:tc>
      </w:tr>
      <w:tr w:rsidR="003806FB" w:rsidRPr="00642E54" w14:paraId="2E77B45F" w14:textId="77777777" w:rsidTr="00285E78">
        <w:tc>
          <w:tcPr>
            <w:tcW w:w="288" w:type="dxa"/>
            <w:shd w:val="clear" w:color="auto" w:fill="CCCCCC"/>
          </w:tcPr>
          <w:p w14:paraId="18CDC009"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Ş</w:t>
            </w:r>
          </w:p>
          <w:p w14:paraId="284CE459"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U</w:t>
            </w:r>
          </w:p>
          <w:p w14:paraId="28E10453"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B</w:t>
            </w:r>
          </w:p>
          <w:p w14:paraId="5B6F9D65"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63F62333"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T</w:t>
            </w:r>
          </w:p>
        </w:tc>
        <w:tc>
          <w:tcPr>
            <w:tcW w:w="360" w:type="dxa"/>
            <w:shd w:val="clear" w:color="auto" w:fill="CCCCCC"/>
            <w:vAlign w:val="center"/>
          </w:tcPr>
          <w:p w14:paraId="74B150DD"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p w14:paraId="5178195B"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0771A7A1" w14:textId="2DB669A9"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2E3890B9"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10. Türk süsleme sanatlarından esinlenerek özgün tasarımlar yapar.</w:t>
            </w:r>
          </w:p>
        </w:tc>
        <w:tc>
          <w:tcPr>
            <w:tcW w:w="4320" w:type="dxa"/>
          </w:tcPr>
          <w:p w14:paraId="4B14DCC0"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5.10. “İznik’te Buluşalım” </w:t>
            </w:r>
            <w:r w:rsidRPr="00642E54">
              <w:rPr>
                <w:rFonts w:ascii="TimesNewRomanPS-BoldMT" w:eastAsia="SimSun" w:hAnsi="TimesNewRomanPS-BoldMT" w:cs="TimesNewRomanPS-BoldMT"/>
                <w:i/>
                <w:iCs/>
                <w:sz w:val="18"/>
                <w:szCs w:val="18"/>
                <w:lang w:eastAsia="zh-CN"/>
              </w:rPr>
              <w:t>(bk. Etkinlik örneği, s. 117)</w:t>
            </w:r>
          </w:p>
        </w:tc>
        <w:tc>
          <w:tcPr>
            <w:tcW w:w="3420" w:type="dxa"/>
            <w:shd w:val="clear" w:color="auto" w:fill="auto"/>
          </w:tcPr>
          <w:p w14:paraId="7A659FE4"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27B3EE7B"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3CD0B9E1"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1F1037A6" w14:textId="77777777" w:rsidTr="0074161E">
        <w:trPr>
          <w:trHeight w:val="118"/>
        </w:trPr>
        <w:tc>
          <w:tcPr>
            <w:tcW w:w="15768" w:type="dxa"/>
            <w:gridSpan w:val="8"/>
            <w:shd w:val="clear" w:color="auto" w:fill="CCCCCC"/>
          </w:tcPr>
          <w:p w14:paraId="414F6CDD" w14:textId="77777777" w:rsidR="003806FB" w:rsidRPr="00642E54" w:rsidRDefault="003806FB" w:rsidP="003806FB">
            <w:pPr>
              <w:rPr>
                <w:rFonts w:ascii="TimesNewRomanPS-BoldMT" w:eastAsia="SimSun" w:hAnsi="TimesNewRomanPS-BoldMT" w:cs="TimesNewRomanPS-BoldMT"/>
                <w:b/>
                <w:bCs/>
                <w:sz w:val="18"/>
                <w:szCs w:val="18"/>
              </w:rPr>
            </w:pPr>
            <w:r>
              <w:rPr>
                <w:rFonts w:ascii="TimesNewRomanPS-BoldMT" w:eastAsia="SimSun" w:hAnsi="TimesNewRomanPS-BoldMT" w:cs="TimesNewRomanPS-BoldMT"/>
                <w:b/>
                <w:bCs/>
                <w:sz w:val="18"/>
                <w:szCs w:val="18"/>
                <w:lang w:eastAsia="zh-CN"/>
              </w:rPr>
              <w:t xml:space="preserve">                     </w:t>
            </w:r>
            <w:r w:rsidRPr="00642E54">
              <w:rPr>
                <w:rFonts w:ascii="TimesNewRomanPS-BoldMT" w:eastAsia="SimSun" w:hAnsi="TimesNewRomanPS-BoldMT" w:cs="TimesNewRomanPS-BoldMT"/>
                <w:b/>
                <w:bCs/>
                <w:sz w:val="18"/>
                <w:szCs w:val="18"/>
                <w:lang w:eastAsia="zh-CN"/>
              </w:rPr>
              <w:t>ALT ÖĞRENME ALANI: ÜÇ BOYUTLU ÇALIŞMALAR</w:t>
            </w:r>
          </w:p>
        </w:tc>
      </w:tr>
      <w:tr w:rsidR="003806FB" w:rsidRPr="00642E54" w14:paraId="45625B2F" w14:textId="77777777" w:rsidTr="00285E78">
        <w:tc>
          <w:tcPr>
            <w:tcW w:w="288" w:type="dxa"/>
            <w:shd w:val="clear" w:color="auto" w:fill="CCCCCC"/>
          </w:tcPr>
          <w:p w14:paraId="4C339B38" w14:textId="77777777" w:rsidR="003806FB" w:rsidRDefault="003806FB" w:rsidP="003806FB">
            <w:pPr>
              <w:jc w:val="both"/>
              <w:rPr>
                <w:rFonts w:ascii="TimesNewRomanPS-BoldMT" w:eastAsia="SimSun" w:hAnsi="TimesNewRomanPS-BoldMT" w:cs="TimesNewRomanPS-BoldMT"/>
                <w:b/>
                <w:sz w:val="18"/>
                <w:szCs w:val="18"/>
              </w:rPr>
            </w:pPr>
          </w:p>
          <w:p w14:paraId="72D68ADB" w14:textId="77777777" w:rsidR="003806FB" w:rsidRDefault="003806FB" w:rsidP="003806FB">
            <w:pPr>
              <w:jc w:val="both"/>
              <w:rPr>
                <w:rFonts w:ascii="TimesNewRomanPS-BoldMT" w:eastAsia="SimSun" w:hAnsi="TimesNewRomanPS-BoldMT" w:cs="TimesNewRomanPS-BoldMT"/>
                <w:b/>
                <w:sz w:val="18"/>
                <w:szCs w:val="18"/>
              </w:rPr>
            </w:pPr>
          </w:p>
          <w:p w14:paraId="2B99F9C2"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Ş</w:t>
            </w:r>
          </w:p>
          <w:p w14:paraId="4D0F473D"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U</w:t>
            </w:r>
          </w:p>
          <w:p w14:paraId="5E2CDF1A"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B</w:t>
            </w:r>
          </w:p>
          <w:p w14:paraId="7A77D084" w14:textId="77777777" w:rsidR="003806FB" w:rsidRPr="00902A58" w:rsidRDefault="003806FB" w:rsidP="003806FB">
            <w:pPr>
              <w:jc w:val="both"/>
              <w:rPr>
                <w:rFonts w:ascii="TimesNewRomanPS-BoldMT" w:eastAsia="SimSun" w:hAnsi="TimesNewRomanPS-BoldMT" w:cs="TimesNewRomanPS-BoldMT"/>
                <w:b/>
                <w:sz w:val="18"/>
                <w:szCs w:val="18"/>
              </w:rPr>
            </w:pPr>
            <w:r w:rsidRPr="00902A58">
              <w:rPr>
                <w:rFonts w:ascii="TimesNewRomanPS-BoldMT" w:eastAsia="SimSun" w:hAnsi="TimesNewRomanPS-BoldMT" w:cs="TimesNewRomanPS-BoldMT"/>
                <w:b/>
                <w:sz w:val="18"/>
                <w:szCs w:val="18"/>
              </w:rPr>
              <w:t>A</w:t>
            </w:r>
          </w:p>
          <w:p w14:paraId="6187639E" w14:textId="77777777" w:rsidR="003806FB" w:rsidRPr="00642E54" w:rsidRDefault="003806FB" w:rsidP="003806FB">
            <w:pPr>
              <w:jc w:val="both"/>
              <w:rPr>
                <w:rFonts w:ascii="TimesNewRomanPS-BoldMT" w:eastAsia="SimSun" w:hAnsi="TimesNewRomanPS-BoldMT" w:cs="TimesNewRomanPS-BoldMT"/>
                <w:sz w:val="18"/>
                <w:szCs w:val="18"/>
              </w:rPr>
            </w:pPr>
            <w:r w:rsidRPr="00902A58">
              <w:rPr>
                <w:rFonts w:ascii="TimesNewRomanPS-BoldMT" w:eastAsia="SimSun" w:hAnsi="TimesNewRomanPS-BoldMT" w:cs="TimesNewRomanPS-BoldMT"/>
                <w:b/>
                <w:sz w:val="18"/>
                <w:szCs w:val="18"/>
              </w:rPr>
              <w:t>T</w:t>
            </w:r>
          </w:p>
        </w:tc>
        <w:tc>
          <w:tcPr>
            <w:tcW w:w="360" w:type="dxa"/>
            <w:shd w:val="clear" w:color="auto" w:fill="CCCCCC"/>
            <w:vAlign w:val="center"/>
          </w:tcPr>
          <w:p w14:paraId="2205946B"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4B1B958D" w14:textId="07519124"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7C452367"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1. Doğadaki üç boyutlu biçimlere ve bunların hareketlerine ilgi duyar. </w:t>
            </w:r>
          </w:p>
          <w:p w14:paraId="036C16D0" w14:textId="77777777" w:rsidR="003806FB" w:rsidRPr="00642E54" w:rsidRDefault="003806FB" w:rsidP="003806FB">
            <w:pPr>
              <w:jc w:val="both"/>
              <w:rPr>
                <w:rFonts w:ascii="TimesNewRomanPS-BoldMT" w:eastAsia="SimSun" w:hAnsi="TimesNewRomanPS-BoldMT" w:cs="TimesNewRomanPS-BoldMT"/>
                <w:sz w:val="18"/>
                <w:szCs w:val="18"/>
              </w:rPr>
            </w:pPr>
          </w:p>
        </w:tc>
        <w:tc>
          <w:tcPr>
            <w:tcW w:w="4320" w:type="dxa"/>
          </w:tcPr>
          <w:p w14:paraId="64B3EEB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2. Öğrencilerden, tanınmış heykel sanatçıları </w:t>
            </w:r>
            <w:proofErr w:type="spellStart"/>
            <w:r w:rsidRPr="00642E54">
              <w:rPr>
                <w:rFonts w:ascii="TimesNewRomanPS-BoldMT" w:eastAsia="SimSun" w:hAnsi="TimesNewRomanPS-BoldMT" w:cs="TimesNewRomanPS-BoldMT"/>
                <w:sz w:val="18"/>
                <w:szCs w:val="18"/>
                <w:lang w:eastAsia="zh-CN"/>
              </w:rPr>
              <w:t>Michelangelo</w:t>
            </w:r>
            <w:proofErr w:type="spellEnd"/>
            <w:r w:rsidRPr="00642E54">
              <w:rPr>
                <w:rFonts w:ascii="TimesNewRomanPS-BoldMT" w:eastAsia="SimSun" w:hAnsi="TimesNewRomanPS-BoldMT" w:cs="TimesNewRomanPS-BoldMT"/>
                <w:sz w:val="18"/>
                <w:szCs w:val="18"/>
                <w:lang w:eastAsia="zh-CN"/>
              </w:rPr>
              <w:t xml:space="preserve">, </w:t>
            </w:r>
            <w:proofErr w:type="spellStart"/>
            <w:r w:rsidRPr="00642E54">
              <w:rPr>
                <w:rFonts w:ascii="TimesNewRomanPS-BoldMT" w:eastAsia="SimSun" w:hAnsi="TimesNewRomanPS-BoldMT" w:cs="TimesNewRomanPS-BoldMT"/>
                <w:sz w:val="18"/>
                <w:szCs w:val="18"/>
                <w:lang w:eastAsia="zh-CN"/>
              </w:rPr>
              <w:t>Rodin</w:t>
            </w:r>
            <w:proofErr w:type="spellEnd"/>
            <w:r w:rsidRPr="00642E54">
              <w:rPr>
                <w:rFonts w:ascii="TimesNewRomanPS-BoldMT" w:eastAsia="SimSun" w:hAnsi="TimesNewRomanPS-BoldMT" w:cs="TimesNewRomanPS-BoldMT"/>
                <w:sz w:val="18"/>
                <w:szCs w:val="18"/>
                <w:lang w:eastAsia="zh-CN"/>
              </w:rPr>
              <w:t xml:space="preserve">, </w:t>
            </w:r>
            <w:proofErr w:type="spellStart"/>
            <w:r w:rsidRPr="00642E54">
              <w:rPr>
                <w:rFonts w:ascii="TimesNewRomanPS-BoldMT" w:eastAsia="SimSun" w:hAnsi="TimesNewRomanPS-BoldMT" w:cs="TimesNewRomanPS-BoldMT"/>
                <w:sz w:val="18"/>
                <w:szCs w:val="18"/>
                <w:lang w:eastAsia="zh-CN"/>
              </w:rPr>
              <w:t>Moor</w:t>
            </w:r>
            <w:proofErr w:type="spellEnd"/>
            <w:r w:rsidRPr="00642E54">
              <w:rPr>
                <w:rFonts w:ascii="TimesNewRomanPS-BoldMT" w:eastAsia="SimSun" w:hAnsi="TimesNewRomanPS-BoldMT" w:cs="TimesNewRomanPS-BoldMT"/>
                <w:sz w:val="18"/>
                <w:szCs w:val="18"/>
                <w:lang w:eastAsia="zh-CN"/>
              </w:rPr>
              <w:t xml:space="preserve">, İsa Behzat, </w:t>
            </w:r>
            <w:proofErr w:type="spellStart"/>
            <w:r w:rsidRPr="00642E54">
              <w:rPr>
                <w:rFonts w:ascii="TimesNewRomanPS-BoldMT" w:eastAsia="SimSun" w:hAnsi="TimesNewRomanPS-BoldMT" w:cs="TimesNewRomanPS-BoldMT"/>
                <w:sz w:val="18"/>
                <w:szCs w:val="18"/>
                <w:lang w:eastAsia="zh-CN"/>
              </w:rPr>
              <w:t>Nijad</w:t>
            </w:r>
            <w:proofErr w:type="spellEnd"/>
            <w:r w:rsidRPr="00642E54">
              <w:rPr>
                <w:rFonts w:ascii="TimesNewRomanPS-BoldMT" w:eastAsia="SimSun" w:hAnsi="TimesNewRomanPS-BoldMT" w:cs="TimesNewRomanPS-BoldMT"/>
                <w:sz w:val="18"/>
                <w:szCs w:val="18"/>
                <w:lang w:eastAsia="zh-CN"/>
              </w:rPr>
              <w:t xml:space="preserve"> </w:t>
            </w:r>
            <w:proofErr w:type="spellStart"/>
            <w:r w:rsidRPr="00642E54">
              <w:rPr>
                <w:rFonts w:ascii="TimesNewRomanPS-BoldMT" w:eastAsia="SimSun" w:hAnsi="TimesNewRomanPS-BoldMT" w:cs="TimesNewRomanPS-BoldMT"/>
                <w:sz w:val="18"/>
                <w:szCs w:val="18"/>
                <w:lang w:eastAsia="zh-CN"/>
              </w:rPr>
              <w:t>Sirel</w:t>
            </w:r>
            <w:proofErr w:type="spellEnd"/>
            <w:r w:rsidRPr="00642E54">
              <w:rPr>
                <w:rFonts w:ascii="TimesNewRomanPS-BoldMT" w:eastAsia="SimSun" w:hAnsi="TimesNewRomanPS-BoldMT" w:cs="TimesNewRomanPS-BoldMT"/>
                <w:sz w:val="18"/>
                <w:szCs w:val="18"/>
                <w:lang w:eastAsia="zh-CN"/>
              </w:rPr>
              <w:t xml:space="preserve">, Hüseyin Gezer, Zühtü </w:t>
            </w:r>
            <w:proofErr w:type="spellStart"/>
            <w:r w:rsidRPr="00642E54">
              <w:rPr>
                <w:rFonts w:ascii="TimesNewRomanPS-BoldMT" w:eastAsia="SimSun" w:hAnsi="TimesNewRomanPS-BoldMT" w:cs="TimesNewRomanPS-BoldMT"/>
                <w:sz w:val="18"/>
                <w:szCs w:val="18"/>
                <w:lang w:eastAsia="zh-CN"/>
              </w:rPr>
              <w:t>Müridoğlu</w:t>
            </w:r>
            <w:proofErr w:type="spellEnd"/>
            <w:r w:rsidRPr="00642E54">
              <w:rPr>
                <w:rFonts w:ascii="TimesNewRomanPS-BoldMT" w:eastAsia="SimSun" w:hAnsi="TimesNewRomanPS-BoldMT" w:cs="TimesNewRomanPS-BoldMT"/>
                <w:sz w:val="18"/>
                <w:szCs w:val="18"/>
                <w:lang w:eastAsia="zh-CN"/>
              </w:rPr>
              <w:t xml:space="preserve">, ilhan Koman, Tankut Öktem ve eserleri CD, slayt, tepegöz vd. görsel sunum araçları ile izlenir. Daha sonra öğrencilerden kendilerini en çok etkileyen heykeltıraş ve eseri hakkında yorum yapmaları istenir </w:t>
            </w:r>
            <w:r w:rsidRPr="00642E54">
              <w:rPr>
                <w:rFonts w:ascii="TimesNewRomanPS-BoldMT" w:eastAsia="SimSun" w:hAnsi="TimesNewRomanPS-BoldMT" w:cs="TimesNewRomanPS-BoldMT"/>
                <w:i/>
                <w:iCs/>
                <w:sz w:val="18"/>
                <w:szCs w:val="18"/>
                <w:lang w:eastAsia="zh-CN"/>
              </w:rPr>
              <w:t>(bk. Resim 65, 66, 67, 68, 69, 70, 71, 72, s.249, 250).</w:t>
            </w:r>
          </w:p>
        </w:tc>
        <w:tc>
          <w:tcPr>
            <w:tcW w:w="3420" w:type="dxa"/>
            <w:vMerge w:val="restart"/>
          </w:tcPr>
          <w:p w14:paraId="65D9FBC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Kazanım nu. : 1</w:t>
            </w:r>
          </w:p>
          <w:p w14:paraId="769D19EB"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Peri bacaları, insan vücudu, çeşitli hayvanlar, ilginç ağaçlar vb.</w:t>
            </w:r>
          </w:p>
          <w:p w14:paraId="03F84CA7"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67A154F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Üç boyutlu çalışmalar öğrenci, atölye, çevre şartları dikkate alınarak istenilen malzemelerle yapılabilir.</w:t>
            </w:r>
          </w:p>
          <w:p w14:paraId="33449D2F"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6A4EE2AC"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Kazanım nu. : 4</w:t>
            </w:r>
          </w:p>
          <w:p w14:paraId="6F5ACF1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Üç boyutlu çalışma teknikleri; kâğıt mukavva işleri, ağaç işleri, metal işleri, kil,</w:t>
            </w:r>
          </w:p>
          <w:p w14:paraId="09C71001" w14:textId="77777777" w:rsidR="003806FB" w:rsidRPr="00642E54" w:rsidRDefault="003806FB" w:rsidP="003806FB">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alçı</w:t>
            </w:r>
            <w:proofErr w:type="gramEnd"/>
            <w:r w:rsidRPr="00642E54">
              <w:rPr>
                <w:rFonts w:ascii="TimesNewRomanPS-BoldMT" w:eastAsia="SimSun" w:hAnsi="TimesNewRomanPS-BoldMT" w:cs="TimesNewRomanPS-BoldMT"/>
                <w:sz w:val="18"/>
                <w:szCs w:val="18"/>
                <w:lang w:eastAsia="zh-CN"/>
              </w:rPr>
              <w:t xml:space="preserve"> ve seramik çalışmaları olarak verilmelidir.</w:t>
            </w:r>
          </w:p>
        </w:tc>
        <w:tc>
          <w:tcPr>
            <w:tcW w:w="1980" w:type="dxa"/>
            <w:vMerge w:val="restart"/>
          </w:tcPr>
          <w:p w14:paraId="34BDB2D5" w14:textId="77777777" w:rsidR="003806FB" w:rsidRPr="00642E54" w:rsidRDefault="003806FB" w:rsidP="003806FB">
            <w:pPr>
              <w:autoSpaceDE w:val="0"/>
              <w:autoSpaceDN w:val="0"/>
              <w:adjustRightInd w:val="0"/>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4. Sanat değeri taşıyan Atatürk heykellerini ve</w:t>
            </w:r>
          </w:p>
          <w:p w14:paraId="6C825F41" w14:textId="77777777" w:rsidR="003806FB" w:rsidRPr="00642E54" w:rsidRDefault="003806FB" w:rsidP="003806FB">
            <w:pPr>
              <w:jc w:val="both"/>
              <w:rPr>
                <w:rFonts w:ascii="TimesNewRomanPS-BoldMT" w:eastAsia="SimSun" w:hAnsi="TimesNewRomanPS-BoldMT" w:cs="TimesNewRomanPS-BoldMT"/>
                <w:sz w:val="19"/>
                <w:szCs w:val="19"/>
                <w:lang w:eastAsia="zh-CN"/>
              </w:rPr>
            </w:pPr>
            <w:proofErr w:type="gramStart"/>
            <w:r w:rsidRPr="00642E54">
              <w:rPr>
                <w:rFonts w:ascii="TimesNewRomanPS-BoldMT" w:eastAsia="SimSun" w:hAnsi="TimesNewRomanPS-BoldMT" w:cs="TimesNewRomanPS-BoldMT"/>
                <w:sz w:val="19"/>
                <w:szCs w:val="19"/>
                <w:lang w:eastAsia="zh-CN"/>
              </w:rPr>
              <w:t>anıtlarını</w:t>
            </w:r>
            <w:proofErr w:type="gramEnd"/>
            <w:r w:rsidRPr="00642E54">
              <w:rPr>
                <w:rFonts w:ascii="TimesNewRomanPS-BoldMT" w:eastAsia="SimSun" w:hAnsi="TimesNewRomanPS-BoldMT" w:cs="TimesNewRomanPS-BoldMT"/>
                <w:sz w:val="19"/>
                <w:szCs w:val="19"/>
                <w:lang w:eastAsia="zh-CN"/>
              </w:rPr>
              <w:t xml:space="preserve"> tanır.</w:t>
            </w:r>
          </w:p>
          <w:p w14:paraId="608D448F" w14:textId="77777777" w:rsidR="003806FB" w:rsidRPr="00642E54" w:rsidRDefault="003806FB" w:rsidP="003806FB">
            <w:pPr>
              <w:jc w:val="both"/>
              <w:rPr>
                <w:rFonts w:ascii="TimesNewRomanPS-BoldMT" w:eastAsia="SimSun" w:hAnsi="TimesNewRomanPS-BoldMT" w:cs="TimesNewRomanPS-BoldMT"/>
                <w:sz w:val="19"/>
                <w:szCs w:val="19"/>
              </w:rPr>
            </w:pPr>
          </w:p>
          <w:p w14:paraId="268C1D35" w14:textId="77777777" w:rsidR="003806FB" w:rsidRPr="00642E54" w:rsidRDefault="003806FB" w:rsidP="003806FB">
            <w:pPr>
              <w:autoSpaceDE w:val="0"/>
              <w:autoSpaceDN w:val="0"/>
              <w:adjustRightInd w:val="0"/>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 xml:space="preserve">· bk. s. </w:t>
            </w:r>
            <w:proofErr w:type="gramStart"/>
            <w:r w:rsidRPr="00642E54">
              <w:rPr>
                <w:rFonts w:ascii="TimesNewRomanPS-BoldMT" w:eastAsia="SimSun" w:hAnsi="TimesNewRomanPS-BoldMT" w:cs="TimesNewRomanPS-BoldMT"/>
                <w:sz w:val="19"/>
                <w:szCs w:val="19"/>
                <w:lang w:eastAsia="zh-CN"/>
              </w:rPr>
              <w:t>106  Anıtkabir’de</w:t>
            </w:r>
            <w:proofErr w:type="gramEnd"/>
            <w:r w:rsidRPr="00642E54">
              <w:rPr>
                <w:rFonts w:ascii="TimesNewRomanPS-BoldMT" w:eastAsia="SimSun" w:hAnsi="TimesNewRomanPS-BoldMT" w:cs="TimesNewRomanPS-BoldMT"/>
                <w:sz w:val="19"/>
                <w:szCs w:val="19"/>
                <w:lang w:eastAsia="zh-CN"/>
              </w:rPr>
              <w:t xml:space="preserve"> Buluşalım” etkinliği</w:t>
            </w:r>
          </w:p>
          <w:p w14:paraId="68494C60"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 xml:space="preserve"> · bk. s. 106 “Atatürk Heykelleri” etkinliği</w:t>
            </w:r>
          </w:p>
        </w:tc>
        <w:tc>
          <w:tcPr>
            <w:tcW w:w="1980" w:type="dxa"/>
            <w:vMerge w:val="restart"/>
            <w:shd w:val="clear" w:color="auto" w:fill="auto"/>
          </w:tcPr>
          <w:p w14:paraId="5F03DBB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3210B0FB" w14:textId="77777777" w:rsidR="003806FB" w:rsidRPr="00642E54" w:rsidRDefault="003806FB" w:rsidP="003806FB">
            <w:pPr>
              <w:jc w:val="both"/>
              <w:rPr>
                <w:rFonts w:ascii="TimesNewRomanPS-BoldMT" w:eastAsia="SimSun" w:hAnsi="TimesNewRomanPS-BoldMT" w:cs="TimesNewRomanPS-BoldMT"/>
                <w:sz w:val="18"/>
                <w:szCs w:val="18"/>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tc>
      </w:tr>
      <w:tr w:rsidR="003806FB" w:rsidRPr="00642E54" w14:paraId="43632345" w14:textId="77777777" w:rsidTr="00285E78">
        <w:trPr>
          <w:trHeight w:val="1368"/>
        </w:trPr>
        <w:tc>
          <w:tcPr>
            <w:tcW w:w="288" w:type="dxa"/>
            <w:shd w:val="clear" w:color="auto" w:fill="CCCCCC"/>
          </w:tcPr>
          <w:p w14:paraId="6950F748" w14:textId="77777777" w:rsidR="003806FB" w:rsidRDefault="003806FB" w:rsidP="003806FB">
            <w:pPr>
              <w:jc w:val="both"/>
              <w:rPr>
                <w:rFonts w:ascii="TimesNewRomanPS-BoldMT" w:eastAsia="SimSun" w:hAnsi="TimesNewRomanPS-BoldMT" w:cs="TimesNewRomanPS-BoldMT"/>
                <w:b/>
                <w:sz w:val="18"/>
                <w:szCs w:val="18"/>
              </w:rPr>
            </w:pPr>
          </w:p>
          <w:p w14:paraId="622B83DC"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Ş</w:t>
            </w:r>
          </w:p>
          <w:p w14:paraId="3A6E6EA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U</w:t>
            </w:r>
          </w:p>
          <w:p w14:paraId="3998E84C"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B</w:t>
            </w:r>
          </w:p>
          <w:p w14:paraId="3A147258"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3D735F6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T</w:t>
            </w:r>
          </w:p>
        </w:tc>
        <w:tc>
          <w:tcPr>
            <w:tcW w:w="360" w:type="dxa"/>
            <w:shd w:val="clear" w:color="auto" w:fill="CCCCCC"/>
            <w:vAlign w:val="center"/>
          </w:tcPr>
          <w:p w14:paraId="0E20C10D"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199ACB25" w14:textId="445461AA"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626FFF7D"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2. Tanınmış heykel sanatçılarını ve eserlerini tanır.</w:t>
            </w:r>
          </w:p>
        </w:tc>
        <w:tc>
          <w:tcPr>
            <w:tcW w:w="4320" w:type="dxa"/>
            <w:vMerge w:val="restart"/>
          </w:tcPr>
          <w:p w14:paraId="7DA94F5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3. “Anıtkabir’de Buluşalım” Heykeltıraş Zühtü </w:t>
            </w:r>
            <w:proofErr w:type="spellStart"/>
            <w:r w:rsidRPr="00642E54">
              <w:rPr>
                <w:rFonts w:ascii="TimesNewRomanPS-BoldMT" w:eastAsia="SimSun" w:hAnsi="TimesNewRomanPS-BoldMT" w:cs="TimesNewRomanPS-BoldMT"/>
                <w:sz w:val="18"/>
                <w:szCs w:val="18"/>
                <w:lang w:eastAsia="zh-CN"/>
              </w:rPr>
              <w:t>Müridoğlu</w:t>
            </w:r>
            <w:proofErr w:type="spellEnd"/>
            <w:r w:rsidRPr="00642E54">
              <w:rPr>
                <w:rFonts w:ascii="TimesNewRomanPS-BoldMT" w:eastAsia="SimSun" w:hAnsi="TimesNewRomanPS-BoldMT" w:cs="TimesNewRomanPS-BoldMT"/>
                <w:sz w:val="18"/>
                <w:szCs w:val="18"/>
                <w:lang w:eastAsia="zh-CN"/>
              </w:rPr>
              <w:t xml:space="preserve"> tarafından yapılan Anıtkabir kabartmaları </w:t>
            </w:r>
            <w:proofErr w:type="gramStart"/>
            <w:r w:rsidRPr="00642E54">
              <w:rPr>
                <w:rFonts w:ascii="TimesNewRomanPS-BoldMT" w:eastAsia="SimSun" w:hAnsi="TimesNewRomanPS-BoldMT" w:cs="TimesNewRomanPS-BoldMT"/>
                <w:sz w:val="18"/>
                <w:szCs w:val="18"/>
                <w:lang w:eastAsia="zh-CN"/>
              </w:rPr>
              <w:t>ile,</w:t>
            </w:r>
            <w:proofErr w:type="gramEnd"/>
            <w:r w:rsidRPr="00642E54">
              <w:rPr>
                <w:rFonts w:ascii="TimesNewRomanPS-BoldMT" w:eastAsia="SimSun" w:hAnsi="TimesNewRomanPS-BoldMT" w:cs="TimesNewRomanPS-BoldMT"/>
                <w:sz w:val="18"/>
                <w:szCs w:val="18"/>
                <w:lang w:eastAsia="zh-CN"/>
              </w:rPr>
              <w:t xml:space="preserve"> heykeltıraş Hüseyin Anka Özkan’ın Anıtkabir aslanlı yol girişindeki erkek ve kadın heykellerinin karşılaştırılması aşağıdaki sorular ile yapılır </w:t>
            </w:r>
            <w:r w:rsidRPr="00642E54">
              <w:rPr>
                <w:rFonts w:ascii="TimesNewRomanPS-BoldMT" w:eastAsia="SimSun" w:hAnsi="TimesNewRomanPS-BoldMT" w:cs="TimesNewRomanPS-BoldMT"/>
                <w:i/>
                <w:iCs/>
                <w:sz w:val="18"/>
                <w:szCs w:val="18"/>
                <w:lang w:eastAsia="zh-CN"/>
              </w:rPr>
              <w:t>(bk. Resim 73, 74, 75, 76, s. 251)</w:t>
            </w:r>
            <w:r w:rsidRPr="00642E54">
              <w:rPr>
                <w:rFonts w:ascii="TimesNewRomanPS-BoldMT" w:eastAsia="SimSun" w:hAnsi="TimesNewRomanPS-BoldMT" w:cs="TimesNewRomanPS-BoldMT"/>
                <w:sz w:val="18"/>
                <w:szCs w:val="18"/>
                <w:lang w:eastAsia="zh-CN"/>
              </w:rPr>
              <w:t>:</w:t>
            </w:r>
          </w:p>
          <w:p w14:paraId="6355191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Bu yapıtların ana teması nedir?</w:t>
            </w:r>
          </w:p>
          <w:p w14:paraId="52B05D9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Hangisi bir yüzey üzerinde betimlenmiştir?</w:t>
            </w:r>
          </w:p>
          <w:p w14:paraId="5303930B"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lastRenderedPageBreak/>
              <w:t>· Figürler nasıl düzenlenmiştir?</w:t>
            </w:r>
          </w:p>
          <w:p w14:paraId="4B2CEC6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Hangi yapıtta daha çok anlatım zenginliği vardır?</w:t>
            </w:r>
          </w:p>
          <w:p w14:paraId="157527D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Bu yapıtta seni etkileyen en önemli unsur nedir?</w:t>
            </w:r>
          </w:p>
          <w:p w14:paraId="4A8664CE"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Bu eserler hangi sanat formundadır?</w:t>
            </w:r>
          </w:p>
          <w:p w14:paraId="20D61CC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Öğrenciler karşılaştırma sonrası çıkardıkları sonuçları tartışırlar.</w:t>
            </w:r>
          </w:p>
        </w:tc>
        <w:tc>
          <w:tcPr>
            <w:tcW w:w="3420" w:type="dxa"/>
            <w:vMerge/>
          </w:tcPr>
          <w:p w14:paraId="511B1EB7"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tcPr>
          <w:p w14:paraId="18762834"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tcPr>
          <w:p w14:paraId="07F0FE94"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041D333D" w14:textId="77777777" w:rsidTr="00285E78">
        <w:trPr>
          <w:trHeight w:val="1515"/>
        </w:trPr>
        <w:tc>
          <w:tcPr>
            <w:tcW w:w="288" w:type="dxa"/>
            <w:shd w:val="clear" w:color="auto" w:fill="CCCCCC"/>
          </w:tcPr>
          <w:p w14:paraId="4D4CEE0D" w14:textId="77777777" w:rsidR="003806FB" w:rsidRDefault="003806FB" w:rsidP="003806FB">
            <w:pPr>
              <w:jc w:val="both"/>
              <w:rPr>
                <w:rFonts w:ascii="TimesNewRomanPS-BoldMT" w:eastAsia="SimSun" w:hAnsi="TimesNewRomanPS-BoldMT" w:cs="TimesNewRomanPS-BoldMT"/>
                <w:b/>
                <w:sz w:val="18"/>
                <w:szCs w:val="18"/>
              </w:rPr>
            </w:pPr>
          </w:p>
          <w:p w14:paraId="1B55365A"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M</w:t>
            </w:r>
          </w:p>
          <w:p w14:paraId="2F12D511"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0084B3C3"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R</w:t>
            </w:r>
          </w:p>
          <w:p w14:paraId="7DF0F75C"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T</w:t>
            </w:r>
          </w:p>
        </w:tc>
        <w:tc>
          <w:tcPr>
            <w:tcW w:w="360" w:type="dxa"/>
            <w:shd w:val="clear" w:color="auto" w:fill="CCCCCC"/>
            <w:vAlign w:val="center"/>
          </w:tcPr>
          <w:p w14:paraId="204E751E"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7CEFC61A" w14:textId="7BBA52AB"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158FDB3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3. Heykelin kabartmadan (rölyef) farkını açıklar.</w:t>
            </w:r>
          </w:p>
        </w:tc>
        <w:tc>
          <w:tcPr>
            <w:tcW w:w="4320" w:type="dxa"/>
            <w:vMerge/>
          </w:tcPr>
          <w:p w14:paraId="4AD9ABEA" w14:textId="77777777" w:rsidR="003806FB" w:rsidRPr="00642E54" w:rsidRDefault="003806FB" w:rsidP="003806FB">
            <w:pPr>
              <w:jc w:val="both"/>
              <w:rPr>
                <w:rFonts w:ascii="TimesNewRomanPS-BoldMT" w:eastAsia="SimSun" w:hAnsi="TimesNewRomanPS-BoldMT" w:cs="TimesNewRomanPS-BoldMT"/>
                <w:sz w:val="18"/>
                <w:szCs w:val="18"/>
                <w:lang w:eastAsia="zh-CN"/>
              </w:rPr>
            </w:pPr>
          </w:p>
        </w:tc>
        <w:tc>
          <w:tcPr>
            <w:tcW w:w="3420" w:type="dxa"/>
            <w:vMerge/>
          </w:tcPr>
          <w:p w14:paraId="1BA50F2B"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tcPr>
          <w:p w14:paraId="2643B253"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tcPr>
          <w:p w14:paraId="0E1CDB7E"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085796A6" w14:textId="77777777" w:rsidTr="00285E78">
        <w:tc>
          <w:tcPr>
            <w:tcW w:w="288" w:type="dxa"/>
            <w:shd w:val="clear" w:color="auto" w:fill="CCCCCC"/>
          </w:tcPr>
          <w:p w14:paraId="6F43630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lastRenderedPageBreak/>
              <w:t>M</w:t>
            </w:r>
          </w:p>
          <w:p w14:paraId="073BFD43"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236F997B"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R</w:t>
            </w:r>
          </w:p>
          <w:p w14:paraId="0B5FC89F" w14:textId="77777777" w:rsidR="003806FB" w:rsidRPr="00642E54" w:rsidRDefault="003806FB" w:rsidP="003806FB">
            <w:pPr>
              <w:jc w:val="both"/>
              <w:rPr>
                <w:rFonts w:ascii="TimesNewRomanPS-BoldMT" w:eastAsia="SimSun" w:hAnsi="TimesNewRomanPS-BoldMT" w:cs="TimesNewRomanPS-BoldMT"/>
                <w:sz w:val="18"/>
                <w:szCs w:val="18"/>
              </w:rPr>
            </w:pPr>
            <w:r w:rsidRPr="004D3C26">
              <w:rPr>
                <w:rFonts w:ascii="TimesNewRomanPS-BoldMT" w:eastAsia="SimSun" w:hAnsi="TimesNewRomanPS-BoldMT" w:cs="TimesNewRomanPS-BoldMT"/>
                <w:b/>
                <w:sz w:val="18"/>
                <w:szCs w:val="18"/>
              </w:rPr>
              <w:t>T</w:t>
            </w:r>
          </w:p>
        </w:tc>
        <w:tc>
          <w:tcPr>
            <w:tcW w:w="360" w:type="dxa"/>
            <w:shd w:val="clear" w:color="auto" w:fill="CCCCCC"/>
            <w:vAlign w:val="center"/>
          </w:tcPr>
          <w:p w14:paraId="74A0336E"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40E20197" w14:textId="1725B359"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3963D6CC"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4. Sanat değeri taşıyan Atatürk heykellerini ve anıtlarını tanır.</w:t>
            </w:r>
          </w:p>
          <w:p w14:paraId="46341AE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5. Üç boyutlu çalışma tekniklerini açıklar.</w:t>
            </w:r>
          </w:p>
        </w:tc>
        <w:tc>
          <w:tcPr>
            <w:tcW w:w="4320" w:type="dxa"/>
            <w:shd w:val="clear" w:color="auto" w:fill="auto"/>
          </w:tcPr>
          <w:p w14:paraId="57F85AF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4. “Atatürk Heykelleri” Türkiye’nin çeşitli il ve ilçelerinde bulunan Atatürk heykelleri, anıtları ve bunları yapan heykeltıraşlar görsel kaynaklardan araştırılır. Öğrenciler buldukları sanat değeri taşıyan Atatürk heykellerinin fotoğraflarıyla sınıf için bir albüm hazırlar </w:t>
            </w:r>
            <w:r w:rsidRPr="00642E54">
              <w:rPr>
                <w:rFonts w:ascii="TimesNewRomanPS-BoldMT" w:eastAsia="SimSun" w:hAnsi="TimesNewRomanPS-BoldMT" w:cs="TimesNewRomanPS-BoldMT"/>
                <w:i/>
                <w:iCs/>
                <w:sz w:val="18"/>
                <w:szCs w:val="18"/>
                <w:lang w:eastAsia="zh-CN"/>
              </w:rPr>
              <w:t>(bk. Resim 77, 78, 79, 80, 81, 82, 83, 84, 85, s. 252).</w:t>
            </w:r>
          </w:p>
        </w:tc>
        <w:tc>
          <w:tcPr>
            <w:tcW w:w="3420" w:type="dxa"/>
          </w:tcPr>
          <w:p w14:paraId="6DC5BFA4"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C Bu alt öğrenme alanı, 9. sınıf görsel sanat kültürü öğrenme alanındaki sanat eserlerini inceleme alt öğrenme alanı ile ilişkilendirilir.</w:t>
            </w:r>
          </w:p>
        </w:tc>
        <w:tc>
          <w:tcPr>
            <w:tcW w:w="1980" w:type="dxa"/>
            <w:vMerge/>
          </w:tcPr>
          <w:p w14:paraId="5655EC97"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396239FE"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392FFA7B" w14:textId="77777777" w:rsidTr="00285E78">
        <w:tc>
          <w:tcPr>
            <w:tcW w:w="288" w:type="dxa"/>
            <w:shd w:val="clear" w:color="auto" w:fill="CCCCCC"/>
          </w:tcPr>
          <w:p w14:paraId="29E59B5C"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6885E632"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73DCFAD5" w14:textId="6221AB10"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7F8FA214"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6. Üç boyutlu çalışmalarda sanatsal düzenleme ilkelerini uygular.</w:t>
            </w:r>
          </w:p>
          <w:p w14:paraId="4449DE43" w14:textId="77777777" w:rsidR="003806FB" w:rsidRPr="00642E54" w:rsidRDefault="003806FB" w:rsidP="003806FB">
            <w:pPr>
              <w:jc w:val="both"/>
              <w:rPr>
                <w:rFonts w:ascii="TimesNewRomanPS-BoldMT" w:eastAsia="SimSun" w:hAnsi="TimesNewRomanPS-BoldMT" w:cs="TimesNewRomanPS-BoldMT"/>
                <w:sz w:val="19"/>
                <w:szCs w:val="19"/>
              </w:rPr>
            </w:pPr>
          </w:p>
        </w:tc>
        <w:tc>
          <w:tcPr>
            <w:tcW w:w="4320" w:type="dxa"/>
            <w:vMerge w:val="restart"/>
            <w:shd w:val="clear" w:color="auto" w:fill="auto"/>
          </w:tcPr>
          <w:p w14:paraId="60E09A10"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 xml:space="preserve">6.7. Adıyaman Nemrut Dağ’ındaki </w:t>
            </w:r>
            <w:proofErr w:type="spellStart"/>
            <w:r w:rsidRPr="00642E54">
              <w:rPr>
                <w:rFonts w:ascii="TimesNewRomanPS-BoldMT" w:eastAsia="SimSun" w:hAnsi="TimesNewRomanPS-BoldMT" w:cs="TimesNewRomanPS-BoldMT"/>
                <w:sz w:val="19"/>
                <w:szCs w:val="19"/>
                <w:lang w:eastAsia="zh-CN"/>
              </w:rPr>
              <w:t>Commagene</w:t>
            </w:r>
            <w:proofErr w:type="spellEnd"/>
            <w:r w:rsidRPr="00642E54">
              <w:rPr>
                <w:rFonts w:ascii="TimesNewRomanPS-BoldMT" w:eastAsia="SimSun" w:hAnsi="TimesNewRomanPS-BoldMT" w:cs="TimesNewRomanPS-BoldMT"/>
                <w:sz w:val="19"/>
                <w:szCs w:val="19"/>
                <w:lang w:eastAsia="zh-CN"/>
              </w:rPr>
              <w:t xml:space="preserve"> Krallığı’ndan kalmış olan büyük boyuttaki heykeller hakkında araştırma yapılması ve bulunan fotoğraflarının getirilmesi istenir. Heykeller fotoğraflarından incelenerek model olarak alınır. Hazırlanan alçı kalıplar ya da kalıp sabun çeşitli kazıma ve yontma araçlarıyla biçimlendirilerek bu heykellerin küçük boyda kopya çalışmaları yapılır. Yapılan çalışmaların bir araya getirilmesiyle, Nemrut </w:t>
            </w:r>
            <w:proofErr w:type="spellStart"/>
            <w:r w:rsidRPr="00642E54">
              <w:rPr>
                <w:rFonts w:ascii="TimesNewRomanPS-BoldMT" w:eastAsia="SimSun" w:hAnsi="TimesNewRomanPS-BoldMT" w:cs="TimesNewRomanPS-BoldMT"/>
                <w:sz w:val="19"/>
                <w:szCs w:val="19"/>
                <w:lang w:eastAsia="zh-CN"/>
              </w:rPr>
              <w:t>Tümülüsü’nün</w:t>
            </w:r>
            <w:proofErr w:type="spellEnd"/>
            <w:r w:rsidRPr="00642E54">
              <w:rPr>
                <w:rFonts w:ascii="TimesNewRomanPS-BoldMT" w:eastAsia="SimSun" w:hAnsi="TimesNewRomanPS-BoldMT" w:cs="TimesNewRomanPS-BoldMT"/>
                <w:sz w:val="19"/>
                <w:szCs w:val="19"/>
                <w:lang w:eastAsia="zh-CN"/>
              </w:rPr>
              <w:t xml:space="preserve"> bir maketi oluşturularak, sergilenir (Müzelerden çeşitli büstler ve sütun başlıkları için aynı etkinlik uygulanabilir.) </w:t>
            </w:r>
            <w:r w:rsidRPr="00642E54">
              <w:rPr>
                <w:rFonts w:ascii="TimesNewRomanPS-BoldMT" w:eastAsia="SimSun" w:hAnsi="TimesNewRomanPS-BoldMT" w:cs="TimesNewRomanPS-BoldMT"/>
                <w:i/>
                <w:iCs/>
                <w:sz w:val="19"/>
                <w:szCs w:val="19"/>
                <w:lang w:eastAsia="zh-CN"/>
              </w:rPr>
              <w:t>(bk. Resim 86, s. 253).</w:t>
            </w:r>
          </w:p>
        </w:tc>
        <w:tc>
          <w:tcPr>
            <w:tcW w:w="3420" w:type="dxa"/>
            <w:vMerge w:val="restart"/>
          </w:tcPr>
          <w:p w14:paraId="23833CF8"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7CC6B1CF"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6DA0497C"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767D9CFB" w14:textId="77777777" w:rsidTr="00285E78">
        <w:tc>
          <w:tcPr>
            <w:tcW w:w="288" w:type="dxa"/>
            <w:shd w:val="clear" w:color="auto" w:fill="CCCCCC"/>
          </w:tcPr>
          <w:p w14:paraId="00A911D6"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M</w:t>
            </w:r>
          </w:p>
          <w:p w14:paraId="711DE75A"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234152C5"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R</w:t>
            </w:r>
          </w:p>
          <w:p w14:paraId="1C112450" w14:textId="77777777" w:rsidR="003806FB" w:rsidRPr="00642E54" w:rsidRDefault="003806FB" w:rsidP="003806FB">
            <w:pPr>
              <w:jc w:val="both"/>
              <w:rPr>
                <w:rFonts w:ascii="TimesNewRomanPS-BoldMT" w:eastAsia="SimSun" w:hAnsi="TimesNewRomanPS-BoldMT" w:cs="TimesNewRomanPS-BoldMT"/>
                <w:sz w:val="18"/>
                <w:szCs w:val="18"/>
              </w:rPr>
            </w:pPr>
            <w:r w:rsidRPr="004D3C26">
              <w:rPr>
                <w:rFonts w:ascii="TimesNewRomanPS-BoldMT" w:eastAsia="SimSun" w:hAnsi="TimesNewRomanPS-BoldMT" w:cs="TimesNewRomanPS-BoldMT"/>
                <w:b/>
                <w:sz w:val="18"/>
                <w:szCs w:val="18"/>
              </w:rPr>
              <w:t>T</w:t>
            </w:r>
          </w:p>
        </w:tc>
        <w:tc>
          <w:tcPr>
            <w:tcW w:w="360" w:type="dxa"/>
            <w:shd w:val="clear" w:color="auto" w:fill="CCCCCC"/>
            <w:vAlign w:val="center"/>
          </w:tcPr>
          <w:p w14:paraId="58AAD53F"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2CC3B6F7" w14:textId="34D9A33D"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6B4EFCD7"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6. Üç boyutlu çalışmalarda sanatsal düzenleme ilkelerini uygular.</w:t>
            </w:r>
          </w:p>
          <w:p w14:paraId="5046BF83" w14:textId="77777777" w:rsidR="003806FB" w:rsidRPr="00642E54" w:rsidRDefault="003806FB" w:rsidP="003806FB">
            <w:pPr>
              <w:jc w:val="both"/>
              <w:rPr>
                <w:rFonts w:ascii="TimesNewRomanPS-BoldMT" w:eastAsia="SimSun" w:hAnsi="TimesNewRomanPS-BoldMT" w:cs="TimesNewRomanPS-BoldMT"/>
                <w:sz w:val="19"/>
                <w:szCs w:val="19"/>
              </w:rPr>
            </w:pPr>
          </w:p>
        </w:tc>
        <w:tc>
          <w:tcPr>
            <w:tcW w:w="4320" w:type="dxa"/>
            <w:vMerge/>
          </w:tcPr>
          <w:p w14:paraId="452DE4B9" w14:textId="77777777" w:rsidR="003806FB" w:rsidRPr="00642E54" w:rsidRDefault="003806FB" w:rsidP="003806FB">
            <w:pPr>
              <w:jc w:val="both"/>
              <w:rPr>
                <w:rFonts w:ascii="TimesNewRomanPS-BoldMT" w:eastAsia="SimSun" w:hAnsi="TimesNewRomanPS-BoldMT" w:cs="TimesNewRomanPS-BoldMT"/>
                <w:sz w:val="19"/>
                <w:szCs w:val="19"/>
                <w:lang w:eastAsia="zh-CN"/>
              </w:rPr>
            </w:pPr>
          </w:p>
        </w:tc>
        <w:tc>
          <w:tcPr>
            <w:tcW w:w="3420" w:type="dxa"/>
            <w:vMerge/>
          </w:tcPr>
          <w:p w14:paraId="0CAC68C6"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4D3C260E"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val="restart"/>
          </w:tcPr>
          <w:p w14:paraId="178CD4C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64E3047D" w14:textId="77777777" w:rsidR="003806FB" w:rsidRDefault="003806FB" w:rsidP="003806FB">
            <w:pPr>
              <w:jc w:val="both"/>
              <w:rPr>
                <w:rFonts w:ascii="TimesNewRomanPS-BoldMT" w:eastAsia="SimSun" w:hAnsi="TimesNewRomanPS-BoldMT" w:cs="TimesNewRomanPS-BoldMT"/>
                <w:sz w:val="18"/>
                <w:szCs w:val="18"/>
                <w:lang w:eastAsia="zh-CN"/>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kontrol listeleri, öz değerlendirme, grup değerlendirme, gözlem formları, performans ve proje görevleri, öğrenci ürün dosyaları vb. kullanılarak değerlendirme yapılabilir.</w:t>
            </w:r>
          </w:p>
          <w:p w14:paraId="10CBD380" w14:textId="74301F20" w:rsidR="007640CD" w:rsidRPr="00642E54" w:rsidRDefault="007640CD"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20 Nisan 3 Mayıs arası II. Değerlendirme yapılması uygundur.</w:t>
            </w:r>
          </w:p>
        </w:tc>
      </w:tr>
      <w:tr w:rsidR="003806FB" w:rsidRPr="00642E54" w14:paraId="1C849C4E" w14:textId="77777777" w:rsidTr="00285E78">
        <w:tc>
          <w:tcPr>
            <w:tcW w:w="288" w:type="dxa"/>
            <w:vMerge w:val="restart"/>
            <w:shd w:val="clear" w:color="auto" w:fill="CCCCCC"/>
          </w:tcPr>
          <w:p w14:paraId="4BFC2DF6" w14:textId="77777777" w:rsidR="003806FB" w:rsidRDefault="003806FB" w:rsidP="003806FB">
            <w:pPr>
              <w:jc w:val="both"/>
              <w:rPr>
                <w:rFonts w:ascii="TimesNewRomanPS-BoldMT" w:eastAsia="SimSun" w:hAnsi="TimesNewRomanPS-BoldMT" w:cs="TimesNewRomanPS-BoldMT"/>
                <w:b/>
                <w:sz w:val="18"/>
                <w:szCs w:val="18"/>
              </w:rPr>
            </w:pPr>
          </w:p>
          <w:p w14:paraId="247C1C0C" w14:textId="77777777" w:rsidR="003806FB" w:rsidRDefault="003806FB" w:rsidP="003806FB">
            <w:pPr>
              <w:jc w:val="both"/>
              <w:rPr>
                <w:rFonts w:ascii="TimesNewRomanPS-BoldMT" w:eastAsia="SimSun" w:hAnsi="TimesNewRomanPS-BoldMT" w:cs="TimesNewRomanPS-BoldMT"/>
                <w:b/>
                <w:sz w:val="18"/>
                <w:szCs w:val="18"/>
              </w:rPr>
            </w:pPr>
          </w:p>
          <w:p w14:paraId="484CBE7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N</w:t>
            </w:r>
          </w:p>
          <w:p w14:paraId="4334C236"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İ</w:t>
            </w:r>
          </w:p>
          <w:p w14:paraId="5A0B74AC"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SA</w:t>
            </w:r>
          </w:p>
          <w:p w14:paraId="0487C946"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N</w:t>
            </w:r>
          </w:p>
          <w:p w14:paraId="68412D49"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277345D4"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0C4A969B" w14:textId="7E5DB986"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248081D1"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6. Üç boyutlu çalışmalarda sanatsal düzenleme ilkelerini uygular.</w:t>
            </w:r>
          </w:p>
          <w:p w14:paraId="7100E9AB" w14:textId="77777777" w:rsidR="003806FB" w:rsidRPr="00642E54" w:rsidRDefault="003806FB" w:rsidP="003806FB">
            <w:pPr>
              <w:jc w:val="both"/>
              <w:rPr>
                <w:rFonts w:ascii="TimesNewRomanPS-BoldMT" w:eastAsia="SimSun" w:hAnsi="TimesNewRomanPS-BoldMT" w:cs="TimesNewRomanPS-BoldMT"/>
                <w:sz w:val="19"/>
                <w:szCs w:val="19"/>
              </w:rPr>
            </w:pPr>
          </w:p>
        </w:tc>
        <w:tc>
          <w:tcPr>
            <w:tcW w:w="4320" w:type="dxa"/>
            <w:vMerge w:val="restart"/>
          </w:tcPr>
          <w:p w14:paraId="4B112E8B"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 xml:space="preserve">6.7. Anadolu uygarlıklarının rölyef eserleri araştırılarak bulunan fotoğraflar getirilir. (Hitit, </w:t>
            </w:r>
            <w:proofErr w:type="spellStart"/>
            <w:r w:rsidRPr="00642E54">
              <w:rPr>
                <w:rFonts w:ascii="TimesNewRomanPS-BoldMT" w:eastAsia="SimSun" w:hAnsi="TimesNewRomanPS-BoldMT" w:cs="TimesNewRomanPS-BoldMT"/>
                <w:sz w:val="19"/>
                <w:szCs w:val="19"/>
                <w:lang w:eastAsia="zh-CN"/>
              </w:rPr>
              <w:t>Frig</w:t>
            </w:r>
            <w:proofErr w:type="spellEnd"/>
            <w:r w:rsidRPr="00642E54">
              <w:rPr>
                <w:rFonts w:ascii="TimesNewRomanPS-BoldMT" w:eastAsia="SimSun" w:hAnsi="TimesNewRomanPS-BoldMT" w:cs="TimesNewRomanPS-BoldMT"/>
                <w:sz w:val="19"/>
                <w:szCs w:val="19"/>
                <w:lang w:eastAsia="zh-CN"/>
              </w:rPr>
              <w:t xml:space="preserve">, Urartu, Lidya vb.) Rölyeflerin fotoğraflarından yararlanılarak yoğrulabilen maddeler ile (kil, cam macunu vb.) rölyef çalışmaları yapılır. Etkinlik sonrası küçük heykel çalışmaları ve rölyefler ile okul içinde “Anadolu uygarlıkları” adlı bir sergi açılır. </w:t>
            </w:r>
            <w:r w:rsidRPr="00642E54">
              <w:rPr>
                <w:rFonts w:ascii="TimesNewRomanPS-BoldMT" w:eastAsia="SimSun" w:hAnsi="TimesNewRomanPS-BoldMT" w:cs="TimesNewRomanPS-BoldMT"/>
                <w:i/>
                <w:iCs/>
                <w:sz w:val="19"/>
                <w:szCs w:val="19"/>
                <w:lang w:eastAsia="zh-CN"/>
              </w:rPr>
              <w:t>(bk. Resim 87, s. 253).</w:t>
            </w:r>
          </w:p>
        </w:tc>
        <w:tc>
          <w:tcPr>
            <w:tcW w:w="3420" w:type="dxa"/>
            <w:vMerge/>
            <w:shd w:val="clear" w:color="auto" w:fill="auto"/>
          </w:tcPr>
          <w:p w14:paraId="6D337A36"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6AE46326"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56BC9A9F"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0F24A2BC" w14:textId="77777777" w:rsidTr="00285E78">
        <w:tc>
          <w:tcPr>
            <w:tcW w:w="288" w:type="dxa"/>
            <w:vMerge/>
            <w:shd w:val="clear" w:color="auto" w:fill="CCCCCC"/>
          </w:tcPr>
          <w:p w14:paraId="266D2E4F"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45965B99"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3444E0B0" w14:textId="4D81A9DA"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516C8D30"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6. Üç boyutlu çalışmalarda sanatsal düzenleme ilkelerini uygular.</w:t>
            </w:r>
          </w:p>
          <w:p w14:paraId="4C714EB1" w14:textId="77777777" w:rsidR="003806FB" w:rsidRPr="00642E54" w:rsidRDefault="003806FB" w:rsidP="003806FB">
            <w:pPr>
              <w:jc w:val="both"/>
              <w:rPr>
                <w:rFonts w:ascii="TimesNewRomanPS-BoldMT" w:eastAsia="SimSun" w:hAnsi="TimesNewRomanPS-BoldMT" w:cs="TimesNewRomanPS-BoldMT"/>
                <w:sz w:val="19"/>
                <w:szCs w:val="19"/>
              </w:rPr>
            </w:pPr>
          </w:p>
        </w:tc>
        <w:tc>
          <w:tcPr>
            <w:tcW w:w="4320" w:type="dxa"/>
            <w:vMerge/>
          </w:tcPr>
          <w:p w14:paraId="31E4B77D" w14:textId="77777777" w:rsidR="003806FB" w:rsidRPr="00642E54" w:rsidRDefault="003806FB" w:rsidP="003806FB">
            <w:pPr>
              <w:jc w:val="both"/>
              <w:rPr>
                <w:rFonts w:ascii="TimesNewRomanPS-BoldMT" w:eastAsia="SimSun" w:hAnsi="TimesNewRomanPS-BoldMT" w:cs="TimesNewRomanPS-BoldMT"/>
                <w:sz w:val="19"/>
                <w:szCs w:val="19"/>
                <w:lang w:eastAsia="zh-CN"/>
              </w:rPr>
            </w:pPr>
          </w:p>
        </w:tc>
        <w:tc>
          <w:tcPr>
            <w:tcW w:w="3420" w:type="dxa"/>
            <w:vMerge/>
            <w:shd w:val="clear" w:color="auto" w:fill="auto"/>
          </w:tcPr>
          <w:p w14:paraId="2E60126C"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36AF952C"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08FA8DF5"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730632FA" w14:textId="77777777" w:rsidTr="00285E78">
        <w:tc>
          <w:tcPr>
            <w:tcW w:w="288" w:type="dxa"/>
            <w:shd w:val="clear" w:color="auto" w:fill="CCCCCC"/>
          </w:tcPr>
          <w:p w14:paraId="0B83B8A7"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574F948A"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3</w:t>
            </w:r>
          </w:p>
        </w:tc>
        <w:tc>
          <w:tcPr>
            <w:tcW w:w="360" w:type="dxa"/>
            <w:shd w:val="clear" w:color="auto" w:fill="CCCCCC"/>
            <w:vAlign w:val="center"/>
          </w:tcPr>
          <w:p w14:paraId="230262FA" w14:textId="6AC80BD5"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2D9BD96D"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 xml:space="preserve">7. Çeşitli formlarla üç boyutlu </w:t>
            </w:r>
            <w:r w:rsidRPr="00642E54">
              <w:rPr>
                <w:rFonts w:ascii="TimesNewRomanPS-BoldMT" w:eastAsia="SimSun" w:hAnsi="TimesNewRomanPS-BoldMT" w:cs="TimesNewRomanPS-BoldMT"/>
                <w:sz w:val="19"/>
                <w:szCs w:val="19"/>
                <w:lang w:eastAsia="zh-CN"/>
              </w:rPr>
              <w:lastRenderedPageBreak/>
              <w:t>çalışmalar yapar.</w:t>
            </w:r>
          </w:p>
        </w:tc>
        <w:tc>
          <w:tcPr>
            <w:tcW w:w="4320" w:type="dxa"/>
            <w:vMerge w:val="restart"/>
          </w:tcPr>
          <w:p w14:paraId="4EF104D0" w14:textId="200D8153"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lastRenderedPageBreak/>
              <w:t xml:space="preserve">6.7. Tel ya da ağaç malzemeden hazırlanan taşıyıcı </w:t>
            </w:r>
            <w:r w:rsidRPr="00642E54">
              <w:rPr>
                <w:rFonts w:ascii="TimesNewRomanPS-BoldMT" w:eastAsia="SimSun" w:hAnsi="TimesNewRomanPS-BoldMT" w:cs="TimesNewRomanPS-BoldMT"/>
                <w:sz w:val="19"/>
                <w:szCs w:val="19"/>
                <w:lang w:eastAsia="zh-CN"/>
              </w:rPr>
              <w:lastRenderedPageBreak/>
              <w:t>iskelet üzerine kil ya da sulandırılmış tutkala batırılmış kâğıtlarla biçim verilerek ritmik</w:t>
            </w:r>
            <w:r w:rsidR="00585160">
              <w:rPr>
                <w:rFonts w:ascii="TimesNewRomanPS-BoldMT" w:eastAsia="SimSun" w:hAnsi="TimesNewRomanPS-BoldMT" w:cs="TimesNewRomanPS-BoldMT"/>
                <w:sz w:val="19"/>
                <w:szCs w:val="19"/>
                <w:lang w:eastAsia="zh-CN"/>
              </w:rPr>
              <w:t xml:space="preserve"> sanatları uygulayanların, </w:t>
            </w:r>
            <w:r w:rsidRPr="00642E54">
              <w:rPr>
                <w:rFonts w:ascii="TimesNewRomanPS-BoldMT" w:eastAsia="SimSun" w:hAnsi="TimesNewRomanPS-BoldMT" w:cs="TimesNewRomanPS-BoldMT"/>
                <w:sz w:val="19"/>
                <w:szCs w:val="19"/>
                <w:lang w:eastAsia="zh-CN"/>
              </w:rPr>
              <w:t>çeşitli sporcuların heykelleri</w:t>
            </w:r>
            <w:r w:rsidR="00585160">
              <w:rPr>
                <w:rFonts w:ascii="TimesNewRomanPS-BoldMT" w:eastAsia="SimSun" w:hAnsi="TimesNewRomanPS-BoldMT" w:cs="TimesNewRomanPS-BoldMT"/>
                <w:sz w:val="19"/>
                <w:szCs w:val="19"/>
                <w:lang w:eastAsia="zh-CN"/>
              </w:rPr>
              <w:t xml:space="preserve"> ya da Antalya yöresine ait </w:t>
            </w:r>
            <w:proofErr w:type="spellStart"/>
            <w:r w:rsidR="00585160">
              <w:rPr>
                <w:rFonts w:ascii="TimesNewRomanPS-BoldMT" w:eastAsia="SimSun" w:hAnsi="TimesNewRomanPS-BoldMT" w:cs="TimesNewRomanPS-BoldMT"/>
                <w:sz w:val="19"/>
                <w:szCs w:val="19"/>
                <w:lang w:eastAsia="zh-CN"/>
              </w:rPr>
              <w:t>yörük</w:t>
            </w:r>
            <w:proofErr w:type="spellEnd"/>
            <w:r w:rsidR="00585160">
              <w:rPr>
                <w:rFonts w:ascii="TimesNewRomanPS-BoldMT" w:eastAsia="SimSun" w:hAnsi="TimesNewRomanPS-BoldMT" w:cs="TimesNewRomanPS-BoldMT"/>
                <w:sz w:val="19"/>
                <w:szCs w:val="19"/>
                <w:lang w:eastAsia="zh-CN"/>
              </w:rPr>
              <w:t xml:space="preserve"> bebek figürleri ve </w:t>
            </w:r>
            <w:proofErr w:type="spellStart"/>
            <w:r w:rsidR="00585160">
              <w:rPr>
                <w:rFonts w:ascii="TimesNewRomanPS-BoldMT" w:eastAsia="SimSun" w:hAnsi="TimesNewRomanPS-BoldMT" w:cs="TimesNewRomanPS-BoldMT"/>
                <w:sz w:val="19"/>
                <w:szCs w:val="19"/>
                <w:lang w:eastAsia="zh-CN"/>
              </w:rPr>
              <w:t>yörük</w:t>
            </w:r>
            <w:proofErr w:type="spellEnd"/>
            <w:r w:rsidR="00585160">
              <w:rPr>
                <w:rFonts w:ascii="TimesNewRomanPS-BoldMT" w:eastAsia="SimSun" w:hAnsi="TimesNewRomanPS-BoldMT" w:cs="TimesNewRomanPS-BoldMT"/>
                <w:sz w:val="19"/>
                <w:szCs w:val="19"/>
                <w:lang w:eastAsia="zh-CN"/>
              </w:rPr>
              <w:t xml:space="preserve"> çadırları yaptırılır.</w:t>
            </w:r>
            <w:r w:rsidRPr="00642E54">
              <w:rPr>
                <w:rFonts w:ascii="TimesNewRomanPS-BoldMT" w:eastAsia="SimSun" w:hAnsi="TimesNewRomanPS-BoldMT" w:cs="TimesNewRomanPS-BoldMT"/>
                <w:sz w:val="19"/>
                <w:szCs w:val="19"/>
                <w:lang w:eastAsia="zh-CN"/>
              </w:rPr>
              <w:t xml:space="preserve"> (Balerin, jimnastikçi, futbolcu, cirit, disk, gülle atan atletler vb.) </w:t>
            </w:r>
            <w:r w:rsidRPr="00642E54">
              <w:rPr>
                <w:rFonts w:ascii="TimesNewRomanPS-BoldMT" w:eastAsia="SimSun" w:hAnsi="TimesNewRomanPS-BoldMT" w:cs="TimesNewRomanPS-BoldMT"/>
                <w:i/>
                <w:iCs/>
                <w:sz w:val="19"/>
                <w:szCs w:val="19"/>
                <w:lang w:eastAsia="zh-CN"/>
              </w:rPr>
              <w:t>(bk. Resim 88, s. 254).</w:t>
            </w:r>
          </w:p>
        </w:tc>
        <w:tc>
          <w:tcPr>
            <w:tcW w:w="3420" w:type="dxa"/>
            <w:vMerge/>
            <w:shd w:val="clear" w:color="auto" w:fill="auto"/>
          </w:tcPr>
          <w:p w14:paraId="0F526DB7"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6847CA43"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252762CE"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26A1BBDC" w14:textId="77777777" w:rsidTr="00285E78">
        <w:tc>
          <w:tcPr>
            <w:tcW w:w="288" w:type="dxa"/>
            <w:shd w:val="clear" w:color="auto" w:fill="CCCCCC"/>
          </w:tcPr>
          <w:p w14:paraId="4FDE9F39"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2A8F3808"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4</w:t>
            </w:r>
          </w:p>
        </w:tc>
        <w:tc>
          <w:tcPr>
            <w:tcW w:w="360" w:type="dxa"/>
            <w:shd w:val="clear" w:color="auto" w:fill="CCCCCC"/>
            <w:vAlign w:val="center"/>
          </w:tcPr>
          <w:p w14:paraId="53655B14" w14:textId="5E9520B0"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7263F5BD"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7. Çeşitli formlarla üç boyutlu çalışmalar yapar.</w:t>
            </w:r>
          </w:p>
        </w:tc>
        <w:tc>
          <w:tcPr>
            <w:tcW w:w="4320" w:type="dxa"/>
            <w:vMerge/>
          </w:tcPr>
          <w:p w14:paraId="7FD74DF1" w14:textId="77777777" w:rsidR="003806FB" w:rsidRPr="00642E54" w:rsidRDefault="003806FB" w:rsidP="003806FB">
            <w:pPr>
              <w:jc w:val="both"/>
              <w:rPr>
                <w:rFonts w:ascii="TimesNewRomanPS-BoldMT" w:eastAsia="SimSun" w:hAnsi="TimesNewRomanPS-BoldMT" w:cs="TimesNewRomanPS-BoldMT"/>
                <w:sz w:val="19"/>
                <w:szCs w:val="19"/>
                <w:lang w:eastAsia="zh-CN"/>
              </w:rPr>
            </w:pPr>
          </w:p>
        </w:tc>
        <w:tc>
          <w:tcPr>
            <w:tcW w:w="3420" w:type="dxa"/>
            <w:vMerge/>
          </w:tcPr>
          <w:p w14:paraId="01D6012E"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09F7E11C"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0583A6C6"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41196444" w14:textId="77777777" w:rsidTr="00285E78">
        <w:tc>
          <w:tcPr>
            <w:tcW w:w="288" w:type="dxa"/>
            <w:shd w:val="clear" w:color="auto" w:fill="CCCCCC"/>
          </w:tcPr>
          <w:p w14:paraId="25B0AB83"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05B08334" w14:textId="77777777" w:rsidR="003806FB" w:rsidRPr="00642E54" w:rsidRDefault="003806FB"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5</w:t>
            </w:r>
          </w:p>
        </w:tc>
        <w:tc>
          <w:tcPr>
            <w:tcW w:w="360" w:type="dxa"/>
            <w:shd w:val="clear" w:color="auto" w:fill="CCCCCC"/>
            <w:vAlign w:val="center"/>
          </w:tcPr>
          <w:p w14:paraId="5FA627B9" w14:textId="05FE1FD3"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044EC924"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7. Çeşitli formlarla üç boyutlu çalışmalar yapar.</w:t>
            </w:r>
          </w:p>
        </w:tc>
        <w:tc>
          <w:tcPr>
            <w:tcW w:w="4320" w:type="dxa"/>
            <w:vMerge w:val="restart"/>
          </w:tcPr>
          <w:p w14:paraId="5D8710E4"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xml:space="preserve">6.7. Kesme, kıvırma, katlama, bükme ve yapıştırma yöntemiyle kâğıttan bir birim oluşturularak birim tekrarları ile yüzey üzerinde rölyef / heykel çalışması yapılır </w:t>
            </w:r>
            <w:r w:rsidRPr="00642E54">
              <w:rPr>
                <w:rFonts w:ascii="TimesNewRomanPS-BoldMT" w:eastAsia="SimSun" w:hAnsi="TimesNewRomanPS-BoldMT" w:cs="TimesNewRomanPS-BoldMT"/>
                <w:i/>
                <w:iCs/>
                <w:sz w:val="18"/>
                <w:szCs w:val="18"/>
                <w:lang w:eastAsia="zh-CN"/>
              </w:rPr>
              <w:t>(bk. Resim 89, 90, s. 254).</w:t>
            </w:r>
          </w:p>
        </w:tc>
        <w:tc>
          <w:tcPr>
            <w:tcW w:w="3420" w:type="dxa"/>
            <w:vMerge/>
            <w:shd w:val="clear" w:color="auto" w:fill="auto"/>
          </w:tcPr>
          <w:p w14:paraId="219FD81E"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0C32AFD9"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0F90CD1C"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7D838232" w14:textId="77777777" w:rsidTr="00285E78">
        <w:tc>
          <w:tcPr>
            <w:tcW w:w="288" w:type="dxa"/>
            <w:shd w:val="clear" w:color="auto" w:fill="CCCCCC"/>
          </w:tcPr>
          <w:p w14:paraId="06286E48"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M</w:t>
            </w:r>
          </w:p>
          <w:p w14:paraId="581B7102" w14:textId="77777777" w:rsidR="003806FB" w:rsidRPr="00642E54" w:rsidRDefault="003806FB" w:rsidP="003806FB">
            <w:pPr>
              <w:jc w:val="both"/>
              <w:rPr>
                <w:rFonts w:ascii="TimesNewRomanPS-BoldMT" w:eastAsia="SimSun" w:hAnsi="TimesNewRomanPS-BoldMT" w:cs="TimesNewRomanPS-BoldMT"/>
                <w:sz w:val="18"/>
                <w:szCs w:val="18"/>
              </w:rPr>
            </w:pPr>
            <w:r w:rsidRPr="004D3C26">
              <w:rPr>
                <w:rFonts w:ascii="TimesNewRomanPS-BoldMT" w:eastAsia="SimSun" w:hAnsi="TimesNewRomanPS-BoldMT" w:cs="TimesNewRomanPS-BoldMT"/>
                <w:b/>
                <w:sz w:val="18"/>
                <w:szCs w:val="18"/>
              </w:rPr>
              <w:t>A</w:t>
            </w:r>
          </w:p>
        </w:tc>
        <w:tc>
          <w:tcPr>
            <w:tcW w:w="360" w:type="dxa"/>
            <w:shd w:val="clear" w:color="auto" w:fill="CCCCCC"/>
            <w:vAlign w:val="center"/>
          </w:tcPr>
          <w:p w14:paraId="2FCB440D" w14:textId="77777777" w:rsidR="003806FB" w:rsidRPr="00642E54" w:rsidRDefault="003806FB"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60" w:type="dxa"/>
            <w:shd w:val="clear" w:color="auto" w:fill="CCCCCC"/>
            <w:vAlign w:val="center"/>
          </w:tcPr>
          <w:p w14:paraId="23FE76E6" w14:textId="7EEC59BD"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742416AA"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7. Çeşitli formlarla üç boyutlu çalışmalar yapar.</w:t>
            </w:r>
          </w:p>
        </w:tc>
        <w:tc>
          <w:tcPr>
            <w:tcW w:w="4320" w:type="dxa"/>
            <w:vMerge/>
          </w:tcPr>
          <w:p w14:paraId="2786720B" w14:textId="77777777" w:rsidR="003806FB" w:rsidRPr="00642E54" w:rsidRDefault="003806FB" w:rsidP="003806FB">
            <w:pPr>
              <w:jc w:val="both"/>
              <w:rPr>
                <w:rFonts w:ascii="TimesNewRomanPS-BoldMT" w:eastAsia="SimSun" w:hAnsi="TimesNewRomanPS-BoldMT" w:cs="TimesNewRomanPS-BoldMT"/>
                <w:sz w:val="18"/>
                <w:szCs w:val="18"/>
                <w:lang w:eastAsia="zh-CN"/>
              </w:rPr>
            </w:pPr>
          </w:p>
        </w:tc>
        <w:tc>
          <w:tcPr>
            <w:tcW w:w="3420" w:type="dxa"/>
            <w:vMerge/>
            <w:shd w:val="clear" w:color="auto" w:fill="auto"/>
          </w:tcPr>
          <w:p w14:paraId="6BD1D441"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tcPr>
          <w:p w14:paraId="6BC8ADA8"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0CBB038A"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1DB25D84" w14:textId="77777777" w:rsidTr="0074161E">
        <w:tc>
          <w:tcPr>
            <w:tcW w:w="15768" w:type="dxa"/>
            <w:gridSpan w:val="8"/>
            <w:shd w:val="clear" w:color="auto" w:fill="CCCCCC"/>
          </w:tcPr>
          <w:p w14:paraId="3926B9CA" w14:textId="77777777" w:rsidR="003806FB" w:rsidRPr="00642E54" w:rsidRDefault="003806FB" w:rsidP="003806FB">
            <w:pPr>
              <w:jc w:val="center"/>
              <w:rPr>
                <w:rFonts w:ascii="TimesNewRomanPS-BoldMT" w:eastAsia="SimSun" w:hAnsi="TimesNewRomanPS-BoldMT" w:cs="TimesNewRomanPS-BoldMT"/>
                <w:b/>
                <w:bCs/>
                <w:sz w:val="19"/>
                <w:szCs w:val="19"/>
              </w:rPr>
            </w:pPr>
            <w:r w:rsidRPr="00642E54">
              <w:rPr>
                <w:rFonts w:ascii="TimesNewRomanPS-BoldMT" w:eastAsia="SimSun" w:hAnsi="TimesNewRomanPS-BoldMT" w:cs="TimesNewRomanPS-BoldMT"/>
                <w:b/>
                <w:bCs/>
                <w:sz w:val="19"/>
                <w:szCs w:val="19"/>
                <w:lang w:eastAsia="zh-CN"/>
              </w:rPr>
              <w:t>ÖĞRENME ALANI 3: TARİHÎ ÇEVRE VE MÜZE BİLİNCİ</w:t>
            </w:r>
          </w:p>
        </w:tc>
      </w:tr>
      <w:tr w:rsidR="003806FB" w:rsidRPr="00642E54" w14:paraId="2CA90D12" w14:textId="77777777" w:rsidTr="0074161E">
        <w:tc>
          <w:tcPr>
            <w:tcW w:w="15768" w:type="dxa"/>
            <w:gridSpan w:val="8"/>
            <w:shd w:val="clear" w:color="auto" w:fill="CCCCCC"/>
          </w:tcPr>
          <w:p w14:paraId="5EBA5057" w14:textId="77777777" w:rsidR="003806FB" w:rsidRPr="00642E54" w:rsidRDefault="003806FB" w:rsidP="003806FB">
            <w:pPr>
              <w:rPr>
                <w:rFonts w:ascii="TimesNewRomanPS-BoldMT" w:eastAsia="SimSun" w:hAnsi="TimesNewRomanPS-BoldMT" w:cs="TimesNewRomanPS-BoldMT"/>
                <w:b/>
                <w:bCs/>
                <w:sz w:val="19"/>
                <w:szCs w:val="19"/>
              </w:rPr>
            </w:pPr>
            <w:r>
              <w:rPr>
                <w:rFonts w:ascii="TimesNewRomanPS-BoldMT" w:eastAsia="SimSun" w:hAnsi="TimesNewRomanPS-BoldMT" w:cs="TimesNewRomanPS-BoldMT"/>
                <w:b/>
                <w:bCs/>
                <w:sz w:val="19"/>
                <w:szCs w:val="19"/>
                <w:lang w:eastAsia="zh-CN"/>
              </w:rPr>
              <w:t xml:space="preserve">                    </w:t>
            </w:r>
            <w:r w:rsidRPr="00642E54">
              <w:rPr>
                <w:rFonts w:ascii="TimesNewRomanPS-BoldMT" w:eastAsia="SimSun" w:hAnsi="TimesNewRomanPS-BoldMT" w:cs="TimesNewRomanPS-BoldMT"/>
                <w:b/>
                <w:bCs/>
                <w:sz w:val="19"/>
                <w:szCs w:val="19"/>
                <w:lang w:eastAsia="zh-CN"/>
              </w:rPr>
              <w:t>ALT ÖĞRENME ALANI: TARİHÎ ÇEVRE VE MÜZELERDE İNCELEME VE UYGULAMA II</w:t>
            </w:r>
          </w:p>
        </w:tc>
      </w:tr>
      <w:tr w:rsidR="003806FB" w:rsidRPr="00642E54" w14:paraId="7B859F20" w14:textId="77777777" w:rsidTr="00285E78">
        <w:tc>
          <w:tcPr>
            <w:tcW w:w="288" w:type="dxa"/>
            <w:shd w:val="clear" w:color="auto" w:fill="CCCCCC"/>
          </w:tcPr>
          <w:p w14:paraId="6C6741DB" w14:textId="77777777" w:rsidR="003806FB" w:rsidRDefault="003806FB" w:rsidP="003806FB">
            <w:pPr>
              <w:jc w:val="both"/>
              <w:rPr>
                <w:rFonts w:ascii="TimesNewRomanPS-BoldMT" w:eastAsia="SimSun" w:hAnsi="TimesNewRomanPS-BoldMT" w:cs="TimesNewRomanPS-BoldMT"/>
                <w:sz w:val="18"/>
                <w:szCs w:val="18"/>
              </w:rPr>
            </w:pPr>
          </w:p>
          <w:p w14:paraId="505651FD" w14:textId="77777777" w:rsidR="003806FB" w:rsidRDefault="003806FB" w:rsidP="003806FB">
            <w:pPr>
              <w:jc w:val="both"/>
              <w:rPr>
                <w:rFonts w:ascii="TimesNewRomanPS-BoldMT" w:eastAsia="SimSun" w:hAnsi="TimesNewRomanPS-BoldMT" w:cs="TimesNewRomanPS-BoldMT"/>
                <w:sz w:val="18"/>
                <w:szCs w:val="18"/>
              </w:rPr>
            </w:pPr>
          </w:p>
          <w:p w14:paraId="1A943240" w14:textId="77777777" w:rsidR="003806FB" w:rsidRDefault="003806FB" w:rsidP="003806FB">
            <w:pPr>
              <w:jc w:val="both"/>
              <w:rPr>
                <w:rFonts w:ascii="TimesNewRomanPS-BoldMT" w:eastAsia="SimSun" w:hAnsi="TimesNewRomanPS-BoldMT" w:cs="TimesNewRomanPS-BoldMT"/>
                <w:sz w:val="18"/>
                <w:szCs w:val="18"/>
              </w:rPr>
            </w:pPr>
          </w:p>
          <w:p w14:paraId="425884D6"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M</w:t>
            </w:r>
          </w:p>
          <w:p w14:paraId="58ECD970"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115E7369"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Y</w:t>
            </w:r>
          </w:p>
          <w:p w14:paraId="6F7E2ED3"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I</w:t>
            </w:r>
          </w:p>
          <w:p w14:paraId="56D750E2" w14:textId="77777777" w:rsidR="003806FB" w:rsidRPr="00642E54" w:rsidRDefault="003806FB" w:rsidP="003806FB">
            <w:pPr>
              <w:jc w:val="both"/>
              <w:rPr>
                <w:rFonts w:ascii="TimesNewRomanPS-BoldMT" w:eastAsia="SimSun" w:hAnsi="TimesNewRomanPS-BoldMT" w:cs="TimesNewRomanPS-BoldMT"/>
                <w:sz w:val="18"/>
                <w:szCs w:val="18"/>
              </w:rPr>
            </w:pPr>
            <w:r w:rsidRPr="004D3C26">
              <w:rPr>
                <w:rFonts w:ascii="TimesNewRomanPS-BoldMT" w:eastAsia="SimSun" w:hAnsi="TimesNewRomanPS-BoldMT" w:cs="TimesNewRomanPS-BoldMT"/>
                <w:b/>
                <w:sz w:val="18"/>
                <w:szCs w:val="18"/>
              </w:rPr>
              <w:t>S</w:t>
            </w:r>
          </w:p>
        </w:tc>
        <w:tc>
          <w:tcPr>
            <w:tcW w:w="360" w:type="dxa"/>
            <w:shd w:val="clear" w:color="auto" w:fill="CCCCCC"/>
            <w:vAlign w:val="center"/>
          </w:tcPr>
          <w:p w14:paraId="1D46CE3D" w14:textId="77777777" w:rsidR="003806FB" w:rsidRPr="00642E54" w:rsidRDefault="003806FB"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2</w:t>
            </w:r>
          </w:p>
        </w:tc>
        <w:tc>
          <w:tcPr>
            <w:tcW w:w="360" w:type="dxa"/>
            <w:shd w:val="clear" w:color="auto" w:fill="CCCCCC"/>
            <w:vAlign w:val="center"/>
          </w:tcPr>
          <w:p w14:paraId="4062AF5C" w14:textId="24C0E7BC"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24EE34EA"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t xml:space="preserve">1. Tarihî yörelerimizi ve barındırdığı </w:t>
            </w:r>
            <w:proofErr w:type="gramStart"/>
            <w:r w:rsidRPr="00642E54">
              <w:rPr>
                <w:rFonts w:ascii="TimesNewRomanPS-BoldMT" w:eastAsia="SimSun" w:hAnsi="TimesNewRomanPS-BoldMT" w:cs="TimesNewRomanPS-BoldMT"/>
                <w:sz w:val="19"/>
                <w:szCs w:val="19"/>
                <w:lang w:eastAsia="zh-CN"/>
              </w:rPr>
              <w:t>tarihî  eserleri</w:t>
            </w:r>
            <w:proofErr w:type="gramEnd"/>
            <w:r w:rsidRPr="00642E54">
              <w:rPr>
                <w:rFonts w:ascii="TimesNewRomanPS-BoldMT" w:eastAsia="SimSun" w:hAnsi="TimesNewRomanPS-BoldMT" w:cs="TimesNewRomanPS-BoldMT"/>
                <w:sz w:val="19"/>
                <w:szCs w:val="19"/>
                <w:lang w:eastAsia="zh-CN"/>
              </w:rPr>
              <w:t xml:space="preserve"> tanır.</w:t>
            </w:r>
          </w:p>
          <w:p w14:paraId="6170BC56"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2. Ülkemizdeki müzeleri tanır.</w:t>
            </w:r>
          </w:p>
        </w:tc>
        <w:tc>
          <w:tcPr>
            <w:tcW w:w="4320" w:type="dxa"/>
          </w:tcPr>
          <w:p w14:paraId="3CF62C7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Öğrencilerden kendilerini bir turist rehberi olarak düşünmeleri ve kendi yörelerine gelen turistleri gezdirmek için bir gezi planı oluşturmaları istenir. Bu çalışmayı hazırlarken;</w:t>
            </w:r>
          </w:p>
          <w:p w14:paraId="4B13FF4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 Gezdireceğiniz yerleri ve buralarda bulunan tarihî mekânları ve eserleri belirleyin.</w:t>
            </w:r>
          </w:p>
          <w:p w14:paraId="59346BC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 Gezilecek yerleri bir haritada gösterin.</w:t>
            </w:r>
          </w:p>
          <w:p w14:paraId="4B16B0B7"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Gezilecek yerlere ait özelliklerle ilgili kısa metinler oluşturun.</w:t>
            </w:r>
          </w:p>
          <w:p w14:paraId="4086420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ç) Gezilecek yerlerin fotoğraflarını bularak ya da çekerek gezi planınıza ekleyin.</w:t>
            </w:r>
          </w:p>
        </w:tc>
        <w:tc>
          <w:tcPr>
            <w:tcW w:w="3420" w:type="dxa"/>
          </w:tcPr>
          <w:p w14:paraId="799F254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Kazanım nu. : 5</w:t>
            </w:r>
          </w:p>
          <w:p w14:paraId="6966443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Görsel sanatlarda Biçimlendirme öğrenme alanındaki üç boyutlu çalışmalar alt öğrenme alanı ile ilişkilendirilir.</w:t>
            </w:r>
          </w:p>
          <w:p w14:paraId="13533AE9"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7B07C31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10. sınıf görsel sanat kültürü öğrenme alanındaki Türk süsleme sanatları alt öğrenme alanı ile ilişkilendirilir.</w:t>
            </w:r>
          </w:p>
          <w:p w14:paraId="73D3A636" w14:textId="77777777" w:rsidR="003806FB" w:rsidRPr="00642E54" w:rsidRDefault="003806FB" w:rsidP="003806FB">
            <w:pPr>
              <w:jc w:val="both"/>
              <w:rPr>
                <w:rFonts w:ascii="TimesNewRomanPS-BoldMT" w:eastAsia="SimSun" w:hAnsi="TimesNewRomanPS-BoldMT" w:cs="TimesNewRomanPS-BoldMT"/>
                <w:sz w:val="18"/>
                <w:szCs w:val="18"/>
                <w:lang w:eastAsia="zh-CN"/>
              </w:rPr>
            </w:pPr>
          </w:p>
          <w:p w14:paraId="199C5EA1"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C Bu alt öğrenme alanı renkli resim uygulamaları II alanı ile ilişkilendirilir.</w:t>
            </w:r>
          </w:p>
        </w:tc>
        <w:tc>
          <w:tcPr>
            <w:tcW w:w="1980" w:type="dxa"/>
          </w:tcPr>
          <w:p w14:paraId="1EE70774"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shd w:val="clear" w:color="auto" w:fill="auto"/>
          </w:tcPr>
          <w:p w14:paraId="2015B320"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503C5654" w14:textId="77777777" w:rsidTr="00285E78">
        <w:tc>
          <w:tcPr>
            <w:tcW w:w="288" w:type="dxa"/>
            <w:shd w:val="clear" w:color="auto" w:fill="CCCCCC"/>
            <w:textDirection w:val="btLr"/>
          </w:tcPr>
          <w:p w14:paraId="24E16CCD"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7717CB89" w14:textId="77777777" w:rsidR="003806FB" w:rsidRPr="00642E54" w:rsidRDefault="003806FB"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3</w:t>
            </w:r>
          </w:p>
        </w:tc>
        <w:tc>
          <w:tcPr>
            <w:tcW w:w="360" w:type="dxa"/>
            <w:shd w:val="clear" w:color="auto" w:fill="CCCCCC"/>
            <w:vAlign w:val="center"/>
          </w:tcPr>
          <w:p w14:paraId="66E84984" w14:textId="2C6259F8" w:rsidR="003806FB" w:rsidRPr="00642E54" w:rsidRDefault="00394A1C" w:rsidP="00394A1C">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shd w:val="clear" w:color="auto" w:fill="auto"/>
          </w:tcPr>
          <w:p w14:paraId="78594BCE"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3. Tarihî çevreleri, müzeleri ve sanat galerilerini gezmeyi alışkanlık hâline getirir.</w:t>
            </w:r>
          </w:p>
        </w:tc>
        <w:tc>
          <w:tcPr>
            <w:tcW w:w="4320" w:type="dxa"/>
            <w:shd w:val="clear" w:color="auto" w:fill="auto"/>
          </w:tcPr>
          <w:p w14:paraId="14BE0B8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1. Öğrenciler yedi gruba ayrılarak coğrafi bölgelerimiz paylaştırılır. Her grup alınan bölgeye ait, tarihî eser ve müzeleri araştırarak bulunan dokümanlarla tanıtıcı poster hazırlar. Görsel sunum araçları ile kısa süreli sunumlar yapılır.</w:t>
            </w:r>
          </w:p>
        </w:tc>
        <w:tc>
          <w:tcPr>
            <w:tcW w:w="3420" w:type="dxa"/>
            <w:vMerge w:val="restart"/>
            <w:shd w:val="clear" w:color="auto" w:fill="auto"/>
          </w:tcPr>
          <w:p w14:paraId="59CD373F"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 Kazanım nu. : 7</w:t>
            </w:r>
          </w:p>
          <w:p w14:paraId="30CD59BC"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Atatürk’ün önderliğinde kurulan sanat kurumları:</w:t>
            </w:r>
          </w:p>
          <w:p w14:paraId="50F83FB6"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 Dil ve Tarih, Coğrafya Fakültesi</w:t>
            </w:r>
          </w:p>
          <w:p w14:paraId="5EB10EB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 Gazi Eğitim Enstitüsü</w:t>
            </w:r>
          </w:p>
          <w:p w14:paraId="498E8E5F"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c) İstanbul Şehir Tiyatroları</w:t>
            </w:r>
          </w:p>
          <w:p w14:paraId="7CF8B11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ç) Ankara Devlet Konservatuarı</w:t>
            </w:r>
          </w:p>
          <w:p w14:paraId="6BADE23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lastRenderedPageBreak/>
              <w:t>d) Sanat enstitüleri</w:t>
            </w:r>
          </w:p>
          <w:p w14:paraId="08CC60BA"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e) Kız enstitüleri</w:t>
            </w:r>
          </w:p>
          <w:p w14:paraId="23A78614"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f) Akşam sanat okulları</w:t>
            </w:r>
          </w:p>
          <w:p w14:paraId="6CCF842E"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g) Halk evleri</w:t>
            </w:r>
          </w:p>
          <w:p w14:paraId="218B84DC" w14:textId="77777777" w:rsidR="003806FB"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h) Ankara Devlet Opera ve Balesi</w:t>
            </w:r>
          </w:p>
          <w:p w14:paraId="0074BC8D" w14:textId="77777777" w:rsidR="000F5AF6" w:rsidRDefault="000F5AF6" w:rsidP="003806FB">
            <w:pPr>
              <w:jc w:val="both"/>
              <w:rPr>
                <w:rFonts w:ascii="TimesNewRomanPS-BoldMT" w:eastAsia="SimSun" w:hAnsi="TimesNewRomanPS-BoldMT" w:cs="TimesNewRomanPS-BoldMT"/>
                <w:sz w:val="18"/>
                <w:szCs w:val="18"/>
                <w:lang w:eastAsia="zh-CN"/>
              </w:rPr>
            </w:pPr>
          </w:p>
          <w:p w14:paraId="700ECD86" w14:textId="4E540731" w:rsidR="000F5AF6" w:rsidRPr="00642E54" w:rsidRDefault="000F5AF6" w:rsidP="003806FB">
            <w:pPr>
              <w:jc w:val="both"/>
              <w:rPr>
                <w:rFonts w:ascii="TimesNewRomanPS-BoldMT" w:eastAsia="SimSun" w:hAnsi="TimesNewRomanPS-BoldMT" w:cs="TimesNewRomanPS-BoldMT"/>
                <w:sz w:val="18"/>
                <w:szCs w:val="18"/>
                <w:lang w:eastAsia="zh-CN"/>
              </w:rPr>
            </w:pPr>
            <w:r>
              <w:rPr>
                <w:rFonts w:ascii="TimesNewRomanPS-BoldMT" w:eastAsia="SimSun" w:hAnsi="TimesNewRomanPS-BoldMT" w:cs="TimesNewRomanPS-BoldMT"/>
                <w:sz w:val="18"/>
                <w:szCs w:val="18"/>
                <w:lang w:eastAsia="zh-CN"/>
              </w:rPr>
              <w:t>Antalya Müzesine gezi düzenlenebilir, bu gezi sonucunda öğrencilere sınıf içinde iki boyutlu ya da üç boyutlu çalışmalar yaptırılabilir.</w:t>
            </w:r>
          </w:p>
        </w:tc>
        <w:tc>
          <w:tcPr>
            <w:tcW w:w="1980" w:type="dxa"/>
            <w:vMerge w:val="restart"/>
            <w:shd w:val="clear" w:color="auto" w:fill="auto"/>
          </w:tcPr>
          <w:p w14:paraId="02EF6E6B" w14:textId="77777777" w:rsidR="003806FB" w:rsidRPr="00642E54" w:rsidRDefault="003806FB" w:rsidP="003806FB">
            <w:pPr>
              <w:jc w:val="both"/>
              <w:rPr>
                <w:rFonts w:ascii="TimesNewRomanPS-BoldMT" w:eastAsia="SimSun" w:hAnsi="TimesNewRomanPS-BoldMT" w:cs="TimesNewRomanPS-BoldMT"/>
                <w:sz w:val="19"/>
                <w:szCs w:val="19"/>
                <w:lang w:eastAsia="zh-CN"/>
              </w:rPr>
            </w:pPr>
            <w:r w:rsidRPr="00642E54">
              <w:rPr>
                <w:rFonts w:ascii="TimesNewRomanPS-BoldMT" w:eastAsia="SimSun" w:hAnsi="TimesNewRomanPS-BoldMT" w:cs="TimesNewRomanPS-BoldMT"/>
                <w:sz w:val="19"/>
                <w:szCs w:val="19"/>
                <w:lang w:eastAsia="zh-CN"/>
              </w:rPr>
              <w:lastRenderedPageBreak/>
              <w:t>7. Atatürk’ün önderliğinde kurulan sanat kurumlarını tanır.</w:t>
            </w:r>
          </w:p>
          <w:p w14:paraId="366B9F2B" w14:textId="77777777" w:rsidR="003806FB" w:rsidRPr="00642E54" w:rsidRDefault="003806FB" w:rsidP="003806FB">
            <w:pPr>
              <w:jc w:val="both"/>
              <w:rPr>
                <w:rFonts w:ascii="TimesNewRomanPS-BoldMT" w:eastAsia="SimSun" w:hAnsi="TimesNewRomanPS-BoldMT" w:cs="TimesNewRomanPS-BoldMT"/>
                <w:sz w:val="19"/>
                <w:szCs w:val="19"/>
                <w:lang w:eastAsia="zh-CN"/>
              </w:rPr>
            </w:pPr>
          </w:p>
          <w:p w14:paraId="59C5F31D" w14:textId="77777777" w:rsidR="003806FB" w:rsidRPr="00642E54" w:rsidRDefault="003806FB" w:rsidP="003806FB">
            <w:pPr>
              <w:jc w:val="both"/>
              <w:rPr>
                <w:rFonts w:ascii="TimesNewRomanPS-BoldMT" w:eastAsia="SimSun" w:hAnsi="TimesNewRomanPS-BoldMT" w:cs="TimesNewRomanPS-BoldMT"/>
                <w:sz w:val="19"/>
                <w:szCs w:val="19"/>
              </w:rPr>
            </w:pPr>
            <w:r w:rsidRPr="00642E54">
              <w:rPr>
                <w:rFonts w:ascii="TimesNewRomanPS-BoldMT" w:eastAsia="SimSun" w:hAnsi="TimesNewRomanPS-BoldMT" w:cs="TimesNewRomanPS-BoldMT"/>
                <w:sz w:val="19"/>
                <w:szCs w:val="19"/>
                <w:lang w:eastAsia="zh-CN"/>
              </w:rPr>
              <w:t>· bk. s. 109 “Atatürk ve Sanat” etkinliği</w:t>
            </w:r>
          </w:p>
        </w:tc>
        <w:tc>
          <w:tcPr>
            <w:tcW w:w="1980" w:type="dxa"/>
            <w:vMerge w:val="restart"/>
            <w:shd w:val="clear" w:color="auto" w:fill="auto"/>
          </w:tcPr>
          <w:p w14:paraId="1A0C7CC0"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Bütün öğrenme alanlarında açık uçlu sorular, derecelendirme</w:t>
            </w:r>
          </w:p>
          <w:p w14:paraId="0528A4E1" w14:textId="77777777" w:rsidR="003806FB" w:rsidRDefault="003806FB" w:rsidP="003806FB">
            <w:pPr>
              <w:jc w:val="both"/>
              <w:rPr>
                <w:rFonts w:ascii="TimesNewRomanPS-BoldMT" w:eastAsia="SimSun" w:hAnsi="TimesNewRomanPS-BoldMT" w:cs="TimesNewRomanPS-BoldMT"/>
                <w:sz w:val="18"/>
                <w:szCs w:val="18"/>
                <w:lang w:eastAsia="zh-CN"/>
              </w:rPr>
            </w:pPr>
            <w:proofErr w:type="gramStart"/>
            <w:r w:rsidRPr="00642E54">
              <w:rPr>
                <w:rFonts w:ascii="TimesNewRomanPS-BoldMT" w:eastAsia="SimSun" w:hAnsi="TimesNewRomanPS-BoldMT" w:cs="TimesNewRomanPS-BoldMT"/>
                <w:sz w:val="18"/>
                <w:szCs w:val="18"/>
                <w:lang w:eastAsia="zh-CN"/>
              </w:rPr>
              <w:t>ölçekleri</w:t>
            </w:r>
            <w:proofErr w:type="gramEnd"/>
            <w:r w:rsidRPr="00642E54">
              <w:rPr>
                <w:rFonts w:ascii="TimesNewRomanPS-BoldMT" w:eastAsia="SimSun" w:hAnsi="TimesNewRomanPS-BoldMT" w:cs="TimesNewRomanPS-BoldMT"/>
                <w:sz w:val="18"/>
                <w:szCs w:val="18"/>
                <w:lang w:eastAsia="zh-CN"/>
              </w:rPr>
              <w:t xml:space="preserve">, kontrol listeleri, öz değerlendirme, grup değerlendirme, gözlem formları, performans ve proje görevleri, öğrenci ürün dosyaları vb. kullanılarak </w:t>
            </w:r>
            <w:r w:rsidRPr="00642E54">
              <w:rPr>
                <w:rFonts w:ascii="TimesNewRomanPS-BoldMT" w:eastAsia="SimSun" w:hAnsi="TimesNewRomanPS-BoldMT" w:cs="TimesNewRomanPS-BoldMT"/>
                <w:sz w:val="18"/>
                <w:szCs w:val="18"/>
                <w:lang w:eastAsia="zh-CN"/>
              </w:rPr>
              <w:lastRenderedPageBreak/>
              <w:t>değerlendirme yapılabilir.</w:t>
            </w:r>
          </w:p>
          <w:p w14:paraId="6C1A83BA" w14:textId="4D56B197" w:rsidR="007640CD" w:rsidRPr="00642E54" w:rsidRDefault="007640CD" w:rsidP="007640CD">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25 Mayıs 5 Haziran arası III. Değerlendirme yapılması uygundur</w:t>
            </w:r>
          </w:p>
        </w:tc>
      </w:tr>
      <w:tr w:rsidR="003806FB" w:rsidRPr="00642E54" w14:paraId="2AFE35DA" w14:textId="77777777" w:rsidTr="00285E78">
        <w:tc>
          <w:tcPr>
            <w:tcW w:w="288" w:type="dxa"/>
            <w:shd w:val="clear" w:color="auto" w:fill="CCCCCC"/>
          </w:tcPr>
          <w:p w14:paraId="35C8B3C0" w14:textId="77777777" w:rsidR="003806FB" w:rsidRDefault="003806FB" w:rsidP="003806FB">
            <w:pPr>
              <w:jc w:val="both"/>
              <w:rPr>
                <w:rFonts w:ascii="TimesNewRomanPS-BoldMT" w:eastAsia="SimSun" w:hAnsi="TimesNewRomanPS-BoldMT" w:cs="TimesNewRomanPS-BoldMT"/>
                <w:b/>
                <w:sz w:val="18"/>
                <w:szCs w:val="18"/>
              </w:rPr>
            </w:pPr>
          </w:p>
          <w:p w14:paraId="6FA4A16B" w14:textId="77777777" w:rsidR="003806FB" w:rsidRDefault="003806FB" w:rsidP="003806FB">
            <w:pPr>
              <w:jc w:val="both"/>
              <w:rPr>
                <w:rFonts w:ascii="TimesNewRomanPS-BoldMT" w:eastAsia="SimSun" w:hAnsi="TimesNewRomanPS-BoldMT" w:cs="TimesNewRomanPS-BoldMT"/>
                <w:b/>
                <w:sz w:val="18"/>
                <w:szCs w:val="18"/>
              </w:rPr>
            </w:pPr>
          </w:p>
          <w:p w14:paraId="19D16974" w14:textId="77777777" w:rsidR="003806FB" w:rsidRDefault="003806FB" w:rsidP="003806FB">
            <w:pPr>
              <w:jc w:val="both"/>
              <w:rPr>
                <w:rFonts w:ascii="TimesNewRomanPS-BoldMT" w:eastAsia="SimSun" w:hAnsi="TimesNewRomanPS-BoldMT" w:cs="TimesNewRomanPS-BoldMT"/>
                <w:b/>
                <w:sz w:val="18"/>
                <w:szCs w:val="18"/>
              </w:rPr>
            </w:pPr>
          </w:p>
          <w:p w14:paraId="11C74A0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lastRenderedPageBreak/>
              <w:t>M</w:t>
            </w:r>
          </w:p>
          <w:p w14:paraId="2570B66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70136E67"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Y</w:t>
            </w:r>
          </w:p>
          <w:p w14:paraId="347F5A75"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I</w:t>
            </w:r>
          </w:p>
          <w:p w14:paraId="14BE09DB" w14:textId="77777777" w:rsidR="003806FB" w:rsidRPr="00642E54" w:rsidRDefault="003806FB" w:rsidP="003806FB">
            <w:pPr>
              <w:jc w:val="both"/>
              <w:rPr>
                <w:rFonts w:ascii="TimesNewRomanPS-BoldMT" w:eastAsia="SimSun" w:hAnsi="TimesNewRomanPS-BoldMT" w:cs="TimesNewRomanPS-BoldMT"/>
                <w:sz w:val="18"/>
                <w:szCs w:val="18"/>
              </w:rPr>
            </w:pPr>
            <w:r w:rsidRPr="004D3C26">
              <w:rPr>
                <w:rFonts w:ascii="TimesNewRomanPS-BoldMT" w:eastAsia="SimSun" w:hAnsi="TimesNewRomanPS-BoldMT" w:cs="TimesNewRomanPS-BoldMT"/>
                <w:b/>
                <w:sz w:val="18"/>
                <w:szCs w:val="18"/>
              </w:rPr>
              <w:t>S</w:t>
            </w:r>
          </w:p>
        </w:tc>
        <w:tc>
          <w:tcPr>
            <w:tcW w:w="360" w:type="dxa"/>
            <w:shd w:val="clear" w:color="auto" w:fill="CCCCCC"/>
            <w:vAlign w:val="center"/>
          </w:tcPr>
          <w:p w14:paraId="598CD7BF" w14:textId="77777777" w:rsidR="003806FB" w:rsidRPr="00642E54" w:rsidRDefault="003806FB"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lastRenderedPageBreak/>
              <w:t>4</w:t>
            </w:r>
          </w:p>
        </w:tc>
        <w:tc>
          <w:tcPr>
            <w:tcW w:w="360" w:type="dxa"/>
            <w:shd w:val="clear" w:color="auto" w:fill="CCCCCC"/>
            <w:vAlign w:val="center"/>
          </w:tcPr>
          <w:p w14:paraId="0B3D9547" w14:textId="432B0C79"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549484EE"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4. Sanat eserlerini sergilemenin önemini açıklar.</w:t>
            </w:r>
          </w:p>
        </w:tc>
        <w:tc>
          <w:tcPr>
            <w:tcW w:w="4320" w:type="dxa"/>
          </w:tcPr>
          <w:p w14:paraId="60BC8AE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4.6. Öğretmen öğrencilerle birlikte bir sergi planı hazırlar.</w:t>
            </w:r>
          </w:p>
          <w:p w14:paraId="3C28D39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a) Sergi komisyonu oluşturulur.</w:t>
            </w:r>
          </w:p>
          <w:p w14:paraId="05496F38"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b) Serginin kapsamı belirlenir.</w:t>
            </w:r>
          </w:p>
          <w:p w14:paraId="6D3C6F63"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lastRenderedPageBreak/>
              <w:t>c) Sergiye konacak yapıtlarla, yardımcı araç – gereçler belirlenir.</w:t>
            </w:r>
          </w:p>
          <w:p w14:paraId="428A2412"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ç) Serginin biçimi ve yeri kararlaştırılır.</w:t>
            </w:r>
          </w:p>
          <w:p w14:paraId="4896B129"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d) Serginin duyurusu ve tanıtımı yapılır.</w:t>
            </w:r>
          </w:p>
          <w:p w14:paraId="58175DF1"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e) Sergiden sonra yapılan çalışmalar değerlendirildikten sonra bir sergi oluşturmanın önemi hakkında görüşler alınır.</w:t>
            </w:r>
          </w:p>
        </w:tc>
        <w:tc>
          <w:tcPr>
            <w:tcW w:w="3420" w:type="dxa"/>
            <w:vMerge/>
          </w:tcPr>
          <w:p w14:paraId="137BBD8C"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tcPr>
          <w:p w14:paraId="0D2352EB"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1F30B78C"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68352393" w14:textId="77777777" w:rsidTr="00285E78">
        <w:tc>
          <w:tcPr>
            <w:tcW w:w="288" w:type="dxa"/>
            <w:shd w:val="clear" w:color="auto" w:fill="CCCCCC"/>
          </w:tcPr>
          <w:p w14:paraId="7564A450"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lastRenderedPageBreak/>
              <w:t>H</w:t>
            </w:r>
          </w:p>
          <w:p w14:paraId="31009324"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7E198C23"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Z</w:t>
            </w:r>
          </w:p>
          <w:p w14:paraId="35222688"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İ</w:t>
            </w:r>
          </w:p>
          <w:p w14:paraId="7A2D0725"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R</w:t>
            </w:r>
          </w:p>
          <w:p w14:paraId="2C780B2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A</w:t>
            </w:r>
          </w:p>
          <w:p w14:paraId="1451BD8E" w14:textId="77777777" w:rsidR="003806FB" w:rsidRPr="004D3C26" w:rsidRDefault="003806FB" w:rsidP="003806FB">
            <w:pPr>
              <w:jc w:val="both"/>
              <w:rPr>
                <w:rFonts w:ascii="TimesNewRomanPS-BoldMT" w:eastAsia="SimSun" w:hAnsi="TimesNewRomanPS-BoldMT" w:cs="TimesNewRomanPS-BoldMT"/>
                <w:b/>
                <w:sz w:val="18"/>
                <w:szCs w:val="18"/>
              </w:rPr>
            </w:pPr>
            <w:r w:rsidRPr="004D3C26">
              <w:rPr>
                <w:rFonts w:ascii="TimesNewRomanPS-BoldMT" w:eastAsia="SimSun" w:hAnsi="TimesNewRomanPS-BoldMT" w:cs="TimesNewRomanPS-BoldMT"/>
                <w:b/>
                <w:sz w:val="18"/>
                <w:szCs w:val="18"/>
              </w:rPr>
              <w:t>N</w:t>
            </w:r>
          </w:p>
          <w:p w14:paraId="1EE19BE6"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50267995"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1</w:t>
            </w:r>
          </w:p>
        </w:tc>
        <w:tc>
          <w:tcPr>
            <w:tcW w:w="360" w:type="dxa"/>
            <w:shd w:val="clear" w:color="auto" w:fill="CCCCCC"/>
            <w:vAlign w:val="center"/>
          </w:tcPr>
          <w:p w14:paraId="6F13175A" w14:textId="06E12416"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4A73C9D0"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5. Tarihî çevrelerdeki, müzelerdeki ve sanat galerilerindeki eserlerden yola çıkarak üç boyutlu tasarımlar yapar.</w:t>
            </w:r>
          </w:p>
          <w:p w14:paraId="5711FC9D"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6. Yaptığı çalışmaları sergilemeye istek duyar.</w:t>
            </w:r>
          </w:p>
        </w:tc>
        <w:tc>
          <w:tcPr>
            <w:tcW w:w="4320" w:type="dxa"/>
          </w:tcPr>
          <w:p w14:paraId="6814FAE2" w14:textId="12F6CFB8"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w:t>
            </w:r>
            <w:r w:rsidRPr="00642E54">
              <w:rPr>
                <w:rFonts w:ascii="TimesNewRomanPS-BoldMT" w:eastAsia="SimSun" w:hAnsi="TimesNewRomanPS-BoldMT" w:cs="TimesNewRomanPS-BoldMT"/>
                <w:sz w:val="18"/>
                <w:szCs w:val="18"/>
                <w:lang w:eastAsia="zh-CN"/>
              </w:rPr>
              <w:t xml:space="preserve">3.4.6. “Müzede Bir Gün” </w:t>
            </w:r>
            <w:r w:rsidR="000F5AF6">
              <w:rPr>
                <w:rFonts w:ascii="TimesNewRomanPS-BoldMT" w:eastAsia="SimSun" w:hAnsi="TimesNewRomanPS-BoldMT" w:cs="TimesNewRomanPS-BoldMT"/>
                <w:sz w:val="18"/>
                <w:szCs w:val="18"/>
                <w:lang w:eastAsia="zh-CN"/>
              </w:rPr>
              <w:t xml:space="preserve"> </w:t>
            </w:r>
            <w:proofErr w:type="spellStart"/>
            <w:r w:rsidR="000F5AF6">
              <w:rPr>
                <w:rFonts w:ascii="TimesNewRomanPS-BoldMT" w:eastAsia="SimSun" w:hAnsi="TimesNewRomanPS-BoldMT" w:cs="TimesNewRomanPS-BoldMT"/>
                <w:sz w:val="18"/>
                <w:szCs w:val="18"/>
                <w:lang w:eastAsia="zh-CN"/>
              </w:rPr>
              <w:t>etkinlği</w:t>
            </w:r>
            <w:proofErr w:type="spellEnd"/>
            <w:r w:rsidR="000F5AF6">
              <w:rPr>
                <w:rFonts w:ascii="TimesNewRomanPS-BoldMT" w:eastAsia="SimSun" w:hAnsi="TimesNewRomanPS-BoldMT" w:cs="TimesNewRomanPS-BoldMT"/>
                <w:sz w:val="18"/>
                <w:szCs w:val="18"/>
                <w:lang w:eastAsia="zh-CN"/>
              </w:rPr>
              <w:t xml:space="preserve"> Antalya müzesi için </w:t>
            </w:r>
            <w:proofErr w:type="spellStart"/>
            <w:r w:rsidR="000F5AF6">
              <w:rPr>
                <w:rFonts w:ascii="TimesNewRomanPS-BoldMT" w:eastAsia="SimSun" w:hAnsi="TimesNewRomanPS-BoldMT" w:cs="TimesNewRomanPS-BoldMT"/>
                <w:sz w:val="18"/>
                <w:szCs w:val="18"/>
                <w:lang w:eastAsia="zh-CN"/>
              </w:rPr>
              <w:t>uygunabilir</w:t>
            </w:r>
            <w:proofErr w:type="spellEnd"/>
            <w:r w:rsidR="000F5AF6">
              <w:rPr>
                <w:rFonts w:ascii="TimesNewRomanPS-BoldMT" w:eastAsia="SimSun" w:hAnsi="TimesNewRomanPS-BoldMT" w:cs="TimesNewRomanPS-BoldMT"/>
                <w:sz w:val="18"/>
                <w:szCs w:val="18"/>
                <w:lang w:eastAsia="zh-CN"/>
              </w:rPr>
              <w:t xml:space="preserve">. </w:t>
            </w:r>
            <w:r w:rsidRPr="00642E54">
              <w:rPr>
                <w:rFonts w:ascii="TimesNewRomanPS-BoldMT" w:eastAsia="SimSun" w:hAnsi="TimesNewRomanPS-BoldMT" w:cs="TimesNewRomanPS-BoldMT"/>
                <w:i/>
                <w:iCs/>
                <w:sz w:val="18"/>
                <w:szCs w:val="18"/>
                <w:lang w:eastAsia="zh-CN"/>
              </w:rPr>
              <w:t>(bk. Etkinlik örneği, s. 128)</w:t>
            </w:r>
          </w:p>
        </w:tc>
        <w:tc>
          <w:tcPr>
            <w:tcW w:w="3420" w:type="dxa"/>
            <w:vMerge/>
            <w:shd w:val="clear" w:color="auto" w:fill="auto"/>
          </w:tcPr>
          <w:p w14:paraId="07E9A6DE"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29B3424E"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5D0371E4" w14:textId="77777777" w:rsidR="003806FB" w:rsidRPr="00642E54" w:rsidRDefault="003806FB" w:rsidP="003806FB">
            <w:pPr>
              <w:jc w:val="both"/>
              <w:rPr>
                <w:rFonts w:ascii="TimesNewRomanPS-BoldMT" w:eastAsia="SimSun" w:hAnsi="TimesNewRomanPS-BoldMT" w:cs="TimesNewRomanPS-BoldMT"/>
                <w:sz w:val="18"/>
                <w:szCs w:val="18"/>
              </w:rPr>
            </w:pPr>
          </w:p>
        </w:tc>
      </w:tr>
      <w:tr w:rsidR="003806FB" w:rsidRPr="00642E54" w14:paraId="2F941189" w14:textId="77777777" w:rsidTr="00285E78">
        <w:tc>
          <w:tcPr>
            <w:tcW w:w="288" w:type="dxa"/>
            <w:shd w:val="clear" w:color="auto" w:fill="CCCCCC"/>
          </w:tcPr>
          <w:p w14:paraId="59A29FE2" w14:textId="77777777" w:rsidR="003806FB" w:rsidRPr="00642E54" w:rsidRDefault="003806FB" w:rsidP="003806FB">
            <w:pPr>
              <w:jc w:val="both"/>
              <w:rPr>
                <w:rFonts w:ascii="TimesNewRomanPS-BoldMT" w:eastAsia="SimSun" w:hAnsi="TimesNewRomanPS-BoldMT" w:cs="TimesNewRomanPS-BoldMT"/>
                <w:sz w:val="18"/>
                <w:szCs w:val="18"/>
              </w:rPr>
            </w:pPr>
          </w:p>
        </w:tc>
        <w:tc>
          <w:tcPr>
            <w:tcW w:w="360" w:type="dxa"/>
            <w:shd w:val="clear" w:color="auto" w:fill="CCCCCC"/>
            <w:vAlign w:val="center"/>
          </w:tcPr>
          <w:p w14:paraId="4EDC8701"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rPr>
              <w:t>2</w:t>
            </w:r>
          </w:p>
        </w:tc>
        <w:tc>
          <w:tcPr>
            <w:tcW w:w="360" w:type="dxa"/>
            <w:shd w:val="clear" w:color="auto" w:fill="CCCCCC"/>
            <w:vAlign w:val="center"/>
          </w:tcPr>
          <w:p w14:paraId="7D340C66" w14:textId="4C637A45" w:rsidR="003806FB" w:rsidRPr="00642E54" w:rsidRDefault="00394A1C" w:rsidP="003806FB">
            <w:pPr>
              <w:jc w:val="both"/>
              <w:rPr>
                <w:rFonts w:ascii="TimesNewRomanPS-BoldMT" w:eastAsia="SimSun" w:hAnsi="TimesNewRomanPS-BoldMT" w:cs="TimesNewRomanPS-BoldMT"/>
                <w:sz w:val="18"/>
                <w:szCs w:val="18"/>
              </w:rPr>
            </w:pPr>
            <w:r>
              <w:rPr>
                <w:rFonts w:ascii="TimesNewRomanPS-BoldMT" w:eastAsia="SimSun" w:hAnsi="TimesNewRomanPS-BoldMT" w:cs="TimesNewRomanPS-BoldMT"/>
                <w:sz w:val="18"/>
                <w:szCs w:val="18"/>
              </w:rPr>
              <w:t>1</w:t>
            </w:r>
          </w:p>
        </w:tc>
        <w:tc>
          <w:tcPr>
            <w:tcW w:w="3060" w:type="dxa"/>
          </w:tcPr>
          <w:p w14:paraId="50CC997E" w14:textId="77777777" w:rsidR="003806FB" w:rsidRPr="00642E54" w:rsidRDefault="003806FB" w:rsidP="003806FB">
            <w:pPr>
              <w:jc w:val="both"/>
              <w:rPr>
                <w:rFonts w:ascii="TimesNewRomanPS-BoldMT" w:eastAsia="SimSun" w:hAnsi="TimesNewRomanPS-BoldMT" w:cs="TimesNewRomanPS-BoldMT"/>
                <w:sz w:val="18"/>
                <w:szCs w:val="18"/>
              </w:rPr>
            </w:pPr>
            <w:r w:rsidRPr="00642E54">
              <w:rPr>
                <w:rFonts w:ascii="TimesNewRomanPS-BoldMT" w:eastAsia="SimSun" w:hAnsi="TimesNewRomanPS-BoldMT" w:cs="TimesNewRomanPS-BoldMT"/>
                <w:sz w:val="18"/>
                <w:szCs w:val="18"/>
                <w:lang w:eastAsia="zh-CN"/>
              </w:rPr>
              <w:t>7. Atatürk’ün önderliğinde kurulan sanat kurumlarını tanır.</w:t>
            </w:r>
          </w:p>
        </w:tc>
        <w:tc>
          <w:tcPr>
            <w:tcW w:w="4320" w:type="dxa"/>
          </w:tcPr>
          <w:p w14:paraId="54295B1A" w14:textId="77777777" w:rsidR="003806FB" w:rsidRPr="00642E54" w:rsidRDefault="003806FB" w:rsidP="003806FB">
            <w:pPr>
              <w:jc w:val="both"/>
              <w:rPr>
                <w:rFonts w:ascii="TimesNewRomanPS-BoldMT" w:eastAsia="SimSun" w:hAnsi="TimesNewRomanPS-BoldMT" w:cs="TimesNewRomanPS-BoldMT"/>
                <w:sz w:val="18"/>
                <w:szCs w:val="18"/>
                <w:lang w:eastAsia="zh-CN"/>
              </w:rPr>
            </w:pPr>
            <w:r w:rsidRPr="00642E54">
              <w:rPr>
                <w:rFonts w:ascii="TimesNewRomanPS-BoldMT" w:eastAsia="SimSun" w:hAnsi="TimesNewRomanPS-BoldMT" w:cs="TimesNewRomanPS-BoldMT"/>
                <w:sz w:val="18"/>
                <w:szCs w:val="18"/>
                <w:lang w:eastAsia="zh-CN"/>
              </w:rPr>
              <w:t>7. “Atatürk ve Sanat” Öğrenciler Atatürk’ün önderliğinde kurulan sanat kurumlarını araştırarak sınıf gazetesi hazırlar.</w:t>
            </w:r>
          </w:p>
        </w:tc>
        <w:tc>
          <w:tcPr>
            <w:tcW w:w="3420" w:type="dxa"/>
            <w:vMerge/>
            <w:shd w:val="clear" w:color="auto" w:fill="auto"/>
          </w:tcPr>
          <w:p w14:paraId="5198D69A" w14:textId="77777777" w:rsidR="003806FB" w:rsidRPr="00642E54" w:rsidRDefault="003806FB" w:rsidP="003806FB">
            <w:pPr>
              <w:jc w:val="both"/>
              <w:rPr>
                <w:rFonts w:ascii="TimesNewRomanPS-BoldMT" w:eastAsia="SimSun" w:hAnsi="TimesNewRomanPS-BoldMT" w:cs="TimesNewRomanPS-BoldMT"/>
                <w:sz w:val="18"/>
                <w:szCs w:val="18"/>
                <w:lang w:eastAsia="zh-CN"/>
              </w:rPr>
            </w:pPr>
          </w:p>
        </w:tc>
        <w:tc>
          <w:tcPr>
            <w:tcW w:w="1980" w:type="dxa"/>
            <w:vMerge/>
            <w:shd w:val="clear" w:color="auto" w:fill="auto"/>
          </w:tcPr>
          <w:p w14:paraId="6F6DA9D5" w14:textId="77777777" w:rsidR="003806FB" w:rsidRPr="00642E54" w:rsidRDefault="003806FB" w:rsidP="003806FB">
            <w:pPr>
              <w:jc w:val="both"/>
              <w:rPr>
                <w:rFonts w:ascii="TimesNewRomanPS-BoldMT" w:eastAsia="SimSun" w:hAnsi="TimesNewRomanPS-BoldMT" w:cs="TimesNewRomanPS-BoldMT"/>
                <w:sz w:val="18"/>
                <w:szCs w:val="18"/>
              </w:rPr>
            </w:pPr>
          </w:p>
        </w:tc>
        <w:tc>
          <w:tcPr>
            <w:tcW w:w="1980" w:type="dxa"/>
            <w:vMerge/>
            <w:shd w:val="clear" w:color="auto" w:fill="auto"/>
          </w:tcPr>
          <w:p w14:paraId="5D19530D" w14:textId="77777777" w:rsidR="003806FB" w:rsidRPr="00642E54" w:rsidRDefault="003806FB" w:rsidP="003806FB">
            <w:pPr>
              <w:jc w:val="both"/>
              <w:rPr>
                <w:rFonts w:ascii="TimesNewRomanPS-BoldMT" w:eastAsia="SimSun" w:hAnsi="TimesNewRomanPS-BoldMT" w:cs="TimesNewRomanPS-BoldMT"/>
                <w:sz w:val="18"/>
                <w:szCs w:val="18"/>
              </w:rPr>
            </w:pPr>
          </w:p>
        </w:tc>
      </w:tr>
    </w:tbl>
    <w:p w14:paraId="3F588116" w14:textId="77777777" w:rsidR="006415DA" w:rsidRDefault="006415DA" w:rsidP="006415DA">
      <w:pPr>
        <w:jc w:val="center"/>
        <w:rPr>
          <w:b/>
        </w:rPr>
      </w:pPr>
    </w:p>
    <w:p w14:paraId="5A5C7578" w14:textId="77777777" w:rsidR="00BF5B42" w:rsidRDefault="00BF5B42" w:rsidP="00BF5B42">
      <w:pPr>
        <w:rPr>
          <w:sz w:val="28"/>
          <w:szCs w:val="28"/>
        </w:rPr>
      </w:pPr>
      <w:r>
        <w:rPr>
          <w:sz w:val="28"/>
          <w:szCs w:val="28"/>
        </w:rPr>
        <w:t xml:space="preserve">           Not: Ortaöğretim Genel Müdürlüğünün 338 sayı 31.12.2009 tarihli kararı uyarınca müfredat programına göre hazırlanmıştır.</w:t>
      </w:r>
    </w:p>
    <w:p w14:paraId="281360ED" w14:textId="77777777" w:rsidR="00BF5B42" w:rsidRDefault="00BF5B42" w:rsidP="00BF5B42">
      <w:pPr>
        <w:jc w:val="center"/>
        <w:rPr>
          <w:sz w:val="28"/>
          <w:szCs w:val="28"/>
        </w:rPr>
      </w:pPr>
      <w:r>
        <w:rPr>
          <w:sz w:val="28"/>
          <w:szCs w:val="28"/>
        </w:rPr>
        <w:t>2014-2015 Eğitim Öğretim yılı İş Günü Takvimine uygundur.</w:t>
      </w:r>
    </w:p>
    <w:p w14:paraId="28828D95" w14:textId="77777777" w:rsidR="00644B8C" w:rsidRDefault="00644B8C" w:rsidP="00644B8C">
      <w:pPr>
        <w:ind w:firstLine="708"/>
        <w:rPr>
          <w:rFonts w:ascii="Comic Sans MS" w:hAnsi="Comic Sans MS"/>
          <w:b/>
          <w:sz w:val="20"/>
          <w:szCs w:val="20"/>
        </w:rPr>
      </w:pPr>
      <w:r>
        <w:rPr>
          <w:rFonts w:ascii="Comic Sans MS" w:hAnsi="Comic Sans MS"/>
          <w:sz w:val="18"/>
          <w:szCs w:val="18"/>
        </w:rPr>
        <w:t xml:space="preserve">                                                                                                                        </w:t>
      </w:r>
      <w:r>
        <w:rPr>
          <w:rFonts w:ascii="Comic Sans MS" w:hAnsi="Comic Sans MS"/>
          <w:b/>
          <w:color w:val="FF0000"/>
          <w:sz w:val="20"/>
          <w:szCs w:val="20"/>
        </w:rPr>
        <w:t>ÖNEMLİDİR</w:t>
      </w:r>
    </w:p>
    <w:p w14:paraId="337E5AAE" w14:textId="77777777" w:rsidR="00644B8C" w:rsidRDefault="00644B8C" w:rsidP="00644B8C">
      <w:pPr>
        <w:spacing w:after="200" w:line="276" w:lineRule="auto"/>
        <w:jc w:val="center"/>
        <w:rPr>
          <w:rFonts w:ascii="Calibri" w:hAnsi="Calibri"/>
          <w:b/>
          <w:color w:val="FF0000"/>
        </w:rPr>
      </w:pPr>
      <w:r>
        <w:rPr>
          <w:rFonts w:ascii="Calibri" w:hAnsi="Calibri"/>
          <w:b/>
          <w:color w:val="FF0000"/>
          <w:sz w:val="20"/>
          <w:szCs w:val="20"/>
        </w:rPr>
        <w:t>Bu yıllık plan örnek mahiyetinde hazırlanmış olup, okulun çevre, fiziki koşullarına, öğrencilerinin performans durumuna, kullanılan yöntem, teknik ve kaynaklarına göre okul, ders zümrelerince konu sırası değiştirilmemek koşuluyla yeniden düzenlenip Okul Müdürünün onayından sonra yürürlüğe girecektir.</w:t>
      </w:r>
    </w:p>
    <w:p w14:paraId="6E9FA1F9" w14:textId="77777777" w:rsidR="00644B8C" w:rsidRDefault="00644B8C" w:rsidP="000478C9">
      <w:pPr>
        <w:rPr>
          <w:sz w:val="28"/>
          <w:szCs w:val="28"/>
        </w:rPr>
      </w:pPr>
    </w:p>
    <w:p w14:paraId="2644CAD5" w14:textId="77777777" w:rsidR="000478C9" w:rsidRPr="006415DA" w:rsidRDefault="000478C9" w:rsidP="006415DA">
      <w:pPr>
        <w:jc w:val="center"/>
        <w:rPr>
          <w:b/>
        </w:rPr>
      </w:pPr>
      <w:bookmarkStart w:id="0" w:name="_GoBack"/>
      <w:bookmarkEnd w:id="0"/>
    </w:p>
    <w:sectPr w:rsidR="000478C9" w:rsidRPr="006415DA" w:rsidSect="006415DA">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4272C" w14:textId="77777777" w:rsidR="001A76F6" w:rsidRDefault="001A76F6" w:rsidP="006415DA">
      <w:pPr>
        <w:spacing w:after="0" w:line="240" w:lineRule="auto"/>
      </w:pPr>
      <w:r>
        <w:separator/>
      </w:r>
    </w:p>
  </w:endnote>
  <w:endnote w:type="continuationSeparator" w:id="0">
    <w:p w14:paraId="53029685" w14:textId="77777777" w:rsidR="001A76F6" w:rsidRDefault="001A76F6" w:rsidP="0064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2"/>
    <w:family w:val="script"/>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B80A4" w14:textId="77777777" w:rsidR="001A76F6" w:rsidRDefault="001A76F6" w:rsidP="006415DA">
      <w:pPr>
        <w:spacing w:after="0" w:line="240" w:lineRule="auto"/>
      </w:pPr>
      <w:r>
        <w:separator/>
      </w:r>
    </w:p>
  </w:footnote>
  <w:footnote w:type="continuationSeparator" w:id="0">
    <w:p w14:paraId="1EBDFAAD" w14:textId="77777777" w:rsidR="001A76F6" w:rsidRDefault="001A76F6" w:rsidP="00641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006E9" w14:textId="77777777" w:rsidR="006415DA" w:rsidRPr="006415DA" w:rsidRDefault="006415DA">
    <w:pPr>
      <w:pStyle w:val="stbilgi"/>
      <w:rPr>
        <w:color w:val="FF0000"/>
        <w:sz w:val="20"/>
      </w:rPr>
    </w:pPr>
    <w:r w:rsidRPr="006415DA">
      <w:rPr>
        <w:color w:val="FF0000"/>
        <w:sz w:val="20"/>
      </w:rPr>
      <w:t>Örnektir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6E2D"/>
    <w:multiLevelType w:val="hybridMultilevel"/>
    <w:tmpl w:val="2C7014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DA"/>
    <w:rsid w:val="000478C9"/>
    <w:rsid w:val="000F5AF6"/>
    <w:rsid w:val="00144556"/>
    <w:rsid w:val="001A76F6"/>
    <w:rsid w:val="00285E78"/>
    <w:rsid w:val="002A335F"/>
    <w:rsid w:val="003806FB"/>
    <w:rsid w:val="00394A1C"/>
    <w:rsid w:val="003A47C2"/>
    <w:rsid w:val="00585160"/>
    <w:rsid w:val="005C660E"/>
    <w:rsid w:val="006415DA"/>
    <w:rsid w:val="00644B8C"/>
    <w:rsid w:val="00673BE0"/>
    <w:rsid w:val="007640CD"/>
    <w:rsid w:val="00A134DA"/>
    <w:rsid w:val="00A61EF5"/>
    <w:rsid w:val="00BF5B42"/>
    <w:rsid w:val="00C713A1"/>
    <w:rsid w:val="00C80C1B"/>
    <w:rsid w:val="00CC0509"/>
    <w:rsid w:val="00DC6BA1"/>
    <w:rsid w:val="00DD544F"/>
    <w:rsid w:val="00E319D2"/>
    <w:rsid w:val="00E33129"/>
    <w:rsid w:val="00E92943"/>
    <w:rsid w:val="00EE6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15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5DA"/>
  </w:style>
  <w:style w:type="paragraph" w:styleId="Altbilgi">
    <w:name w:val="footer"/>
    <w:basedOn w:val="Normal"/>
    <w:link w:val="AltbilgiChar"/>
    <w:uiPriority w:val="99"/>
    <w:unhideWhenUsed/>
    <w:rsid w:val="006415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5DA"/>
  </w:style>
  <w:style w:type="paragraph" w:styleId="AralkYok">
    <w:name w:val="No Spacing"/>
    <w:uiPriority w:val="99"/>
    <w:qFormat/>
    <w:rsid w:val="006415DA"/>
    <w:pPr>
      <w:spacing w:after="0" w:line="240" w:lineRule="auto"/>
    </w:pPr>
    <w:rPr>
      <w:rFonts w:ascii="Calibri" w:eastAsia="Calibri" w:hAnsi="Calibri" w:cs="Calibri"/>
    </w:rPr>
  </w:style>
  <w:style w:type="paragraph" w:styleId="ListeParagraf">
    <w:name w:val="List Paragraph"/>
    <w:basedOn w:val="Normal"/>
    <w:uiPriority w:val="34"/>
    <w:qFormat/>
    <w:rsid w:val="005C660E"/>
    <w:pPr>
      <w:ind w:left="720"/>
      <w:contextualSpacing/>
    </w:pPr>
  </w:style>
  <w:style w:type="character" w:styleId="AklamaBavurusu">
    <w:name w:val="annotation reference"/>
    <w:basedOn w:val="VarsaylanParagrafYazTipi"/>
    <w:uiPriority w:val="99"/>
    <w:semiHidden/>
    <w:unhideWhenUsed/>
    <w:rsid w:val="00A61EF5"/>
    <w:rPr>
      <w:sz w:val="16"/>
      <w:szCs w:val="16"/>
    </w:rPr>
  </w:style>
  <w:style w:type="paragraph" w:styleId="AklamaMetni">
    <w:name w:val="annotation text"/>
    <w:basedOn w:val="Normal"/>
    <w:link w:val="AklamaMetniChar"/>
    <w:uiPriority w:val="99"/>
    <w:semiHidden/>
    <w:unhideWhenUsed/>
    <w:rsid w:val="00A61E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EF5"/>
    <w:rPr>
      <w:sz w:val="20"/>
      <w:szCs w:val="20"/>
    </w:rPr>
  </w:style>
  <w:style w:type="paragraph" w:styleId="AklamaKonusu">
    <w:name w:val="annotation subject"/>
    <w:basedOn w:val="AklamaMetni"/>
    <w:next w:val="AklamaMetni"/>
    <w:link w:val="AklamaKonusuChar"/>
    <w:uiPriority w:val="99"/>
    <w:semiHidden/>
    <w:unhideWhenUsed/>
    <w:rsid w:val="00A61EF5"/>
    <w:rPr>
      <w:b/>
      <w:bCs/>
    </w:rPr>
  </w:style>
  <w:style w:type="character" w:customStyle="1" w:styleId="AklamaKonusuChar">
    <w:name w:val="Açıklama Konusu Char"/>
    <w:basedOn w:val="AklamaMetniChar"/>
    <w:link w:val="AklamaKonusu"/>
    <w:uiPriority w:val="99"/>
    <w:semiHidden/>
    <w:rsid w:val="00A61EF5"/>
    <w:rPr>
      <w:b/>
      <w:bCs/>
      <w:sz w:val="20"/>
      <w:szCs w:val="20"/>
    </w:rPr>
  </w:style>
  <w:style w:type="paragraph" w:styleId="BalonMetni">
    <w:name w:val="Balloon Text"/>
    <w:basedOn w:val="Normal"/>
    <w:link w:val="BalonMetniChar"/>
    <w:uiPriority w:val="99"/>
    <w:semiHidden/>
    <w:unhideWhenUsed/>
    <w:rsid w:val="00A61E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E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15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15DA"/>
  </w:style>
  <w:style w:type="paragraph" w:styleId="Altbilgi">
    <w:name w:val="footer"/>
    <w:basedOn w:val="Normal"/>
    <w:link w:val="AltbilgiChar"/>
    <w:uiPriority w:val="99"/>
    <w:unhideWhenUsed/>
    <w:rsid w:val="006415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15DA"/>
  </w:style>
  <w:style w:type="paragraph" w:styleId="AralkYok">
    <w:name w:val="No Spacing"/>
    <w:uiPriority w:val="99"/>
    <w:qFormat/>
    <w:rsid w:val="006415DA"/>
    <w:pPr>
      <w:spacing w:after="0" w:line="240" w:lineRule="auto"/>
    </w:pPr>
    <w:rPr>
      <w:rFonts w:ascii="Calibri" w:eastAsia="Calibri" w:hAnsi="Calibri" w:cs="Calibri"/>
    </w:rPr>
  </w:style>
  <w:style w:type="paragraph" w:styleId="ListeParagraf">
    <w:name w:val="List Paragraph"/>
    <w:basedOn w:val="Normal"/>
    <w:uiPriority w:val="34"/>
    <w:qFormat/>
    <w:rsid w:val="005C660E"/>
    <w:pPr>
      <w:ind w:left="720"/>
      <w:contextualSpacing/>
    </w:pPr>
  </w:style>
  <w:style w:type="character" w:styleId="AklamaBavurusu">
    <w:name w:val="annotation reference"/>
    <w:basedOn w:val="VarsaylanParagrafYazTipi"/>
    <w:uiPriority w:val="99"/>
    <w:semiHidden/>
    <w:unhideWhenUsed/>
    <w:rsid w:val="00A61EF5"/>
    <w:rPr>
      <w:sz w:val="16"/>
      <w:szCs w:val="16"/>
    </w:rPr>
  </w:style>
  <w:style w:type="paragraph" w:styleId="AklamaMetni">
    <w:name w:val="annotation text"/>
    <w:basedOn w:val="Normal"/>
    <w:link w:val="AklamaMetniChar"/>
    <w:uiPriority w:val="99"/>
    <w:semiHidden/>
    <w:unhideWhenUsed/>
    <w:rsid w:val="00A61E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EF5"/>
    <w:rPr>
      <w:sz w:val="20"/>
      <w:szCs w:val="20"/>
    </w:rPr>
  </w:style>
  <w:style w:type="paragraph" w:styleId="AklamaKonusu">
    <w:name w:val="annotation subject"/>
    <w:basedOn w:val="AklamaMetni"/>
    <w:next w:val="AklamaMetni"/>
    <w:link w:val="AklamaKonusuChar"/>
    <w:uiPriority w:val="99"/>
    <w:semiHidden/>
    <w:unhideWhenUsed/>
    <w:rsid w:val="00A61EF5"/>
    <w:rPr>
      <w:b/>
      <w:bCs/>
    </w:rPr>
  </w:style>
  <w:style w:type="character" w:customStyle="1" w:styleId="AklamaKonusuChar">
    <w:name w:val="Açıklama Konusu Char"/>
    <w:basedOn w:val="AklamaMetniChar"/>
    <w:link w:val="AklamaKonusu"/>
    <w:uiPriority w:val="99"/>
    <w:semiHidden/>
    <w:rsid w:val="00A61EF5"/>
    <w:rPr>
      <w:b/>
      <w:bCs/>
      <w:sz w:val="20"/>
      <w:szCs w:val="20"/>
    </w:rPr>
  </w:style>
  <w:style w:type="paragraph" w:styleId="BalonMetni">
    <w:name w:val="Balloon Text"/>
    <w:basedOn w:val="Normal"/>
    <w:link w:val="BalonMetniChar"/>
    <w:uiPriority w:val="99"/>
    <w:semiHidden/>
    <w:unhideWhenUsed/>
    <w:rsid w:val="00A61EF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1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32010">
      <w:bodyDiv w:val="1"/>
      <w:marLeft w:val="0"/>
      <w:marRight w:val="0"/>
      <w:marTop w:val="0"/>
      <w:marBottom w:val="0"/>
      <w:divBdr>
        <w:top w:val="none" w:sz="0" w:space="0" w:color="auto"/>
        <w:left w:val="none" w:sz="0" w:space="0" w:color="auto"/>
        <w:bottom w:val="none" w:sz="0" w:space="0" w:color="auto"/>
        <w:right w:val="none" w:sz="0" w:space="0" w:color="auto"/>
      </w:divBdr>
    </w:div>
    <w:div w:id="898706890">
      <w:bodyDiv w:val="1"/>
      <w:marLeft w:val="0"/>
      <w:marRight w:val="0"/>
      <w:marTop w:val="0"/>
      <w:marBottom w:val="0"/>
      <w:divBdr>
        <w:top w:val="none" w:sz="0" w:space="0" w:color="auto"/>
        <w:left w:val="none" w:sz="0" w:space="0" w:color="auto"/>
        <w:bottom w:val="none" w:sz="0" w:space="0" w:color="auto"/>
        <w:right w:val="none" w:sz="0" w:space="0" w:color="auto"/>
      </w:divBdr>
    </w:div>
    <w:div w:id="18596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3051</Words>
  <Characters>17397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dc:creator>
  <cp:keywords/>
  <dc:description/>
  <cp:lastModifiedBy>FATMA</cp:lastModifiedBy>
  <cp:revision>12</cp:revision>
  <dcterms:created xsi:type="dcterms:W3CDTF">2014-09-08T21:23:00Z</dcterms:created>
  <dcterms:modified xsi:type="dcterms:W3CDTF">2014-09-19T12:53:00Z</dcterms:modified>
</cp:coreProperties>
</file>