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3E" w:rsidRPr="00FB12F3" w:rsidRDefault="00665373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sz w:val="22"/>
          <w:szCs w:val="22"/>
          <w:lang w:val="de-DE"/>
        </w:rPr>
        <w:t xml:space="preserve">     </w:t>
      </w:r>
      <w:r w:rsidR="003032C6">
        <w:rPr>
          <w:rFonts w:asciiTheme="minorHAnsi" w:hAnsiTheme="minorHAnsi"/>
          <w:b/>
          <w:sz w:val="22"/>
          <w:szCs w:val="22"/>
          <w:lang w:val="de-DE"/>
        </w:rPr>
        <w:t xml:space="preserve">GÜNEY ÇOK PROGRAMLI </w:t>
      </w:r>
      <w:r w:rsidR="0012723E" w:rsidRPr="00FB12F3">
        <w:rPr>
          <w:rFonts w:asciiTheme="minorHAnsi" w:hAnsiTheme="minorHAnsi"/>
          <w:b/>
          <w:sz w:val="22"/>
          <w:szCs w:val="22"/>
          <w:lang w:val="de-DE"/>
        </w:rPr>
        <w:t xml:space="preserve"> ANADOLU LİSESİ</w:t>
      </w:r>
    </w:p>
    <w:p w:rsidR="0012723E" w:rsidRDefault="0012723E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b/>
          <w:sz w:val="22"/>
          <w:szCs w:val="22"/>
          <w:lang w:val="de-DE"/>
        </w:rPr>
        <w:t>201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8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>-201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9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 EĞİTİM YILI ALMANCA DERSİ </w:t>
      </w:r>
      <w:r w:rsidR="00B337C9" w:rsidRPr="00FB12F3">
        <w:rPr>
          <w:rFonts w:asciiTheme="minorHAnsi" w:hAnsiTheme="minorHAnsi"/>
          <w:b/>
          <w:sz w:val="22"/>
          <w:szCs w:val="22"/>
          <w:lang w:val="de-DE"/>
        </w:rPr>
        <w:t>1</w:t>
      </w:r>
      <w:r w:rsidR="002E79DD" w:rsidRPr="00FB12F3">
        <w:rPr>
          <w:rFonts w:asciiTheme="minorHAnsi" w:hAnsiTheme="minorHAnsi"/>
          <w:b/>
          <w:sz w:val="22"/>
          <w:szCs w:val="22"/>
          <w:lang w:val="de-DE"/>
        </w:rPr>
        <w:t>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.SINIFLAR 1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.DÖNEM </w:t>
      </w:r>
      <w:r w:rsidR="00825B19" w:rsidRPr="00FB12F3">
        <w:rPr>
          <w:rFonts w:asciiTheme="minorHAnsi" w:hAnsiTheme="minorHAnsi"/>
          <w:b/>
          <w:sz w:val="22"/>
          <w:szCs w:val="22"/>
          <w:lang w:val="de-DE"/>
        </w:rPr>
        <w:t>2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>.YAZILI</w:t>
      </w:r>
    </w:p>
    <w:p w:rsidR="003032C6" w:rsidRDefault="003032C6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</w:p>
    <w:p w:rsidR="00435646" w:rsidRDefault="00435646" w:rsidP="00435646">
      <w:pPr>
        <w:spacing w:line="360" w:lineRule="auto"/>
        <w:rPr>
          <w:sz w:val="20"/>
          <w:szCs w:val="20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ab/>
        <w:t xml:space="preserve">  </w:t>
      </w:r>
      <w:r>
        <w:rPr>
          <w:sz w:val="20"/>
          <w:szCs w:val="20"/>
          <w:lang w:val="de-DE"/>
        </w:rPr>
        <w:t>Vorname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Nachname     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Nummer  :</w:t>
      </w:r>
    </w:p>
    <w:p w:rsidR="00435646" w:rsidRDefault="00435646" w:rsidP="0043564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Klasse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: 11/ 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Note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Datum  </w:t>
      </w:r>
      <w:r>
        <w:rPr>
          <w:sz w:val="20"/>
          <w:szCs w:val="20"/>
          <w:lang w:val="de-DE"/>
        </w:rPr>
        <w:tab/>
        <w:t xml:space="preserve">  :08/01/2019</w:t>
      </w:r>
    </w:p>
    <w:p w:rsidR="00FB4FD7" w:rsidRPr="00FB12F3" w:rsidRDefault="00FB4FD7" w:rsidP="00435646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E060E8" w:rsidRPr="00FB12F3" w:rsidRDefault="00611092" w:rsidP="00E060E8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A.</w:t>
      </w:r>
      <w:r w:rsid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Lies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den Text und kreuze an! Richtig oder falsch. (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Metni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okuyup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,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doğru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ya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da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yanlış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olarak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işaretleyin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) </w:t>
      </w:r>
      <w:r>
        <w:rPr>
          <w:rFonts w:asciiTheme="minorHAnsi" w:hAnsiTheme="minorHAnsi"/>
          <w:b/>
          <w:sz w:val="22"/>
          <w:szCs w:val="22"/>
          <w:lang w:val="de-DE"/>
        </w:rPr>
        <w:t>(10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×</w:t>
      </w:r>
      <w:r>
        <w:rPr>
          <w:rFonts w:asciiTheme="minorHAnsi" w:hAnsiTheme="minorHAnsi"/>
          <w:b/>
          <w:sz w:val="22"/>
          <w:szCs w:val="22"/>
          <w:lang w:val="de-DE"/>
        </w:rPr>
        <w:t>2=20P)</w:t>
      </w:r>
    </w:p>
    <w:p w:rsidR="005E291F" w:rsidRPr="00FB12F3" w:rsidRDefault="00611092" w:rsidP="00B337C9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Can fühlt sich nicht gut. Er ist wie gewöhnlich krank.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Jeden Tag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liegt er im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Bett.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Er hat eine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Grippe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. Er hat 39 Grad  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    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Fieber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und hustet. Can geht zum Arzt. Der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Arzt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untersucht ihn und schreibt ein Rezept. Der Arzt schreibt ihn auch für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fünf Tage krank. Can soll seine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Tabletten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einnehmen und Kräutertee trinken. Can soll auch Vitamintabletten schlucken.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Den Hustensaft soll er auch trinken, aber er mag den Hustensaft nicht. Seine Schulaufgaben soll er zu Hause machen.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>Sein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Freund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Hakan hilft Can dabei. Er soll Obst und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Gemüse essen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. Seine Mutter kocht für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Can Suppe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und seine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>Lieblingsgerichte. Abends sieht er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Fernseher</w:t>
      </w:r>
      <w:r w:rsidR="00CC26A3" w:rsidRPr="00FB12F3">
        <w:rPr>
          <w:rFonts w:asciiTheme="minorHAnsi" w:hAnsiTheme="minorHAnsi" w:cstheme="minorHAnsi"/>
          <w:sz w:val="22"/>
          <w:szCs w:val="22"/>
          <w:lang w:val="de-DE"/>
        </w:rPr>
        <w:t>. Er soll sich gut ausruhen.</w:t>
      </w:r>
    </w:p>
    <w:p w:rsidR="00CC26A3" w:rsidRPr="00FB12F3" w:rsidRDefault="00CC26A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loKlavuzu"/>
        <w:tblpPr w:leftFromText="141" w:rightFromText="141" w:vertAnchor="text" w:horzAnchor="page" w:tblpX="958" w:tblpY="140"/>
        <w:tblW w:w="0" w:type="auto"/>
        <w:tblLook w:val="04A0" w:firstRow="1" w:lastRow="0" w:firstColumn="1" w:lastColumn="0" w:noHBand="0" w:noVBand="1"/>
      </w:tblPr>
      <w:tblGrid>
        <w:gridCol w:w="2728"/>
        <w:gridCol w:w="678"/>
        <w:gridCol w:w="640"/>
        <w:gridCol w:w="824"/>
      </w:tblGrid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falsch</w:t>
            </w: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nicht im</w:t>
            </w:r>
          </w:p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Text</w:t>
            </w: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soll sich gut ausruhen.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geht am Montag wieder zum Arzt.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soll seine Tabletten einnehmen.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macht seine Aufgaben mit Hakan.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Den Hustensaft mag</w:t>
            </w:r>
          </w:p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fühlt sich gut.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ist krank und liegt im Bett.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hat Kopfschmerzen.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Der Arzt schreibt kein Rezept.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hört abends im Kinderzimmer Musik.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DA3DAA" w:rsidRPr="00FB12F3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DA3DAA" w:rsidRPr="00FB12F3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DA3DAA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AD308F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                   </w:t>
      </w:r>
      <w:r w:rsidR="003410AC" w:rsidRPr="00FB12F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B. </w:t>
      </w:r>
      <w:r w:rsidR="003410AC" w:rsidRPr="00FB12F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Was passt? Verbinden Sie die Satzteile.</w:t>
      </w:r>
      <w:r w:rsidR="00611092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 xml:space="preserve"> ( 6×2= 12 P )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FFFF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/>
          <w:bCs/>
          <w:color w:val="FFFFFF"/>
          <w:sz w:val="22"/>
          <w:szCs w:val="22"/>
          <w:lang w:val="de-DE" w:eastAsia="en-US"/>
        </w:rPr>
        <w:t>der die das die (Plural)</w:t>
      </w: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1.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Augen ….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a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geht man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2.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dem Mund ….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b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hört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3.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der Nase ....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c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sieht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4.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Beinen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d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schreibt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5.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Ohren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e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riecht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AD308F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                   </w:t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6.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Fingern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f 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... </w:t>
      </w:r>
      <w:r w:rsidR="00FB12F3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i</w:t>
      </w:r>
      <w:r w:rsid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s</w:t>
      </w:r>
      <w:r w:rsidR="00FB12F3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st</w:t>
      </w:r>
      <w:r w:rsidR="003410AC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 man.</w:t>
      </w:r>
    </w:p>
    <w:p w:rsidR="005E291F" w:rsidRPr="00FB12F3" w:rsidRDefault="005E291F" w:rsidP="00B337C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2E79DD" w:rsidRPr="00FB12F3" w:rsidRDefault="002E79DD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86EE6" w:rsidRPr="00FB12F3" w:rsidRDefault="00686EE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686EE6" w:rsidRPr="00FB12F3" w:rsidRDefault="00686EE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0A7C2A" w:rsidRPr="00FB12F3" w:rsidRDefault="000A7C2A" w:rsidP="00686EE6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2"/>
          <w:szCs w:val="22"/>
          <w:lang w:val="de-DE" w:eastAsia="en-US"/>
        </w:rPr>
      </w:pPr>
    </w:p>
    <w:p w:rsidR="00FB4FD7" w:rsidRDefault="00FB4FD7" w:rsidP="00686EE6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2"/>
          <w:szCs w:val="22"/>
          <w:lang w:val="de-DE" w:eastAsia="en-US"/>
        </w:rPr>
      </w:pPr>
    </w:p>
    <w:p w:rsidR="00AD308F" w:rsidRPr="00FB12F3" w:rsidRDefault="00AD308F" w:rsidP="00686EE6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2"/>
          <w:szCs w:val="22"/>
          <w:lang w:val="de-DE" w:eastAsia="en-US"/>
        </w:rPr>
      </w:pPr>
    </w:p>
    <w:p w:rsidR="00704F4E" w:rsidRDefault="00704F4E" w:rsidP="00E060E8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E060E8" w:rsidRPr="00FB12F3" w:rsidRDefault="00435646" w:rsidP="00E060E8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          </w:t>
      </w:r>
      <w:r w:rsidR="00AD308F">
        <w:rPr>
          <w:rFonts w:asciiTheme="minorHAnsi" w:hAnsiTheme="minorHAnsi"/>
          <w:b/>
          <w:sz w:val="22"/>
          <w:szCs w:val="22"/>
          <w:lang w:val="de-DE"/>
        </w:rPr>
        <w:t xml:space="preserve">     </w:t>
      </w:r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C.</w:t>
      </w:r>
      <w:r w:rsid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Schreib auf Deutsch und auf Türkisch. (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karşılığını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>yazın</w:t>
      </w:r>
      <w:proofErr w:type="spellEnd"/>
      <w:r w:rsidR="00E060E8" w:rsidRPr="00FB12F3">
        <w:rPr>
          <w:rFonts w:asciiTheme="minorHAnsi" w:hAnsiTheme="minorHAnsi"/>
          <w:b/>
          <w:sz w:val="22"/>
          <w:szCs w:val="22"/>
          <w:lang w:val="de-DE"/>
        </w:rPr>
        <w:t xml:space="preserve">) </w:t>
      </w:r>
      <w:r w:rsidR="00611092">
        <w:rPr>
          <w:rFonts w:asciiTheme="minorHAnsi" w:hAnsiTheme="minorHAnsi"/>
          <w:b/>
          <w:sz w:val="22"/>
          <w:szCs w:val="22"/>
          <w:lang w:val="de-DE"/>
        </w:rPr>
        <w:t>( 14</w:t>
      </w:r>
      <w:r w:rsidR="00611092">
        <w:rPr>
          <w:rFonts w:asciiTheme="minorHAnsi" w:hAnsiTheme="minorHAnsi" w:cstheme="minorHAnsi"/>
          <w:b/>
          <w:sz w:val="22"/>
          <w:szCs w:val="22"/>
          <w:lang w:val="de-DE"/>
        </w:rPr>
        <w:t>×</w:t>
      </w:r>
      <w:r w:rsidR="00611092">
        <w:rPr>
          <w:rFonts w:asciiTheme="minorHAnsi" w:hAnsiTheme="minorHAnsi"/>
          <w:b/>
          <w:sz w:val="22"/>
          <w:szCs w:val="22"/>
          <w:lang w:val="de-DE"/>
        </w:rPr>
        <w:t>2= 28 P)</w:t>
      </w:r>
    </w:p>
    <w:p w:rsidR="00686EE6" w:rsidRPr="00FB12F3" w:rsidRDefault="0043564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              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das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Haar: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das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Auge: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Kulak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die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Nase: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Mund: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El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</w:p>
    <w:p w:rsidR="003410AC" w:rsidRPr="00FB12F3" w:rsidRDefault="0043564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              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Finger: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Hals: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Kol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</w:p>
    <w:p w:rsidR="00686EE6" w:rsidRPr="00FB12F3" w:rsidRDefault="0043564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              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Bauch: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Rücken: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proofErr w:type="spellStart"/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Bacak</w:t>
      </w:r>
      <w:proofErr w:type="spellEnd"/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</w:p>
    <w:p w:rsidR="00686EE6" w:rsidRPr="00FB12F3" w:rsidRDefault="00435646" w:rsidP="00686EE6">
      <w:pP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              </w:t>
      </w:r>
      <w:r w:rsidR="00686EE6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der Fu</w:t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ß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686EE6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Knie: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</w:p>
    <w:p w:rsidR="00FB4FD7" w:rsidRPr="00FB12F3" w:rsidRDefault="00FB4FD7" w:rsidP="00686EE6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512340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        </w:t>
      </w:r>
      <w:r w:rsidR="003410AC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D.</w:t>
      </w:r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Fülle die Lücken mit den Verben! (</w:t>
      </w:r>
      <w:proofErr w:type="spellStart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Boşlukları</w:t>
      </w:r>
      <w:proofErr w:type="spellEnd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aşağıdaki</w:t>
      </w:r>
      <w:proofErr w:type="spellEnd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fiillerle</w:t>
      </w:r>
      <w:proofErr w:type="spellEnd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doldur</w:t>
      </w:r>
      <w:proofErr w:type="spellEnd"/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.)</w:t>
      </w:r>
      <w:r w:rsidR="00611092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(10×2=20 P)</w:t>
      </w:r>
    </w:p>
    <w:p w:rsidR="00CF3866" w:rsidRDefault="00CF386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CF3866" w:rsidRDefault="00CF3866" w:rsidP="00CF3866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            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g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ehen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–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lösen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-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einkaufen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–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waschen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- gehen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</w:t>
      </w:r>
      <w:bookmarkStart w:id="0" w:name="_GoBack"/>
      <w:bookmarkEnd w:id="0"/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-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einnehmen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–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machen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–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spielen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–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lernen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 </w:t>
      </w:r>
      <w:r w:rsidRPr="00CF3866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-   schreiben</w:t>
      </w:r>
    </w:p>
    <w:p w:rsidR="00CF3866" w:rsidRPr="00FB12F3" w:rsidRDefault="00CF3866" w:rsidP="00CF3866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</w:t>
      </w:r>
      <w:r w:rsidR="00CF3866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1.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Patienten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sollen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Medikamente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……………………..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  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2.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Bei Grippe (Krankheiten)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sollen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sie zum Arzt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3.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Wir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sollen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vor dem Essen die Hände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……………………….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4.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Nächsten Sommer fliegst du nach Spanien. Du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FB12F3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sollst Spanisch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5.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Das Kind ist krank. Das Kind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soll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nicht in die Schule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…………………………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6.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Er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nicht lange Computer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…………………………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7.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Ich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abends meine Hausaufgaben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8.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Aylin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Wörter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………………………..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43564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9.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Der Kühlschrank ist leer. Ihr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soll</w:t>
      </w:r>
      <w:r w:rsidR="003032C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t 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……………………….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435646" w:rsidP="00722411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            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611092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 </w:t>
      </w:r>
      <w:r w:rsidR="00722411"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10.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Der Schüler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Tests vor der Prüfung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</w:t>
      </w:r>
      <w:r w:rsidR="00722411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FB4FD7" w:rsidRPr="00FB12F3" w:rsidRDefault="00FB4FD7" w:rsidP="00722411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6769D6" w:rsidRPr="00CF3866" w:rsidRDefault="00435646" w:rsidP="0083399F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bookmarkStart w:id="1" w:name="_Hlk25997895"/>
      <w:r w:rsidRPr="00435646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      </w:t>
      </w:r>
      <w:bookmarkEnd w:id="1"/>
    </w:p>
    <w:p w:rsidR="006769D6" w:rsidRDefault="001757FE" w:rsidP="0083399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</w:t>
      </w:r>
      <w:r>
        <w:rPr>
          <w:rFonts w:asciiTheme="minorHAnsi" w:hAnsiTheme="minorHAnsi" w:cstheme="minorHAnsi"/>
          <w:b/>
          <w:noProof/>
          <w:sz w:val="22"/>
          <w:szCs w:val="22"/>
          <w:lang w:val="de-DE"/>
        </w:rPr>
        <w:drawing>
          <wp:inline distT="0" distB="0" distL="0" distR="0" wp14:anchorId="02C915A3">
            <wp:extent cx="5763260" cy="38487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9D6" w:rsidRDefault="006769D6" w:rsidP="0083399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</w:t>
      </w:r>
    </w:p>
    <w:p w:rsidR="006769D6" w:rsidRDefault="001757FE" w:rsidP="0083399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</w:t>
      </w:r>
    </w:p>
    <w:p w:rsidR="006769D6" w:rsidRDefault="001757FE" w:rsidP="0083399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</w:t>
      </w:r>
    </w:p>
    <w:p w:rsidR="006769D6" w:rsidRPr="00435646" w:rsidRDefault="001757FE" w:rsidP="0083399F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</w:t>
      </w:r>
      <w:r w:rsidR="00CF386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DE"/>
        </w:rPr>
        <w:t>Şenol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TANSÖKER</w:t>
      </w:r>
    </w:p>
    <w:p w:rsidR="00686EE6" w:rsidRPr="001757FE" w:rsidRDefault="00866DAF" w:rsidP="0083399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</w:t>
      </w:r>
      <w:r w:rsidR="00CF386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</w:t>
      </w: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</w:t>
      </w:r>
      <w:r w:rsidR="001757FE">
        <w:rPr>
          <w:rFonts w:asciiTheme="minorHAnsi" w:hAnsiTheme="minorHAnsi" w:cstheme="minorHAnsi"/>
          <w:bCs/>
          <w:sz w:val="22"/>
          <w:szCs w:val="22"/>
          <w:lang w:val="de-DE"/>
        </w:rPr>
        <w:t>Deutschlehrer</w:t>
      </w: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                      </w:t>
      </w:r>
      <w:r w:rsidR="001A5FCB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    </w:t>
      </w:r>
      <w:r w:rsidR="00A705CB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</w:t>
      </w:r>
      <w:r w:rsidR="001757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705CB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   </w:t>
      </w:r>
      <w:r w:rsidR="001A5FCB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="001A5FCB"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V</w:t>
      </w:r>
      <w:r w:rsidR="001757FE">
        <w:rPr>
          <w:rFonts w:asciiTheme="minorHAnsi" w:hAnsiTheme="minorHAnsi" w:cstheme="minorHAnsi"/>
          <w:sz w:val="22"/>
          <w:szCs w:val="22"/>
          <w:u w:val="single"/>
          <w:lang w:val="de-DE"/>
        </w:rPr>
        <w:t>I</w:t>
      </w:r>
      <w:r w:rsidR="001A5FCB"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EL GLÜCK</w:t>
      </w:r>
    </w:p>
    <w:p w:rsidR="003032C6" w:rsidRDefault="003032C6" w:rsidP="0083399F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3032C6" w:rsidRPr="00E3568E" w:rsidRDefault="003032C6" w:rsidP="0083399F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sectPr w:rsidR="003032C6" w:rsidRPr="00E3568E" w:rsidSect="00453951">
      <w:pgSz w:w="11906" w:h="16838"/>
      <w:pgMar w:top="567" w:right="567" w:bottom="34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0" w:rsidRDefault="00C75A30" w:rsidP="00602CC8">
      <w:r>
        <w:separator/>
      </w:r>
    </w:p>
  </w:endnote>
  <w:endnote w:type="continuationSeparator" w:id="0">
    <w:p w:rsidR="00C75A30" w:rsidRDefault="00C75A30" w:rsidP="006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0" w:rsidRDefault="00C75A30" w:rsidP="00602CC8">
      <w:r>
        <w:separator/>
      </w:r>
    </w:p>
  </w:footnote>
  <w:footnote w:type="continuationSeparator" w:id="0">
    <w:p w:rsidR="00C75A30" w:rsidRDefault="00C75A30" w:rsidP="0060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6" w15:restartNumberingAfterBreak="0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06"/>
    <w:rsid w:val="000455BF"/>
    <w:rsid w:val="00053438"/>
    <w:rsid w:val="00054519"/>
    <w:rsid w:val="000A7C2A"/>
    <w:rsid w:val="000B2C49"/>
    <w:rsid w:val="0012723E"/>
    <w:rsid w:val="0015351C"/>
    <w:rsid w:val="001757FE"/>
    <w:rsid w:val="00181130"/>
    <w:rsid w:val="00185429"/>
    <w:rsid w:val="00185F68"/>
    <w:rsid w:val="001A015D"/>
    <w:rsid w:val="001A5FCB"/>
    <w:rsid w:val="001C2D06"/>
    <w:rsid w:val="001C4B24"/>
    <w:rsid w:val="001C599A"/>
    <w:rsid w:val="001F33B8"/>
    <w:rsid w:val="001F5ACB"/>
    <w:rsid w:val="00224351"/>
    <w:rsid w:val="00237ECA"/>
    <w:rsid w:val="00275C74"/>
    <w:rsid w:val="002A6032"/>
    <w:rsid w:val="002E79DD"/>
    <w:rsid w:val="002F6EBC"/>
    <w:rsid w:val="003032C6"/>
    <w:rsid w:val="003410AC"/>
    <w:rsid w:val="003654C5"/>
    <w:rsid w:val="003773B8"/>
    <w:rsid w:val="00377898"/>
    <w:rsid w:val="003E23C2"/>
    <w:rsid w:val="003F45BF"/>
    <w:rsid w:val="003F5330"/>
    <w:rsid w:val="004002F4"/>
    <w:rsid w:val="00427A2B"/>
    <w:rsid w:val="00435646"/>
    <w:rsid w:val="00453951"/>
    <w:rsid w:val="004612DA"/>
    <w:rsid w:val="00473141"/>
    <w:rsid w:val="00476B9E"/>
    <w:rsid w:val="004964FD"/>
    <w:rsid w:val="004C5F54"/>
    <w:rsid w:val="004C6C34"/>
    <w:rsid w:val="00512340"/>
    <w:rsid w:val="005204E9"/>
    <w:rsid w:val="00535ABA"/>
    <w:rsid w:val="0054436B"/>
    <w:rsid w:val="00570287"/>
    <w:rsid w:val="005A2C9C"/>
    <w:rsid w:val="005E291F"/>
    <w:rsid w:val="00602CC8"/>
    <w:rsid w:val="00611092"/>
    <w:rsid w:val="00613F52"/>
    <w:rsid w:val="00615B57"/>
    <w:rsid w:val="006176EB"/>
    <w:rsid w:val="006240E1"/>
    <w:rsid w:val="006278FC"/>
    <w:rsid w:val="00654ECA"/>
    <w:rsid w:val="0065790C"/>
    <w:rsid w:val="00665373"/>
    <w:rsid w:val="006769D6"/>
    <w:rsid w:val="006834F0"/>
    <w:rsid w:val="00686EE6"/>
    <w:rsid w:val="006C6835"/>
    <w:rsid w:val="006F1A5B"/>
    <w:rsid w:val="00704F4E"/>
    <w:rsid w:val="00710C0F"/>
    <w:rsid w:val="00722411"/>
    <w:rsid w:val="00754D28"/>
    <w:rsid w:val="007D0BCF"/>
    <w:rsid w:val="007D5AB9"/>
    <w:rsid w:val="007F1826"/>
    <w:rsid w:val="007F34F5"/>
    <w:rsid w:val="007F5263"/>
    <w:rsid w:val="00825B19"/>
    <w:rsid w:val="0083399F"/>
    <w:rsid w:val="00866DAF"/>
    <w:rsid w:val="008841E3"/>
    <w:rsid w:val="008873A3"/>
    <w:rsid w:val="0089071D"/>
    <w:rsid w:val="0089473D"/>
    <w:rsid w:val="008A4EBE"/>
    <w:rsid w:val="008F5052"/>
    <w:rsid w:val="00912673"/>
    <w:rsid w:val="00930821"/>
    <w:rsid w:val="0093696C"/>
    <w:rsid w:val="009733F5"/>
    <w:rsid w:val="00981DE6"/>
    <w:rsid w:val="00990ED9"/>
    <w:rsid w:val="00994E0F"/>
    <w:rsid w:val="009A3FF9"/>
    <w:rsid w:val="00A06AA9"/>
    <w:rsid w:val="00A20DCC"/>
    <w:rsid w:val="00A34D63"/>
    <w:rsid w:val="00A445F7"/>
    <w:rsid w:val="00A44856"/>
    <w:rsid w:val="00A54E28"/>
    <w:rsid w:val="00A705CB"/>
    <w:rsid w:val="00AA433B"/>
    <w:rsid w:val="00AD1E21"/>
    <w:rsid w:val="00AD308F"/>
    <w:rsid w:val="00B03025"/>
    <w:rsid w:val="00B337C9"/>
    <w:rsid w:val="00B41D73"/>
    <w:rsid w:val="00B44461"/>
    <w:rsid w:val="00B45D37"/>
    <w:rsid w:val="00B525B5"/>
    <w:rsid w:val="00B723F5"/>
    <w:rsid w:val="00B9371A"/>
    <w:rsid w:val="00BB7DE0"/>
    <w:rsid w:val="00C151AD"/>
    <w:rsid w:val="00C3608B"/>
    <w:rsid w:val="00C368AD"/>
    <w:rsid w:val="00C53E7D"/>
    <w:rsid w:val="00C75A30"/>
    <w:rsid w:val="00C77B01"/>
    <w:rsid w:val="00C952D5"/>
    <w:rsid w:val="00CC26A3"/>
    <w:rsid w:val="00CC4AAB"/>
    <w:rsid w:val="00CC7484"/>
    <w:rsid w:val="00CF3866"/>
    <w:rsid w:val="00D17215"/>
    <w:rsid w:val="00D228A2"/>
    <w:rsid w:val="00D41BE9"/>
    <w:rsid w:val="00D51075"/>
    <w:rsid w:val="00DA2525"/>
    <w:rsid w:val="00DA3DAA"/>
    <w:rsid w:val="00DB2C0B"/>
    <w:rsid w:val="00DB3924"/>
    <w:rsid w:val="00DF0378"/>
    <w:rsid w:val="00DF0B26"/>
    <w:rsid w:val="00E028E0"/>
    <w:rsid w:val="00E060E8"/>
    <w:rsid w:val="00E12461"/>
    <w:rsid w:val="00E3568E"/>
    <w:rsid w:val="00E554D5"/>
    <w:rsid w:val="00EB6206"/>
    <w:rsid w:val="00EE1FB7"/>
    <w:rsid w:val="00F60A2C"/>
    <w:rsid w:val="00F66C06"/>
    <w:rsid w:val="00FA017A"/>
    <w:rsid w:val="00FB12F3"/>
    <w:rsid w:val="00FB4FD7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8D5"/>
  <w15:docId w15:val="{1F54E493-04DD-4FD9-9C04-6CFE236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pr">
    <w:name w:val="Hyperlink"/>
    <w:basedOn w:val="VarsaylanParagrafYazTipi"/>
    <w:uiPriority w:val="99"/>
    <w:unhideWhenUsed/>
    <w:rsid w:val="004C6C3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86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EE6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1090-A6CB-4A7D-A148-89E448D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19692</cp:lastModifiedBy>
  <cp:revision>20</cp:revision>
  <dcterms:created xsi:type="dcterms:W3CDTF">2018-12-26T02:48:00Z</dcterms:created>
  <dcterms:modified xsi:type="dcterms:W3CDTF">2019-11-30T06:22:00Z</dcterms:modified>
</cp:coreProperties>
</file>