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11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9.png" ContentType="image/png"/>
  <Override PartName="/word/media/image10.png" ContentType="image/png"/>
  <Override PartName="/word/media/image12.png" ContentType="image/png"/>
  <Override PartName="/word/media/image18.jpeg" ContentType="image/jpeg"/>
  <Override PartName="/word/media/image13.png" ContentType="image/png"/>
  <Override PartName="/word/media/image14.png" ContentType="image/png"/>
  <Override PartName="/word/media/image15.png" ContentType="image/png"/>
  <Override PartName="/word/media/image16.jpeg" ContentType="image/jpeg"/>
  <Override PartName="/word/media/image17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0"/>
        <w:rPr>
          <w:rFonts w:ascii="Arial" w:hAnsi="Arial" w:eastAsia="Times New Roman" w:cs="Arial"/>
          <w:color w:val="333333"/>
          <w:kern w:val="2"/>
          <w:sz w:val="51"/>
          <w:szCs w:val="51"/>
          <w:lang w:val="tr-TR" w:eastAsia="tr-TR"/>
        </w:rPr>
      </w:pPr>
      <w:r>
        <w:rPr>
          <w:rFonts w:eastAsia="Times New Roman" w:cs="Arial" w:ascii="Arial" w:hAnsi="Arial"/>
          <w:color w:val="333333"/>
          <w:kern w:val="2"/>
          <w:sz w:val="51"/>
          <w:szCs w:val="51"/>
          <w:lang w:val="tr-TR" w:eastAsia="tr-TR"/>
        </w:rPr>
        <w:t>Almanca Tagesablauf-Bir Gün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3"/>
          <w:szCs w:val="23"/>
          <w:lang w:val="tr-TR" w:eastAsia="tr-TR"/>
        </w:rPr>
      </w:pPr>
      <w:r>
        <w:rPr>
          <w:rFonts w:eastAsia="Times New Roman" w:cs="Times New Roman" w:ascii="inherit" w:hAnsi="inherit"/>
          <w:color w:val="444444"/>
          <w:sz w:val="21"/>
          <w:szCs w:val="21"/>
          <w:lang w:val="tr-TR" w:eastAsia="tr-TR"/>
        </w:rPr>
        <w:t>Almanca Tagesablauf-Bir Gün</w:t>
      </w:r>
    </w:p>
    <w:tbl>
      <w:tblPr>
        <w:tblW w:w="10773" w:type="dxa"/>
        <w:jc w:val="left"/>
        <w:tblInd w:w="143" w:type="dxa"/>
        <w:tblLayout w:type="fixed"/>
        <w:tblCellMar>
          <w:top w:w="90" w:type="dxa"/>
          <w:left w:w="150" w:type="dxa"/>
          <w:bottom w:w="90" w:type="dxa"/>
          <w:right w:w="150" w:type="dxa"/>
        </w:tblCellMar>
        <w:tblLook w:firstRow="1" w:noVBand="1" w:lastRow="0" w:firstColumn="1" w:lastColumn="0" w:noHBand="0" w:val="04a0"/>
      </w:tblPr>
      <w:tblGrid>
        <w:gridCol w:w="1972"/>
        <w:gridCol w:w="2077"/>
        <w:gridCol w:w="1970"/>
        <w:gridCol w:w="2473"/>
        <w:gridCol w:w="2281"/>
      </w:tblGrid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" name="Resim 1" descr="http://www.almancayazili.com/wp-content/uploads/2016/04/Verben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://www.almancayazili.com/wp-content/uploads/2016/04/Verben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2" name="Resim 2" descr="http://www.almancayazili.com/wp-content/uploads/2016/04/Verben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http://www.almancayazili.com/wp-content/uploads/2016/04/Verben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3" name="Resim 3" descr="http://www.almancayazili.com/wp-content/uploads/2016/04/Ver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http://www.almancayazili.com/wp-content/uploads/2016/04/Ver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4" name="Resim 4" descr="http://www.almancayazili.com/wp-content/uploads/2016/04/Verbe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http://www.almancayazili.com/wp-content/uploads/2016/04/Verbe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5" name="Resim 5" descr="http://www.almancayazili.com/wp-content/uploads/2016/04/Verb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http://www.almancayazili.com/wp-content/uploads/2016/04/Verb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 Haare föhnen</w:t>
              <w:br/>
              <w:t>Saç fönlemek</w:t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auf/stehen</w:t>
              <w:br/>
              <w:t>Uyanmak</w:t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ein/kaufen</w:t>
              <w:br/>
              <w:t>Alışveriş Yapmak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Hausaufgaben machen</w:t>
              <w:br/>
              <w:t>Ödev Yapmak</w:t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Haushalt machen</w:t>
              <w:br/>
              <w:t>Ev işi yapmak</w:t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6" name="Resim 6" descr="http://www.almancayazili.com/wp-content/uploads/2016/04/Hobby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http://www.almancayazili.com/wp-content/uploads/2016/04/Hobby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7" name="Resim 7" descr="http://www.almancayazili.com/wp-content/uploads/2016/04/Foto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http://www.almancayazili.com/wp-content/uploads/2016/04/Foto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666750" cy="952500"/>
                  <wp:effectExtent l="0" t="0" r="0" b="0"/>
                  <wp:docPr id="8" name="Resim 8" descr="http://www.almancayazili.com/wp-content/uploads/2016/04/Foto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 descr="http://www.almancayazili.com/wp-content/uploads/2016/04/Foto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666750"/>
                  <wp:effectExtent l="0" t="0" r="0" b="0"/>
                  <wp:docPr id="9" name="Resim 9" descr="http://www.almancayazili.com/wp-content/uploads/2016/04/Foto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 descr="http://www.almancayazili.com/wp-content/uploads/2016/04/Foto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666750"/>
                  <wp:effectExtent l="0" t="0" r="0" b="0"/>
                  <wp:docPr id="10" name="Resim 10" descr="http://www.almancayazili.com/wp-content/uploads/2016/04/Foto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 descr="http://www.almancayazili.com/wp-content/uploads/2016/04/Foto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kochen</w:t>
              <w:br/>
              <w:t>pişirmek</w:t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fern/sehen</w:t>
              <w:br/>
              <w:t>Televizyon izlemek</w:t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Bücher lesen</w:t>
              <w:br/>
              <w:t>Kitap Okumak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schlafen</w:t>
              <w:br/>
              <w:t>ins Bett gehen</w:t>
              <w:br/>
              <w:t>Uyumak uyumaya gitmek</w:t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am Computer spielen</w:t>
              <w:br/>
              <w:t>Bilgisayarda Oynamak</w:t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1" name="Resim 11" descr="http://www.almancayazili.com/wp-content/uploads/2016/04/Foto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http://www.almancayazili.com/wp-content/uploads/2016/04/Foto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2" name="Resim 12" descr="http://www.almancayazili.com/wp-content/uploads/2016/04/Foto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 descr="http://www.almancayazili.com/wp-content/uploads/2016/04/Foto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3" name="Resim 13" descr="http://www.almancayazili.com/wp-content/uploads/2016/04/Foto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 descr="http://www.almancayazili.com/wp-content/uploads/2016/04/Foto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4" name="Resim 14" descr="http://www.almancayazili.com/wp-content/uploads/2016/04/Foto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4" descr="http://www.almancayazili.com/wp-content/uploads/2016/04/Foto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62025"/>
                  <wp:effectExtent l="0" t="0" r="0" b="0"/>
                  <wp:docPr id="15" name="Resim 15" descr="http://www.almancayazili.com/wp-content/uploads/2016/04/Foto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 descr="http://www.almancayazili.com/wp-content/uploads/2016/04/Foto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 Zähne putzen</w:t>
              <w:br/>
              <w:t>Diş fırçalamak</w:t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essen</w:t>
              <w:br/>
              <w:t>Yemek Yemek</w:t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 duschen</w:t>
              <w:br/>
              <w:t>Duş Almak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frühstücken</w:t>
              <w:br/>
              <w:t>Frühstück machen</w:t>
              <w:br/>
              <w:t>Kahvaltı Yapmak</w:t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zur Schule fahren</w:t>
              <w:br/>
              <w:t>​in die Schule gehen</w:t>
              <w:br/>
              <w:t>Okua Gitmek</w:t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6" name="Resim 16" descr="http://www.almancayazili.com/wp-content/uploads/2016/04/Verben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 descr="http://www.almancayazili.com/wp-content/uploads/2016/04/Verben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7" name="Resim 17" descr="http://www.almancayazili.com/wp-content/uploads/2016/04/Verb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7" descr="http://www.almancayazili.com/wp-content/uploads/2016/04/Verb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8" name="Resim 18" descr="http://www.almancayazili.com/wp-content/uploads/2016/05/Tagesablau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18" descr="http://www.almancayazili.com/wp-content/uploads/2016/05/Tagesablau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19" name="Resim 19" descr="http://www.almancayazili.com/wp-content/uploads/2016/05/Tagesablau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sim 19" descr="http://www.almancayazili.com/wp-content/uploads/2016/05/Tagesablau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/>
              <w:drawing>
                <wp:inline distT="0" distB="0" distL="0" distR="0">
                  <wp:extent cx="952500" cy="952500"/>
                  <wp:effectExtent l="0" t="0" r="0" b="0"/>
                  <wp:docPr id="20" name="Resim 20" descr="http://www.almancayazili.com/wp-content/uploads/2016/05/Tagesablau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 descr="http://www.almancayazili.com/wp-content/uploads/2016/05/Tagesablau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Wäsche waschen</w:t>
              <w:br/>
              <w:t>Çamaşır Yıkamak</w:t>
            </w:r>
          </w:p>
        </w:tc>
        <w:tc>
          <w:tcPr>
            <w:tcW w:w="20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bügeln</w:t>
              <w:br/>
              <w:t>Ütü Yapmak</w:t>
            </w:r>
          </w:p>
        </w:tc>
        <w:tc>
          <w:tcPr>
            <w:tcW w:w="1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 rasieren</w:t>
              <w:br/>
              <w:t>tıraş olmak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 Hände und Gesicht</w:t>
              <w:br/>
              <w:t>waschen</w:t>
              <w:br/>
              <w:t>el yüz yıkamak</w:t>
            </w: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eastAsia="Times New Roman" w:cs="Times New Roman" w:ascii="inherit" w:hAnsi="inherit"/>
                <w:sz w:val="24"/>
                <w:szCs w:val="24"/>
                <w:lang w:val="tr-TR" w:eastAsia="tr-TR"/>
              </w:rPr>
              <w:t>sich anziehen</w:t>
              <w:br/>
              <w:t>Giyinmek</w:t>
            </w:r>
            <w:bookmarkStart w:id="0" w:name="_GoBack"/>
            <w:bookmarkEnd w:id="0"/>
          </w:p>
        </w:tc>
      </w:tr>
    </w:tbl>
    <w:p>
      <w:pPr>
        <w:pStyle w:val="Normal"/>
        <w:jc w:val="center"/>
        <w:rPr/>
      </w:pPr>
      <w:hyperlink r:id="rId22">
        <w:r>
          <w:rPr>
            <w:rStyle w:val="Internetverknpfung"/>
            <w:sz w:val="80"/>
            <w:szCs w:val="80"/>
          </w:rPr>
          <w:t>www.eegitimim.com</w:t>
        </w:r>
      </w:hyperlink>
      <w:r>
        <w:rPr>
          <w:sz w:val="80"/>
          <w:szCs w:val="80"/>
        </w:rPr>
        <w:t xml:space="preserve"> </w:t>
      </w:r>
    </w:p>
    <w:p>
      <w:pPr>
        <w:pStyle w:val="Normal"/>
        <w:spacing w:before="0" w:after="200"/>
        <w:jc w:val="center"/>
        <w:rPr>
          <w:sz w:val="80"/>
          <w:szCs w:val="80"/>
        </w:rPr>
      </w:pPr>
      <w:r>
        <w:rPr/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2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inherit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06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Berschrift1">
    <w:name w:val="Heading 1"/>
    <w:basedOn w:val="Normal"/>
    <w:link w:val="Balk1Char"/>
    <w:uiPriority w:val="9"/>
    <w:qFormat/>
    <w:rsid w:val="000678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tr-TR"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uiPriority w:val="9"/>
    <w:qFormat/>
    <w:rsid w:val="000678cb"/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678cb"/>
    <w:rPr>
      <w:rFonts w:ascii="Tahoma" w:hAnsi="Tahoma" w:cs="Tahoma"/>
      <w:sz w:val="16"/>
      <w:szCs w:val="16"/>
      <w:lang w:val="fr-FR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678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678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hyperlink" Target="http://www.eegitimim.com/" TargetMode="External"/><Relationship Id="rId23" Type="http://schemas.openxmlformats.org/officeDocument/2006/relationships/image" Target="media/image21.jpeg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95</Words>
  <Characters>591</Characters>
  <CharactersWithSpaces>665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2016-05-04T21:36:00Z</dcterms:created>
  <dc:creator>Erdem OVAT</dc:creator>
  <dc:description/>
  <dc:language>tr-TR</dc:language>
  <cp:lastModifiedBy/>
  <dcterms:modified xsi:type="dcterms:W3CDTF">2022-01-24T06:53:52Z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