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B6" w:rsidRPr="00256CB6" w:rsidRDefault="00256CB6" w:rsidP="00256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636363"/>
          <w:sz w:val="18"/>
          <w:szCs w:val="18"/>
          <w:lang w:eastAsia="tr-TR"/>
        </w:rPr>
      </w:pPr>
      <w:r w:rsidRPr="00256CB6">
        <w:rPr>
          <w:rFonts w:ascii="Calibri" w:eastAsia="Times New Roman" w:hAnsi="Calibri" w:cs="Calibri"/>
          <w:b/>
          <w:bCs/>
          <w:color w:val="0000FF"/>
          <w:sz w:val="18"/>
          <w:lang w:eastAsia="tr-TR"/>
        </w:rPr>
        <w:t>CONJUNCTIONS - BAĞLAÇLAR</w:t>
      </w:r>
    </w:p>
    <w:p w:rsidR="00256CB6" w:rsidRPr="00256CB6" w:rsidRDefault="00256CB6" w:rsidP="00256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636363"/>
          <w:sz w:val="18"/>
          <w:szCs w:val="18"/>
          <w:lang w:eastAsia="tr-TR"/>
        </w:rPr>
      </w:pPr>
      <w:r w:rsidRPr="00256CB6">
        <w:rPr>
          <w:rFonts w:ascii="Calibri" w:eastAsia="Times New Roman" w:hAnsi="Calibri" w:cs="Calibri"/>
          <w:color w:val="636363"/>
          <w:sz w:val="18"/>
          <w:szCs w:val="18"/>
          <w:lang w:eastAsia="tr-T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4"/>
        <w:gridCol w:w="1897"/>
        <w:gridCol w:w="1793"/>
        <w:gridCol w:w="1512"/>
        <w:gridCol w:w="2126"/>
      </w:tblGrid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  <w:t>ZAMAN BAĞLAÇLARI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  <w:t>KOŞUL BAĞLAÇLARI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  <w:t>NEDEN-SONUÇBAĞLAÇLARI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  <w:t>ZITLIK BAĞLAÇLARI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  <w:t>AYNI FİKRİ SÜRDÜRME BAĞLAÇLARI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When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If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Because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Although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moreover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 dığı zaman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eğer/se,sa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çünkü, den dolayı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-e rağmen+cümle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dahası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While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Unless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As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Though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furthermore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-ken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medikçe/ mezse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çünkü, den dolayı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-e rağmen+cümle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dahası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As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Providing (that)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Since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Even though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further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-ken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eğer/şartıyla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çünkü, den dolayı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-e rağmen+cümle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dahası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After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Provided (that)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Due to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Much as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in addition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-den sonra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eğer/şartıyla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-den dolayı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-e rağmen+cümle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dahası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Before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As long as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Owing to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While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what is more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-den önce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eğer/müddetçe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-den dolayı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İken+cümle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dahası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Until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So long as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Because of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Whereas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besides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-e kadar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eğer/müddetçe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-den dolayı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-iken+cümle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dahası, -e ek olarak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By the time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On condition that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Thanks to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Despite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in addition to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-dığında = when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şartıyla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sayesinde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-e rağmen+isim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-e ek olarak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-e kadar = until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Suppose (that)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By reason of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In spite of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as well as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As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lang w:eastAsia="tr-TR"/>
              </w:rPr>
              <w:t> </w:t>
            </w: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soon as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farzet ki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-den dolayı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-e rağmen+isim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-e ek olarak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-ar... maz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Supposing (that)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By virtue of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Not withstanding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also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The moment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düşünüldüğünde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-den dolayı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-e rağmen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ayrıca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-ar... maz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Even if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On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lang w:eastAsia="tr-TR"/>
              </w:rPr>
              <w:t> </w:t>
            </w: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account of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However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  <w:t>PARALEL YAPILAR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The instant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-sa bile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-den dolayı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ancak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neither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...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lang w:eastAsia="tr-TR"/>
              </w:rPr>
              <w:t> </w:t>
            </w: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nor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-ar...rnaz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Whether ...or not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Therefore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Nevertheless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ne..ne de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The minute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ister... ister...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bu yüzden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ancak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either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...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lang w:eastAsia="tr-TR"/>
              </w:rPr>
              <w:t> </w:t>
            </w: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or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-ar... maz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What if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Thus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Nonetheless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ya..ya da/ne..ne de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Immediately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Ya</w:t>
            </w: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.... 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sa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lang w:eastAsia="tr-TR"/>
              </w:rPr>
              <w:t> </w:t>
            </w: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?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bu yüzden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ancak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both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...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lang w:eastAsia="tr-TR"/>
              </w:rPr>
              <w:t> </w:t>
            </w: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and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-ar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lang w:eastAsia="tr-TR"/>
              </w:rPr>
              <w:t> </w:t>
            </w: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...maz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Only if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Hence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Yet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hem..hem de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Just as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ancak eğer</w:t>
            </w: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... 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sa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bu yüzden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ancak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not only... but also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-tern... ki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If only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Consequently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On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lang w:eastAsia="tr-TR"/>
              </w:rPr>
              <w:t> </w:t>
            </w: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the contrary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sadece..değil aynı zamanda ..da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Once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keşke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Sonuç olarak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aksine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whether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...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lang w:eastAsia="tr-TR"/>
              </w:rPr>
              <w:t> </w:t>
            </w: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or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-hele bir,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;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lang w:eastAsia="tr-TR"/>
              </w:rPr>
              <w:t> </w:t>
            </w: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Otherwise,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So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On the other hand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İster, ister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-dığında,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yoksa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dolayısıyla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öte yandan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not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...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lang w:eastAsia="tr-TR"/>
              </w:rPr>
              <w:t> </w:t>
            </w: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but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-ar... maz,:,: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Without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Now that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Contrary to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..değil..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-den sonra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Arial" w:eastAsia="Times New Roman" w:hAnsi="Arial" w:cs="Arial"/>
                <w:color w:val="636363"/>
                <w:sz w:val="18"/>
                <w:szCs w:val="18"/>
                <w:lang w:eastAsia="tr-TR"/>
              </w:rPr>
              <w:t>■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siz/sız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madem ki, -den dolayı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-m aksine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Now that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But for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Seeing that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Conversely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-madem ki,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Sız- siz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madem ki, -den dolayı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aksine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-dığına göre,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If it weren't for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Inasmuch as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In contrast to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-den dolayı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olmasa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-den dolayı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-in aksine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No sooner....than....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If it hadn't been for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In view of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Unlike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-ar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lang w:eastAsia="tr-TR"/>
              </w:rPr>
              <w:t> </w:t>
            </w: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...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maz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olmasaydı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Göz önüne alındığında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-in aksine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Hardly.... when....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In case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As a result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-ar</w:t>
            </w: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... 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maz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olur diye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sonuç olarak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Barely.... when....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So that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As a result of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sın diye'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-in sonucu olarak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Scarcely....when....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Lest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As a consequence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-ar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lang w:eastAsia="tr-TR"/>
              </w:rPr>
              <w:t> </w:t>
            </w: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...maz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korkusuyla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sonuç olarak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Since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For fear that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For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-den beri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korkusuyla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çünkü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As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As if = As though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-dıkça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...miş gibi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During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- boyunca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b/>
                <w:bCs/>
                <w:color w:val="636363"/>
                <w:sz w:val="18"/>
                <w:lang w:eastAsia="tr-TR"/>
              </w:rPr>
              <w:t>For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</w:tr>
      <w:tr w:rsidR="00256CB6" w:rsidRPr="00256CB6" w:rsidTr="00256CB6">
        <w:trPr>
          <w:tblCellSpacing w:w="0" w:type="dxa"/>
        </w:trPr>
        <w:tc>
          <w:tcPr>
            <w:tcW w:w="183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Arial" w:eastAsia="Times New Roman" w:hAnsi="Arial" w:cs="Arial"/>
                <w:color w:val="636363"/>
                <w:sz w:val="18"/>
                <w:szCs w:val="18"/>
                <w:lang w:eastAsia="tr-TR"/>
              </w:rPr>
              <w:t>■</w:t>
            </w: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dır, -lığına</w:t>
            </w:r>
          </w:p>
        </w:tc>
        <w:tc>
          <w:tcPr>
            <w:tcW w:w="207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5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2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256CB6" w:rsidRPr="00256CB6" w:rsidRDefault="00256CB6" w:rsidP="00256C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</w:pPr>
            <w:r w:rsidRPr="00256CB6">
              <w:rPr>
                <w:rFonts w:ascii="Calibri" w:eastAsia="Times New Roman" w:hAnsi="Calibri" w:cs="Calibri"/>
                <w:color w:val="636363"/>
                <w:sz w:val="18"/>
                <w:szCs w:val="18"/>
                <w:lang w:eastAsia="tr-TR"/>
              </w:rPr>
              <w:t> </w:t>
            </w:r>
          </w:p>
        </w:tc>
      </w:tr>
    </w:tbl>
    <w:p w:rsidR="00351CF7" w:rsidRDefault="00351CF7"/>
    <w:sectPr w:rsidR="00351CF7" w:rsidSect="0035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6CB6"/>
    <w:rsid w:val="00040259"/>
    <w:rsid w:val="00256CB6"/>
    <w:rsid w:val="00351CF7"/>
    <w:rsid w:val="0045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56CB6"/>
    <w:rPr>
      <w:b/>
      <w:bCs/>
    </w:rPr>
  </w:style>
  <w:style w:type="character" w:customStyle="1" w:styleId="apple-converted-space">
    <w:name w:val="apple-converted-space"/>
    <w:basedOn w:val="VarsaylanParagrafYazTipi"/>
    <w:rsid w:val="00256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2016-10-15T19:57:00Z</dcterms:created>
  <dcterms:modified xsi:type="dcterms:W3CDTF">2016-10-15T19:58:00Z</dcterms:modified>
</cp:coreProperties>
</file>