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62" w:rsidRDefault="00DF3165" w:rsidP="00DF3165">
      <w:r>
        <w:t>1</w:t>
      </w:r>
      <w:r w:rsidR="00B801F1">
        <w:t xml:space="preserve">- </w:t>
      </w:r>
      <w:r>
        <w:t xml:space="preserve"> Çaprazlamalarda P, (</w:t>
      </w:r>
      <w:proofErr w:type="spellStart"/>
      <w:r>
        <w:t>parental</w:t>
      </w:r>
      <w:proofErr w:type="spellEnd"/>
      <w:r>
        <w:t>) anne ve babayı; G, gametleri; F1(</w:t>
      </w:r>
      <w:proofErr w:type="spellStart"/>
      <w:r>
        <w:t>filial</w:t>
      </w:r>
      <w:proofErr w:type="spellEnd"/>
      <w:r>
        <w:t>) ilk çaprazlama sonucu oluşan reyleri; F2iseikinci çaprazlama sonucunda oluşan bireyleri gösterir.</w:t>
      </w:r>
    </w:p>
    <w:p w:rsidR="00DF3165" w:rsidRDefault="00DF3165" w:rsidP="00DF3165">
      <w:r>
        <w:t>2</w:t>
      </w:r>
      <w:r w:rsidR="00B801F1">
        <w:t xml:space="preserve">- </w:t>
      </w:r>
      <w:proofErr w:type="spellStart"/>
      <w:proofErr w:type="gramStart"/>
      <w:r>
        <w:t>Monohibritçaprazlamada;Genotip</w:t>
      </w:r>
      <w:proofErr w:type="spellEnd"/>
      <w:proofErr w:type="gramEnd"/>
      <w:r>
        <w:t xml:space="preserve"> oranı: 1:2:1 (SS,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ss</w:t>
      </w:r>
      <w:proofErr w:type="spellEnd"/>
      <w:r>
        <w:t>)</w:t>
      </w:r>
      <w:proofErr w:type="spellStart"/>
      <w:r>
        <w:t>Fenotip</w:t>
      </w:r>
      <w:proofErr w:type="spellEnd"/>
      <w:r>
        <w:t xml:space="preserve"> oranı: 3:1 (sarı, yeşil)</w:t>
      </w:r>
      <w:r w:rsidR="000A4088">
        <w:t xml:space="preserve"> </w:t>
      </w:r>
      <w:proofErr w:type="spellStart"/>
      <w:r>
        <w:t>Genotip</w:t>
      </w:r>
      <w:proofErr w:type="spellEnd"/>
      <w:r>
        <w:t xml:space="preserve"> çeşidi: 3 (SS,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) </w:t>
      </w:r>
      <w:proofErr w:type="spellStart"/>
      <w:r>
        <w:t>Fenotip</w:t>
      </w:r>
      <w:proofErr w:type="spellEnd"/>
      <w:r>
        <w:t xml:space="preserve"> çeşidi: 2 (sarı, yeşil) görülür</w:t>
      </w:r>
    </w:p>
    <w:p w:rsidR="00DF3165" w:rsidRDefault="00DF3165" w:rsidP="00DF3165">
      <w:r>
        <w:t>3</w:t>
      </w:r>
      <w:r w:rsidR="00B801F1">
        <w:t xml:space="preserve">- </w:t>
      </w:r>
      <w:proofErr w:type="gramStart"/>
      <w:r>
        <w:t>Döllenme</w:t>
      </w:r>
      <w:proofErr w:type="gramEnd"/>
      <w:r>
        <w:t xml:space="preserve"> sırasında gametlerin </w:t>
      </w:r>
      <w:proofErr w:type="spellStart"/>
      <w:r>
        <w:t>rekombinasyonu</w:t>
      </w:r>
      <w:proofErr w:type="spellEnd"/>
      <w:r>
        <w:t xml:space="preserve"> sonucu oluşan </w:t>
      </w:r>
      <w:proofErr w:type="spellStart"/>
      <w:r>
        <w:t>genotip</w:t>
      </w:r>
      <w:proofErr w:type="spellEnd"/>
      <w:r>
        <w:t xml:space="preserve"> ve </w:t>
      </w:r>
      <w:proofErr w:type="spellStart"/>
      <w:r>
        <w:t>fenotipler</w:t>
      </w:r>
      <w:proofErr w:type="spellEnd"/>
      <w:r w:rsidR="000A4088">
        <w:t xml:space="preserve"> </w:t>
      </w:r>
      <w:proofErr w:type="spellStart"/>
      <w:r>
        <w:t>Punnet</w:t>
      </w:r>
      <w:proofErr w:type="spellEnd"/>
      <w:r>
        <w:t xml:space="preserve"> karesi oluşturularak gösterilebilir. </w:t>
      </w:r>
      <w:proofErr w:type="spellStart"/>
      <w:r>
        <w:t>Punnett</w:t>
      </w:r>
      <w:proofErr w:type="spellEnd"/>
      <w:r>
        <w:t xml:space="preserve"> karesinin adı, bu yaklaşımı ilk ortaya çıkaran </w:t>
      </w:r>
      <w:proofErr w:type="spellStart"/>
      <w:r>
        <w:t>Reginald</w:t>
      </w:r>
      <w:proofErr w:type="spellEnd"/>
      <w:r>
        <w:t xml:space="preserve"> C. </w:t>
      </w:r>
      <w:proofErr w:type="spellStart"/>
      <w:r>
        <w:t>Punnett'den</w:t>
      </w:r>
      <w:proofErr w:type="spellEnd"/>
      <w:r>
        <w:t xml:space="preserve"> gelmektedir.</w:t>
      </w:r>
    </w:p>
    <w:p w:rsidR="00DF3165" w:rsidRDefault="00DF3165" w:rsidP="00DF3165">
      <w:r>
        <w:t>4</w:t>
      </w:r>
      <w:r w:rsidR="00B801F1">
        <w:t xml:space="preserve">- </w:t>
      </w:r>
      <w:r>
        <w:t xml:space="preserve"> Çaprazlanan bireylerdeki karşılıklı </w:t>
      </w:r>
      <w:proofErr w:type="spellStart"/>
      <w:r>
        <w:t>heterozigot</w:t>
      </w:r>
      <w:proofErr w:type="spellEnd"/>
      <w:r>
        <w:t xml:space="preserve"> karakter sayısı "n" olmak üzere </w:t>
      </w:r>
      <w:proofErr w:type="spellStart"/>
      <w:r>
        <w:t>fenotip</w:t>
      </w:r>
      <w:proofErr w:type="spellEnd"/>
      <w:r>
        <w:t xml:space="preserve"> çeşidi 2n, </w:t>
      </w:r>
      <w:proofErr w:type="spellStart"/>
      <w:r>
        <w:t>genotip</w:t>
      </w:r>
      <w:proofErr w:type="spellEnd"/>
      <w:r>
        <w:t xml:space="preserve"> çeşidi de 3n</w:t>
      </w:r>
      <w:r w:rsidR="000A4088">
        <w:t xml:space="preserve"> </w:t>
      </w:r>
      <w:r>
        <w:t>formülü ile bulunur.</w:t>
      </w:r>
    </w:p>
    <w:p w:rsidR="00DF21D2" w:rsidRDefault="00DF21D2" w:rsidP="00DF21D2">
      <w:r>
        <w:t>5</w:t>
      </w:r>
      <w:r w:rsidR="00B801F1">
        <w:t xml:space="preserve">- </w:t>
      </w:r>
      <w:r>
        <w:t xml:space="preserve"> Bireylerin oluşturabileceği gamet sayısı 2nformülü ile hesaplanır. "n" </w:t>
      </w:r>
      <w:proofErr w:type="spellStart"/>
      <w:r>
        <w:t>heterozigot</w:t>
      </w:r>
      <w:proofErr w:type="spellEnd"/>
      <w:r>
        <w:t xml:space="preserve"> karakter sayısını </w:t>
      </w:r>
      <w:proofErr w:type="gramStart"/>
      <w:r>
        <w:t>belirtir</w:t>
      </w:r>
      <w:proofErr w:type="gramEnd"/>
      <w:r>
        <w:t>.</w:t>
      </w:r>
    </w:p>
    <w:p w:rsidR="00DF21D2" w:rsidRDefault="00DF21D2" w:rsidP="00DF21D2">
      <w:r>
        <w:t>6</w:t>
      </w:r>
      <w:r w:rsidR="00B801F1">
        <w:t xml:space="preserve">- </w:t>
      </w:r>
      <w:proofErr w:type="spellStart"/>
      <w:r>
        <w:t>Homozigotluk</w:t>
      </w:r>
      <w:proofErr w:type="spellEnd"/>
      <w:r>
        <w:t xml:space="preserve"> gamet çeşidini etkilemez. </w:t>
      </w:r>
      <w:proofErr w:type="spellStart"/>
      <w:r>
        <w:t>Heterozigotluk</w:t>
      </w:r>
      <w:proofErr w:type="spellEnd"/>
      <w:r>
        <w:t xml:space="preserve"> gamet çeşidini artırır.</w:t>
      </w:r>
    </w:p>
    <w:p w:rsidR="00DF21D2" w:rsidRDefault="00DF21D2" w:rsidP="00DF21D2">
      <w:r>
        <w:t>7</w:t>
      </w:r>
      <w:r w:rsidR="00B801F1">
        <w:t xml:space="preserve">- </w:t>
      </w:r>
      <w:r>
        <w:t xml:space="preserve">Eksik baskınlık ve eş baskınlıkta olduğu gibi genler arasında baskınlık yoksa farklı </w:t>
      </w:r>
      <w:proofErr w:type="spellStart"/>
      <w:r>
        <w:t>alelleri</w:t>
      </w:r>
      <w:proofErr w:type="spellEnd"/>
      <w:r>
        <w:t xml:space="preserve"> göstermek </w:t>
      </w:r>
      <w:r w:rsidR="00B801F1">
        <w:t>i</w:t>
      </w:r>
      <w:r>
        <w:t xml:space="preserve">çin büyük ve üst indisli harfler </w:t>
      </w:r>
      <w:proofErr w:type="gramStart"/>
      <w:r>
        <w:t>kullanılabilir.Örnek</w:t>
      </w:r>
      <w:proofErr w:type="gramEnd"/>
      <w:r>
        <w:t xml:space="preserve">: </w:t>
      </w:r>
      <w:r w:rsidRPr="00F94DFC">
        <w:rPr>
          <w:b/>
        </w:rPr>
        <w:t>T</w:t>
      </w:r>
      <w:r w:rsidRPr="00F94DFC">
        <w:rPr>
          <w:b/>
          <w:vertAlign w:val="superscript"/>
        </w:rPr>
        <w:t>B</w:t>
      </w:r>
      <w:r w:rsidRPr="00F94DFC">
        <w:rPr>
          <w:b/>
        </w:rPr>
        <w:t>:</w:t>
      </w:r>
      <w:r>
        <w:t xml:space="preserve"> Beyaz tüy geni, </w:t>
      </w:r>
      <w:r w:rsidRPr="00F94DFC">
        <w:rPr>
          <w:b/>
        </w:rPr>
        <w:t>A</w:t>
      </w:r>
      <w:r w:rsidRPr="00F94DFC">
        <w:rPr>
          <w:b/>
          <w:vertAlign w:val="superscript"/>
        </w:rPr>
        <w:t>K</w:t>
      </w:r>
      <w:r w:rsidRPr="00F94DFC">
        <w:rPr>
          <w:b/>
        </w:rPr>
        <w:t>:</w:t>
      </w:r>
      <w:r>
        <w:t xml:space="preserve"> Aslanağzı bitkisinde kırmızı çiçeklilik gen</w:t>
      </w:r>
    </w:p>
    <w:p w:rsidR="00DF21D2" w:rsidRDefault="00DF21D2" w:rsidP="00DF21D2">
      <w:r>
        <w:t>8</w:t>
      </w:r>
      <w:r w:rsidR="00B801F1">
        <w:t xml:space="preserve">-  </w:t>
      </w:r>
      <w:r>
        <w:t xml:space="preserve">n= </w:t>
      </w:r>
      <w:proofErr w:type="spellStart"/>
      <w:r>
        <w:t>alel</w:t>
      </w:r>
      <w:proofErr w:type="spellEnd"/>
      <w:r>
        <w:t xml:space="preserve"> gen sayısı olmak üzere </w:t>
      </w:r>
      <w:r w:rsidRPr="00B801F1">
        <w:rPr>
          <w:b/>
        </w:rPr>
        <w:t xml:space="preserve">çok </w:t>
      </w:r>
      <w:proofErr w:type="spellStart"/>
      <w:r w:rsidRPr="00B801F1">
        <w:rPr>
          <w:b/>
        </w:rPr>
        <w:t>alellikte</w:t>
      </w:r>
      <w:proofErr w:type="spellEnd"/>
      <w:r w:rsidR="000A4088">
        <w:rPr>
          <w:b/>
        </w:rPr>
        <w:t xml:space="preserve"> </w:t>
      </w:r>
      <w:proofErr w:type="spellStart"/>
      <w:r w:rsidRPr="00B801F1">
        <w:rPr>
          <w:b/>
        </w:rPr>
        <w:t>genotip</w:t>
      </w:r>
      <w:proofErr w:type="spellEnd"/>
      <w:r w:rsidR="000A4088">
        <w:rPr>
          <w:b/>
        </w:rPr>
        <w:t xml:space="preserve"> </w:t>
      </w:r>
      <w:bookmarkStart w:id="0" w:name="_GoBack"/>
      <w:bookmarkEnd w:id="0"/>
      <w:r>
        <w:t xml:space="preserve">çeşidi n(n+1)/2 formülü ile bulunur. </w:t>
      </w:r>
      <w:proofErr w:type="spellStart"/>
      <w:r w:rsidRPr="00B801F1">
        <w:rPr>
          <w:b/>
        </w:rPr>
        <w:t>Fenotip</w:t>
      </w:r>
      <w:proofErr w:type="spellEnd"/>
      <w:r w:rsidRPr="00B801F1">
        <w:rPr>
          <w:b/>
        </w:rPr>
        <w:t xml:space="preserve"> çeşidi </w:t>
      </w:r>
      <w:r>
        <w:t xml:space="preserve">ise </w:t>
      </w:r>
      <w:proofErr w:type="spellStart"/>
      <w:r>
        <w:t>alel</w:t>
      </w:r>
      <w:proofErr w:type="spellEnd"/>
      <w:r>
        <w:t xml:space="preserve"> gen sayısına eşittir. Ancak eş baskınlıkta bu kural geçerli değildir</w:t>
      </w:r>
    </w:p>
    <w:p w:rsidR="00DF21D2" w:rsidRDefault="00DF21D2" w:rsidP="00DF21D2"/>
    <w:sectPr w:rsidR="00DF21D2" w:rsidSect="0068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5A89"/>
    <w:rsid w:val="000A4088"/>
    <w:rsid w:val="00465A89"/>
    <w:rsid w:val="00592162"/>
    <w:rsid w:val="005F361E"/>
    <w:rsid w:val="0068344B"/>
    <w:rsid w:val="00B801F1"/>
    <w:rsid w:val="00DF21D2"/>
    <w:rsid w:val="00DF3165"/>
    <w:rsid w:val="00F9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953E-6601-4BEA-887B-86395A1D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User</cp:lastModifiedBy>
  <cp:revision>6</cp:revision>
  <cp:lastPrinted>2015-03-05T07:13:00Z</cp:lastPrinted>
  <dcterms:created xsi:type="dcterms:W3CDTF">2015-02-17T07:55:00Z</dcterms:created>
  <dcterms:modified xsi:type="dcterms:W3CDTF">2015-03-05T07:14:00Z</dcterms:modified>
</cp:coreProperties>
</file>