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68" w:rsidRPr="003C79A3" w:rsidRDefault="001A6268" w:rsidP="00081AE5">
      <w:pPr>
        <w:spacing w:before="120" w:after="120"/>
        <w:jc w:val="center"/>
        <w:rPr>
          <w:rFonts w:ascii="Calibri" w:eastAsia="Arial" w:hAnsi="Calibri" w:cs="Arial"/>
          <w:b/>
          <w:color w:val="231F20"/>
          <w:sz w:val="20"/>
          <w:szCs w:val="20"/>
        </w:rPr>
      </w:pPr>
      <w:r w:rsidRPr="003C79A3">
        <w:rPr>
          <w:rFonts w:ascii="Calibri" w:eastAsia="Arial" w:hAnsi="Calibri" w:cs="Arial"/>
          <w:b/>
          <w:color w:val="231F20"/>
          <w:sz w:val="20"/>
          <w:szCs w:val="20"/>
        </w:rPr>
        <w:t>ÜNİTE 3 – İŞE ALMA</w:t>
      </w:r>
    </w:p>
    <w:p w:rsidR="000F6340" w:rsidRPr="003C79A3" w:rsidRDefault="003C79A3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sz w:val="20"/>
          <w:szCs w:val="20"/>
        </w:rPr>
      </w:pPr>
      <w:bookmarkStart w:id="0" w:name="_TOC_250012"/>
      <w:r w:rsidRPr="003C79A3">
        <w:rPr>
          <w:rFonts w:ascii="Calibri" w:hAnsi="Calibri" w:cs="Arial"/>
          <w:b/>
          <w:color w:val="231F20"/>
          <w:sz w:val="20"/>
          <w:szCs w:val="20"/>
        </w:rPr>
        <w:t>İŞ</w:t>
      </w:r>
      <w:r w:rsidR="000F6340" w:rsidRPr="003C79A3">
        <w:rPr>
          <w:rFonts w:ascii="Calibri" w:hAnsi="Calibri" w:cs="Arial"/>
          <w:b/>
          <w:color w:val="231F20"/>
          <w:sz w:val="20"/>
          <w:szCs w:val="20"/>
        </w:rPr>
        <w:t>E ALMA KAVRAMSAL ÇERÇEVE</w:t>
      </w:r>
      <w:bookmarkEnd w:id="0"/>
    </w:p>
    <w:p w:rsidR="003C79A3" w:rsidRPr="003C79A3" w:rsidRDefault="003C79A3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İş</w:t>
      </w:r>
      <w:r w:rsidR="000F6340" w:rsidRPr="003C79A3">
        <w:rPr>
          <w:rFonts w:ascii="Calibri" w:hAnsi="Calibri" w:cs="Garamond"/>
          <w:color w:val="231F20"/>
        </w:rPr>
        <w:t>e alma, temelde üç k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mdan olu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maktad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Bunlar;</w:t>
      </w:r>
    </w:p>
    <w:p w:rsidR="003C79A3" w:rsidRPr="003C79A3" w:rsidRDefault="003C79A3" w:rsidP="009E4397">
      <w:pPr>
        <w:pStyle w:val="GvdeMetni"/>
        <w:numPr>
          <w:ilvl w:val="0"/>
          <w:numId w:val="15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Bulma</w:t>
      </w:r>
    </w:p>
    <w:p w:rsidR="003C79A3" w:rsidRPr="003C79A3" w:rsidRDefault="003C79A3" w:rsidP="009E4397">
      <w:pPr>
        <w:pStyle w:val="GvdeMetni"/>
        <w:numPr>
          <w:ilvl w:val="0"/>
          <w:numId w:val="15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Seçme ve</w:t>
      </w:r>
    </w:p>
    <w:p w:rsidR="000F6340" w:rsidRPr="003C79A3" w:rsidRDefault="003C79A3" w:rsidP="009E4397">
      <w:pPr>
        <w:pStyle w:val="GvdeMetni"/>
        <w:numPr>
          <w:ilvl w:val="0"/>
          <w:numId w:val="15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rmad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</w:t>
      </w:r>
      <w:r w:rsidRPr="003C79A3">
        <w:rPr>
          <w:rFonts w:ascii="Calibri" w:hAnsi="Calibri" w:cs="Garamond"/>
          <w:color w:val="231F20"/>
        </w:rPr>
        <w:t>.</w:t>
      </w:r>
    </w:p>
    <w:p w:rsidR="003C79A3" w:rsidRDefault="003C79A3" w:rsidP="009E4397">
      <w:pPr>
        <w:spacing w:before="120" w:after="120"/>
        <w:jc w:val="both"/>
        <w:rPr>
          <w:rFonts w:ascii="Calibri" w:hAnsi="Calibri" w:cs="Garamond"/>
          <w:color w:val="231F20"/>
          <w:sz w:val="20"/>
          <w:szCs w:val="20"/>
        </w:rPr>
      </w:pPr>
      <w:r w:rsidRPr="003C79A3">
        <w:rPr>
          <w:rFonts w:ascii="Calibri" w:eastAsia="Calibri" w:hAnsi="Calibri" w:cs="Calibri"/>
          <w:i/>
          <w:color w:val="231F20"/>
          <w:sz w:val="20"/>
          <w:szCs w:val="20"/>
          <w:u w:val="single"/>
        </w:rPr>
        <w:t>İ</w:t>
      </w:r>
      <w:r w:rsidR="000F6340" w:rsidRPr="003C79A3">
        <w:rPr>
          <w:rFonts w:ascii="Calibri" w:eastAsia="Calibri" w:hAnsi="Calibri" w:cs="Calibri"/>
          <w:i/>
          <w:color w:val="231F20"/>
          <w:sz w:val="20"/>
          <w:szCs w:val="20"/>
          <w:u w:val="single"/>
        </w:rPr>
        <w:t>nsan kayna</w:t>
      </w:r>
      <w:r w:rsidR="00DC0952" w:rsidRPr="003C79A3">
        <w:rPr>
          <w:rFonts w:ascii="Calibri" w:eastAsia="Calibri" w:hAnsi="Calibri" w:cs="Calibri"/>
          <w:i/>
          <w:color w:val="231F20"/>
          <w:sz w:val="20"/>
          <w:szCs w:val="20"/>
          <w:u w:val="single"/>
        </w:rPr>
        <w:t>ğı</w:t>
      </w:r>
      <w:r w:rsidR="000F6340" w:rsidRPr="003C79A3">
        <w:rPr>
          <w:rFonts w:ascii="Calibri" w:eastAsia="Calibri" w:hAnsi="Calibri" w:cs="Calibri"/>
          <w:i/>
          <w:color w:val="231F20"/>
          <w:sz w:val="20"/>
          <w:szCs w:val="20"/>
          <w:u w:val="single"/>
        </w:rPr>
        <w:t xml:space="preserve"> bulma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, örgüt yap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s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ndaki bo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poz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isyonlar için nitelikli adaylard</w:t>
      </w:r>
      <w:r w:rsidRPr="003C79A3">
        <w:rPr>
          <w:rFonts w:ascii="Calibri" w:hAnsi="Calibri" w:cs="Garamond"/>
          <w:color w:val="231F20"/>
          <w:sz w:val="20"/>
          <w:szCs w:val="20"/>
        </w:rPr>
        <w:t>an bir havuz olu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>
        <w:rPr>
          <w:rFonts w:ascii="Calibri" w:hAnsi="Calibri" w:cs="Garamond"/>
          <w:color w:val="231F20"/>
          <w:sz w:val="20"/>
          <w:szCs w:val="20"/>
        </w:rPr>
        <w:t>turma sürecidir.</w:t>
      </w:r>
    </w:p>
    <w:p w:rsidR="003C79A3" w:rsidRPr="003C79A3" w:rsidRDefault="000F6340" w:rsidP="009E4397">
      <w:pPr>
        <w:spacing w:before="120" w:after="120"/>
        <w:jc w:val="both"/>
        <w:rPr>
          <w:rFonts w:ascii="Calibri" w:hAnsi="Calibri" w:cs="Garamond"/>
          <w:color w:val="231F20"/>
          <w:sz w:val="20"/>
          <w:szCs w:val="20"/>
        </w:rPr>
      </w:pPr>
      <w:r w:rsidRPr="003C79A3">
        <w:rPr>
          <w:rFonts w:ascii="Calibri" w:eastAsia="Calibri" w:hAnsi="Calibri" w:cs="Calibri"/>
          <w:i/>
          <w:color w:val="231F20"/>
          <w:sz w:val="20"/>
          <w:szCs w:val="20"/>
          <w:u w:val="single"/>
        </w:rPr>
        <w:t>Seçme</w:t>
      </w:r>
      <w:r w:rsidR="003C79A3"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 w:rsidRPr="003C79A3">
        <w:rPr>
          <w:rFonts w:ascii="Calibri" w:hAnsi="Calibri" w:cs="Garamond"/>
          <w:color w:val="231F20"/>
          <w:sz w:val="20"/>
          <w:szCs w:val="20"/>
        </w:rPr>
        <w:t>aday havuzundan i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Pr="003C79A3">
        <w:rPr>
          <w:rFonts w:ascii="Calibri" w:hAnsi="Calibri" w:cs="Garamond"/>
          <w:color w:val="231F20"/>
          <w:sz w:val="20"/>
          <w:szCs w:val="20"/>
        </w:rPr>
        <w:t xml:space="preserve"> gereklerine uygun aday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ı</w:t>
      </w:r>
      <w:r w:rsidRPr="003C79A3">
        <w:rPr>
          <w:rFonts w:ascii="Calibri" w:hAnsi="Calibri" w:cs="Garamond"/>
          <w:color w:val="231F20"/>
          <w:sz w:val="20"/>
          <w:szCs w:val="20"/>
        </w:rPr>
        <w:t>n belirlenip i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Pr="003C79A3">
        <w:rPr>
          <w:rFonts w:ascii="Calibri" w:hAnsi="Calibri" w:cs="Garamond"/>
          <w:color w:val="231F20"/>
          <w:sz w:val="20"/>
          <w:szCs w:val="20"/>
        </w:rPr>
        <w:t>e yerle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Pr="003C79A3">
        <w:rPr>
          <w:rFonts w:ascii="Calibri" w:hAnsi="Calibri" w:cs="Garamond"/>
          <w:color w:val="231F20"/>
          <w:sz w:val="20"/>
          <w:szCs w:val="20"/>
        </w:rPr>
        <w:t>tirilmesi anlam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ı</w:t>
      </w:r>
      <w:r w:rsidRPr="003C79A3">
        <w:rPr>
          <w:rFonts w:ascii="Calibri" w:hAnsi="Calibri" w:cs="Garamond"/>
          <w:color w:val="231F20"/>
          <w:sz w:val="20"/>
          <w:szCs w:val="20"/>
        </w:rPr>
        <w:t>ndad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ı</w:t>
      </w:r>
      <w:r w:rsidRPr="003C79A3">
        <w:rPr>
          <w:rFonts w:ascii="Calibri" w:hAnsi="Calibri" w:cs="Garamond"/>
          <w:color w:val="231F20"/>
          <w:sz w:val="20"/>
          <w:szCs w:val="20"/>
        </w:rPr>
        <w:t>r.</w:t>
      </w:r>
    </w:p>
    <w:p w:rsidR="000F6340" w:rsidRPr="003C79A3" w:rsidRDefault="003C79A3" w:rsidP="009E4397">
      <w:pPr>
        <w:spacing w:before="120" w:after="120"/>
        <w:jc w:val="both"/>
        <w:rPr>
          <w:rFonts w:ascii="Calibri" w:hAnsi="Calibri" w:cs="Garamond"/>
          <w:sz w:val="20"/>
          <w:szCs w:val="20"/>
        </w:rPr>
      </w:pPr>
      <w:r w:rsidRPr="003C79A3">
        <w:rPr>
          <w:rFonts w:ascii="Calibri" w:hAnsi="Calibri" w:cs="Garamond"/>
          <w:i/>
          <w:color w:val="231F20"/>
          <w:sz w:val="20"/>
          <w:szCs w:val="20"/>
          <w:u w:val="single"/>
        </w:rPr>
        <w:t>İşe alıştırma ise</w:t>
      </w:r>
      <w:r>
        <w:rPr>
          <w:rFonts w:ascii="Calibri" w:hAnsi="Calibri" w:cs="Garamond"/>
          <w:i/>
          <w:color w:val="231F20"/>
          <w:sz w:val="20"/>
          <w:szCs w:val="20"/>
          <w:u w:val="single"/>
        </w:rPr>
        <w:t>,</w:t>
      </w:r>
      <w:r>
        <w:rPr>
          <w:rFonts w:ascii="Calibri" w:hAnsi="Calibri" w:cs="Garamond"/>
          <w:color w:val="231F20"/>
          <w:sz w:val="20"/>
          <w:szCs w:val="20"/>
        </w:rPr>
        <w:t xml:space="preserve"> s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eçme faaliyeti sonuçland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ktan sonra, yeni personel i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e fiilen ba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lamadan önce, i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ine ve i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ş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letmeye uyumunun sa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ğ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lanmas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 xml:space="preserve"> için </w:t>
      </w:r>
      <w:proofErr w:type="gramStart"/>
      <w:r w:rsidR="000F6340" w:rsidRPr="003C79A3">
        <w:rPr>
          <w:rFonts w:ascii="Calibri" w:eastAsia="Calibri" w:hAnsi="Calibri" w:cs="Calibri"/>
          <w:color w:val="231F20"/>
          <w:sz w:val="20"/>
          <w:szCs w:val="20"/>
        </w:rPr>
        <w:t>oryantasyon</w:t>
      </w:r>
      <w:proofErr w:type="gramEnd"/>
      <w:r w:rsidR="000F6340" w:rsidRPr="003C79A3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="000F6340" w:rsidRPr="003C79A3">
        <w:rPr>
          <w:rFonts w:ascii="Calibri" w:hAnsi="Calibri" w:cs="Garamond"/>
          <w:color w:val="231F20"/>
          <w:sz w:val="20"/>
          <w:szCs w:val="20"/>
        </w:rPr>
        <w:t>program</w:t>
      </w:r>
      <w:r w:rsidR="00DC0952" w:rsidRPr="003C79A3">
        <w:rPr>
          <w:rFonts w:ascii="Calibri" w:hAnsi="Calibri" w:cs="Garamond"/>
          <w:color w:val="231F20"/>
          <w:sz w:val="20"/>
          <w:szCs w:val="20"/>
        </w:rPr>
        <w:t>ı</w:t>
      </w:r>
      <w:r>
        <w:rPr>
          <w:rFonts w:ascii="Calibri" w:hAnsi="Calibri" w:cs="Garamond"/>
          <w:color w:val="231F20"/>
          <w:sz w:val="20"/>
          <w:szCs w:val="20"/>
        </w:rPr>
        <w:t>na tabi tutulmasıdır.</w:t>
      </w:r>
    </w:p>
    <w:p w:rsidR="000F6340" w:rsidRPr="003C79A3" w:rsidRDefault="003C79A3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sz w:val="20"/>
          <w:szCs w:val="20"/>
        </w:rPr>
      </w:pPr>
      <w:bookmarkStart w:id="1" w:name="_TOC_250011"/>
      <w:r>
        <w:rPr>
          <w:rFonts w:ascii="Calibri" w:hAnsi="Calibri" w:cs="Arial"/>
          <w:b/>
          <w:color w:val="231F20"/>
          <w:sz w:val="20"/>
          <w:szCs w:val="20"/>
        </w:rPr>
        <w:t>İç v</w:t>
      </w:r>
      <w:r w:rsidRPr="003C79A3">
        <w:rPr>
          <w:rFonts w:ascii="Calibri" w:hAnsi="Calibri" w:cs="Arial"/>
          <w:b/>
          <w:color w:val="231F20"/>
          <w:sz w:val="20"/>
          <w:szCs w:val="20"/>
        </w:rPr>
        <w:t xml:space="preserve">e </w:t>
      </w:r>
      <w:r w:rsidR="000F6340" w:rsidRPr="003C79A3">
        <w:rPr>
          <w:rFonts w:ascii="Calibri" w:hAnsi="Calibri" w:cs="Arial"/>
          <w:b/>
          <w:color w:val="231F20"/>
          <w:sz w:val="20"/>
          <w:szCs w:val="20"/>
        </w:rPr>
        <w:t>D</w:t>
      </w:r>
      <w:r w:rsidR="00DC0952" w:rsidRPr="003C79A3">
        <w:rPr>
          <w:rFonts w:ascii="Calibri" w:hAnsi="Calibri" w:cs="Arial"/>
          <w:b/>
          <w:color w:val="231F20"/>
          <w:sz w:val="20"/>
          <w:szCs w:val="20"/>
        </w:rPr>
        <w:t>ış</w:t>
      </w:r>
      <w:r w:rsidR="000F6340" w:rsidRPr="003C79A3">
        <w:rPr>
          <w:rFonts w:ascii="Calibri" w:hAnsi="Calibri" w:cs="Arial"/>
          <w:b/>
          <w:color w:val="231F20"/>
          <w:sz w:val="20"/>
          <w:szCs w:val="20"/>
        </w:rPr>
        <w:t xml:space="preserve"> Kaynaklardan </w:t>
      </w:r>
      <w:r w:rsidRPr="003C79A3">
        <w:rPr>
          <w:rFonts w:ascii="Calibri" w:hAnsi="Calibri" w:cs="Arial"/>
          <w:b/>
          <w:color w:val="231F20"/>
          <w:sz w:val="20"/>
          <w:szCs w:val="20"/>
        </w:rPr>
        <w:t xml:space="preserve">İşe </w:t>
      </w:r>
      <w:r w:rsidR="000F6340" w:rsidRPr="003C79A3">
        <w:rPr>
          <w:rFonts w:ascii="Calibri" w:hAnsi="Calibri" w:cs="Arial"/>
          <w:b/>
          <w:color w:val="231F20"/>
          <w:sz w:val="20"/>
          <w:szCs w:val="20"/>
        </w:rPr>
        <w:t>Alma</w:t>
      </w:r>
      <w:bookmarkEnd w:id="1"/>
    </w:p>
    <w:p w:rsidR="00DC0952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21E3472" wp14:editId="2BCEB1C3">
            <wp:simplePos x="0" y="0"/>
            <wp:positionH relativeFrom="column">
              <wp:posOffset>15611</wp:posOffset>
            </wp:positionH>
            <wp:positionV relativeFrom="paragraph">
              <wp:posOffset>11824</wp:posOffset>
            </wp:positionV>
            <wp:extent cx="5227066" cy="4037163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552" cy="40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3C79A3" w:rsidRDefault="003C79A3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</w:p>
    <w:p w:rsidR="000F6340" w:rsidRPr="00CA251E" w:rsidRDefault="00CA251E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bookmarkStart w:id="2" w:name="_TOC_250010"/>
      <w:r w:rsidRPr="00CA251E">
        <w:rPr>
          <w:rFonts w:ascii="Calibri" w:hAnsi="Calibri"/>
          <w:b/>
          <w:color w:val="231F20"/>
          <w:sz w:val="20"/>
          <w:szCs w:val="20"/>
        </w:rPr>
        <w:t>İşe</w:t>
      </w:r>
      <w:r w:rsidR="000F6340" w:rsidRPr="00CA251E">
        <w:rPr>
          <w:rFonts w:ascii="Calibri" w:hAnsi="Calibri"/>
          <w:b/>
          <w:color w:val="231F20"/>
          <w:sz w:val="20"/>
          <w:szCs w:val="20"/>
        </w:rPr>
        <w:t xml:space="preserve"> Al</w:t>
      </w:r>
      <w:r w:rsidR="00DC0952" w:rsidRPr="00CA251E">
        <w:rPr>
          <w:rFonts w:ascii="Calibri" w:hAnsi="Calibri"/>
          <w:b/>
          <w:color w:val="231F20"/>
          <w:sz w:val="20"/>
          <w:szCs w:val="20"/>
        </w:rPr>
        <w:t>ı</w:t>
      </w:r>
      <w:r w:rsidR="000F6340" w:rsidRPr="00CA251E">
        <w:rPr>
          <w:rFonts w:ascii="Calibri" w:hAnsi="Calibri"/>
          <w:b/>
          <w:color w:val="231F20"/>
          <w:sz w:val="20"/>
          <w:szCs w:val="20"/>
        </w:rPr>
        <w:t>mda Esnek Kadro</w:t>
      </w:r>
      <w:bookmarkEnd w:id="2"/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Kimin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gerekti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ine dair karar; geleneksel tam zamanl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, geçici istihdam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, ta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eron kullanmay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 da profesyonel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letmelerden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çi kiralamay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içeren daha esnek yöntemlere kadar geni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bir bak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sahiptir.</w:t>
      </w:r>
    </w:p>
    <w:p w:rsidR="001A6268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CA251E">
        <w:rPr>
          <w:rFonts w:ascii="Calibri" w:hAnsi="Calibri" w:cs="Garamond"/>
          <w:color w:val="231F20"/>
          <w:u w:val="single"/>
        </w:rPr>
        <w:t>Esnek kadrolama düzenlemelerini kullanmak i</w:t>
      </w:r>
      <w:r w:rsidR="00DC0952" w:rsidRPr="00CA251E">
        <w:rPr>
          <w:rFonts w:ascii="Calibri" w:hAnsi="Calibri" w:cs="Garamond"/>
          <w:color w:val="231F20"/>
          <w:u w:val="single"/>
        </w:rPr>
        <w:t>ş</w:t>
      </w:r>
      <w:r w:rsidRPr="00CA251E">
        <w:rPr>
          <w:rFonts w:ascii="Calibri" w:hAnsi="Calibri" w:cs="Garamond"/>
          <w:color w:val="231F20"/>
          <w:u w:val="single"/>
        </w:rPr>
        <w:t>letmelere</w:t>
      </w:r>
      <w:r w:rsidRPr="003C79A3">
        <w:rPr>
          <w:rFonts w:ascii="Calibri" w:hAnsi="Calibri" w:cs="Garamond"/>
          <w:color w:val="231F20"/>
        </w:rPr>
        <w:t>; ücretli izinler, emeklilik planlar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gibi sadece tam zamanl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turaca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 xml:space="preserve"> maliyetten kaç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nmaya olanak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lamaz bunun yan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farkl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piyasalardan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ma yönelik fayda da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lar.</w:t>
      </w:r>
      <w:bookmarkStart w:id="3" w:name="_TOC_250009"/>
    </w:p>
    <w:p w:rsidR="000F6340" w:rsidRP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Arial"/>
          <w:b/>
        </w:rPr>
      </w:pPr>
      <w:r w:rsidRPr="00CA251E">
        <w:rPr>
          <w:rFonts w:ascii="Calibri" w:hAnsi="Calibri" w:cs="Arial"/>
          <w:b/>
          <w:color w:val="231F20"/>
        </w:rPr>
        <w:t xml:space="preserve">İşe </w:t>
      </w:r>
      <w:r w:rsidR="000F6340" w:rsidRPr="00CA251E">
        <w:rPr>
          <w:rFonts w:ascii="Calibri" w:hAnsi="Calibri" w:cs="Arial"/>
          <w:b/>
          <w:color w:val="231F20"/>
        </w:rPr>
        <w:t>Alma Sorumlulu</w:t>
      </w:r>
      <w:r w:rsidR="00DC0952" w:rsidRPr="00CA251E">
        <w:rPr>
          <w:rFonts w:ascii="Calibri" w:hAnsi="Calibri" w:cs="Arial"/>
          <w:b/>
          <w:color w:val="231F20"/>
        </w:rPr>
        <w:t>ğ</w:t>
      </w:r>
      <w:r w:rsidR="000F6340" w:rsidRPr="00CA251E">
        <w:rPr>
          <w:rFonts w:ascii="Calibri" w:hAnsi="Calibri" w:cs="Arial"/>
          <w:b/>
          <w:color w:val="231F20"/>
        </w:rPr>
        <w:t>u</w:t>
      </w:r>
      <w:bookmarkEnd w:id="3"/>
    </w:p>
    <w:p w:rsidR="000F6340" w:rsidRPr="003C79A3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İ</w:t>
      </w:r>
      <w:r w:rsidR="000F6340" w:rsidRPr="003C79A3">
        <w:rPr>
          <w:rFonts w:ascii="Calibri" w:hAnsi="Calibri" w:cs="Garamond"/>
          <w:color w:val="231F20"/>
        </w:rPr>
        <w:t>nsan kaynaklar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bölümü ve üst düzey yöneticiler aras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ndaki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alma sorumlulu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unun da</w:t>
      </w:r>
      <w:r w:rsidR="00DC0952" w:rsidRPr="003C79A3">
        <w:rPr>
          <w:rFonts w:ascii="Calibri" w:hAnsi="Calibri" w:cs="Garamond"/>
          <w:color w:val="231F20"/>
        </w:rPr>
        <w:t>ğı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</w:t>
      </w:r>
      <w:r>
        <w:rPr>
          <w:rFonts w:ascii="Calibri" w:hAnsi="Calibri" w:cs="Garamond"/>
          <w:color w:val="231F20"/>
        </w:rPr>
        <w:t xml:space="preserve">aşağıdaki tabloda </w:t>
      </w:r>
      <w:r w:rsidR="000F6340" w:rsidRPr="003C79A3">
        <w:rPr>
          <w:rFonts w:ascii="Calibri" w:hAnsi="Calibri" w:cs="Garamond"/>
          <w:color w:val="231F20"/>
        </w:rPr>
        <w:t>göster</w:t>
      </w:r>
      <w:r>
        <w:rPr>
          <w:rFonts w:ascii="Calibri" w:hAnsi="Calibri" w:cs="Garamond"/>
          <w:color w:val="231F20"/>
        </w:rPr>
        <w:t>il</w:t>
      </w:r>
      <w:r w:rsidR="000F6340" w:rsidRPr="003C79A3">
        <w:rPr>
          <w:rFonts w:ascii="Calibri" w:hAnsi="Calibri" w:cs="Garamond"/>
          <w:color w:val="231F20"/>
        </w:rPr>
        <w:t>mektedir.</w:t>
      </w:r>
    </w:p>
    <w:p w:rsidR="00DC0952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F5FD80F" wp14:editId="5AF0878C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5676265" cy="1578610"/>
            <wp:effectExtent l="0" t="0" r="635" b="2540"/>
            <wp:wrapNone/>
            <wp:docPr id="494" name="Resim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CA251E">
        <w:rPr>
          <w:rFonts w:ascii="Calibri" w:hAnsi="Calibri" w:cs="Garamond"/>
          <w:color w:val="231F20"/>
          <w:u w:val="single"/>
        </w:rPr>
        <w:lastRenderedPageBreak/>
        <w:t>Bir i</w:t>
      </w:r>
      <w:r w:rsidR="00DC0952" w:rsidRPr="00CA251E">
        <w:rPr>
          <w:rFonts w:ascii="Calibri" w:hAnsi="Calibri" w:cs="Garamond"/>
          <w:color w:val="231F20"/>
          <w:u w:val="single"/>
        </w:rPr>
        <w:t>ş</w:t>
      </w:r>
      <w:r w:rsidRPr="00CA251E">
        <w:rPr>
          <w:rFonts w:ascii="Calibri" w:hAnsi="Calibri" w:cs="Garamond"/>
          <w:color w:val="231F20"/>
          <w:u w:val="single"/>
        </w:rPr>
        <w:t>letmede i</w:t>
      </w:r>
      <w:r w:rsidR="00DC0952" w:rsidRPr="00CA251E">
        <w:rPr>
          <w:rFonts w:ascii="Calibri" w:hAnsi="Calibri" w:cs="Garamond"/>
          <w:color w:val="231F20"/>
          <w:u w:val="single"/>
        </w:rPr>
        <w:t>ş</w:t>
      </w:r>
      <w:r w:rsidRPr="00CA251E">
        <w:rPr>
          <w:rFonts w:ascii="Calibri" w:hAnsi="Calibri" w:cs="Garamond"/>
          <w:color w:val="231F20"/>
          <w:u w:val="single"/>
        </w:rPr>
        <w:t>e alma temel olarak a</w:t>
      </w:r>
      <w:r w:rsidR="00DC0952" w:rsidRPr="00CA251E">
        <w:rPr>
          <w:rFonts w:ascii="Calibri" w:hAnsi="Calibri" w:cs="Garamond"/>
          <w:color w:val="231F20"/>
          <w:u w:val="single"/>
        </w:rPr>
        <w:t>ş</w:t>
      </w:r>
      <w:r w:rsidRPr="00CA251E">
        <w:rPr>
          <w:rFonts w:ascii="Calibri" w:hAnsi="Calibri" w:cs="Garamond"/>
          <w:color w:val="231F20"/>
          <w:u w:val="single"/>
        </w:rPr>
        <w:t>a</w:t>
      </w:r>
      <w:r w:rsidR="00DC0952" w:rsidRPr="00CA251E">
        <w:rPr>
          <w:rFonts w:ascii="Calibri" w:hAnsi="Calibri" w:cs="Garamond"/>
          <w:color w:val="231F20"/>
          <w:u w:val="single"/>
        </w:rPr>
        <w:t>ğı</w:t>
      </w:r>
      <w:r w:rsidRPr="00CA251E">
        <w:rPr>
          <w:rFonts w:ascii="Calibri" w:hAnsi="Calibri" w:cs="Garamond"/>
          <w:color w:val="231F20"/>
          <w:u w:val="single"/>
        </w:rPr>
        <w:t>daki görevlerin yerine getirilmesiyle ilgilidir</w:t>
      </w:r>
      <w:r w:rsidRPr="003C79A3">
        <w:rPr>
          <w:rFonts w:ascii="Calibri" w:hAnsi="Calibri" w:cs="Garamond"/>
          <w:color w:val="231F20"/>
        </w:rPr>
        <w:t>: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vurular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, 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vuru kay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tlar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tutulmas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Testlerin yap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ve de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erlendirilmesi,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Mülakat (görü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melerin) yap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ve de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erlendirilmesi,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Geçmi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(referans) ara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yap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Fiziksel incelemelerin yap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alma karar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bildirilmesi,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Yeni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n </w:t>
      </w:r>
      <w:proofErr w:type="gramStart"/>
      <w:r w:rsidR="000F6340" w:rsidRPr="003C79A3">
        <w:rPr>
          <w:rFonts w:ascii="Calibri" w:hAnsi="Calibri" w:cs="Garamond"/>
          <w:color w:val="231F20"/>
        </w:rPr>
        <w:t>oryantasyonu</w:t>
      </w:r>
      <w:proofErr w:type="gramEnd"/>
      <w:r w:rsidR="000F6340" w:rsidRPr="003C79A3">
        <w:rPr>
          <w:rFonts w:ascii="Calibri" w:hAnsi="Calibri" w:cs="Garamond"/>
          <w:color w:val="231F20"/>
        </w:rPr>
        <w:t>,</w:t>
      </w:r>
    </w:p>
    <w:p w:rsidR="000F6340" w:rsidRPr="003C79A3" w:rsidRDefault="00CA251E" w:rsidP="009E4397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Yeni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 ilgili yeterli kay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t ve bilgilerin saklanmas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.</w:t>
      </w:r>
    </w:p>
    <w:p w:rsidR="000F6340" w:rsidRPr="00CA251E" w:rsidRDefault="00CA251E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sz w:val="20"/>
          <w:szCs w:val="20"/>
        </w:rPr>
      </w:pPr>
      <w:bookmarkStart w:id="4" w:name="_TOC_250008"/>
      <w:r w:rsidRPr="00CA251E">
        <w:rPr>
          <w:rFonts w:ascii="Calibri" w:hAnsi="Calibri" w:cs="Arial"/>
          <w:b/>
          <w:color w:val="231F20"/>
          <w:sz w:val="20"/>
          <w:szCs w:val="20"/>
        </w:rPr>
        <w:t>İNSAN KAYNAĞI BULMA</w:t>
      </w:r>
      <w:bookmarkEnd w:id="4"/>
    </w:p>
    <w:p w:rsidR="000F6340" w:rsidRPr="003C79A3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CA251E">
        <w:rPr>
          <w:rFonts w:ascii="Calibri" w:hAnsi="Calibri" w:cs="Garamond"/>
          <w:i/>
          <w:color w:val="231F20"/>
          <w:u w:val="single"/>
        </w:rPr>
        <w:t>İ</w:t>
      </w:r>
      <w:r w:rsidR="000F6340" w:rsidRPr="00CA251E">
        <w:rPr>
          <w:rFonts w:ascii="Calibri" w:hAnsi="Calibri" w:cs="Garamond"/>
          <w:i/>
          <w:color w:val="231F20"/>
          <w:u w:val="single"/>
        </w:rPr>
        <w:t>nsan kayna</w:t>
      </w:r>
      <w:r w:rsidR="00DC0952" w:rsidRPr="00CA251E">
        <w:rPr>
          <w:rFonts w:ascii="Calibri" w:hAnsi="Calibri" w:cs="Garamond"/>
          <w:i/>
          <w:color w:val="231F20"/>
          <w:u w:val="single"/>
        </w:rPr>
        <w:t>ğı</w:t>
      </w:r>
      <w:r w:rsidR="000F6340" w:rsidRPr="00CA251E">
        <w:rPr>
          <w:rFonts w:ascii="Calibri" w:hAnsi="Calibri" w:cs="Garamond"/>
          <w:i/>
          <w:color w:val="231F20"/>
          <w:u w:val="single"/>
        </w:rPr>
        <w:t xml:space="preserve"> bulma</w:t>
      </w:r>
      <w:r w:rsidR="000F6340" w:rsidRPr="003C79A3">
        <w:rPr>
          <w:rFonts w:ascii="Calibri" w:hAnsi="Calibri" w:cs="Garamond"/>
          <w:color w:val="231F20"/>
        </w:rPr>
        <w:t>,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letmedeki bo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pozisyonlar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doldurulmas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için uygun ve nitelikli adaylara ula</w:t>
      </w:r>
      <w:r w:rsidR="00DC0952" w:rsidRPr="003C79A3">
        <w:rPr>
          <w:rFonts w:ascii="Calibri" w:hAnsi="Calibri" w:cs="Garamond"/>
          <w:color w:val="231F20"/>
        </w:rPr>
        <w:t>şı</w:t>
      </w:r>
      <w:r w:rsidR="000F6340"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; bu amaçla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 içinde var olanlar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belirlenmesi veya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 d</w:t>
      </w:r>
      <w:r w:rsidR="00DC0952" w:rsidRPr="003C79A3">
        <w:rPr>
          <w:rFonts w:ascii="Calibri" w:hAnsi="Calibri" w:cs="Garamond"/>
          <w:color w:val="231F20"/>
        </w:rPr>
        <w:t>ışı</w:t>
      </w:r>
      <w:r w:rsidR="000F6340" w:rsidRPr="003C79A3">
        <w:rPr>
          <w:rFonts w:ascii="Calibri" w:hAnsi="Calibri" w:cs="Garamond"/>
          <w:color w:val="231F20"/>
        </w:rPr>
        <w:t>ndakilerin 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vurmalar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sa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lamas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sürecidir.</w:t>
      </w:r>
    </w:p>
    <w:p w:rsidR="00CA251E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>
        <w:rPr>
          <w:rFonts w:ascii="Calibri" w:hAnsi="Calibri"/>
          <w:color w:val="231F20"/>
        </w:rPr>
        <w:t xml:space="preserve">Aday havuzu, </w:t>
      </w:r>
      <w:r w:rsidR="004C5278" w:rsidRPr="003C79A3">
        <w:rPr>
          <w:rFonts w:ascii="Calibri" w:eastAsia="Arial Narrow" w:hAnsi="Calibri" w:cs="Arial Narrow"/>
          <w:color w:val="231F20"/>
        </w:rPr>
        <w:t>boş pozisyona başvuran, seçim için değerlendirilecek tüm adayların oluşturduğu grubu ifade eder.</w:t>
      </w:r>
    </w:p>
    <w:p w:rsidR="00CA251E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vuru havuzunun hacmini</w:t>
      </w:r>
      <w:r w:rsidR="00CA251E">
        <w:rPr>
          <w:rFonts w:ascii="Calibri" w:hAnsi="Calibri" w:cs="Garamond"/>
          <w:color w:val="231F20"/>
        </w:rPr>
        <w:t xml:space="preserve">/büyüklüğünü etkileyen </w:t>
      </w:r>
      <w:r w:rsidRPr="003C79A3">
        <w:rPr>
          <w:rFonts w:ascii="Calibri" w:hAnsi="Calibri" w:cs="Garamond"/>
          <w:color w:val="231F20"/>
        </w:rPr>
        <w:t>faktör</w:t>
      </w:r>
      <w:r w:rsidR="00CA251E">
        <w:rPr>
          <w:rFonts w:ascii="Calibri" w:hAnsi="Calibri" w:cs="Garamond"/>
          <w:color w:val="231F20"/>
        </w:rPr>
        <w:t>ler:</w:t>
      </w:r>
    </w:p>
    <w:p w:rsidR="00CA251E" w:rsidRDefault="00CA251E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ve bo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pozisyonu</w:t>
      </w:r>
      <w:r>
        <w:rPr>
          <w:rFonts w:ascii="Calibri" w:hAnsi="Calibri" w:cs="Garamond"/>
          <w:color w:val="231F20"/>
        </w:rPr>
        <w:t>n ününe,</w:t>
      </w:r>
    </w:p>
    <w:p w:rsidR="00CA251E" w:rsidRDefault="00CA251E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>
        <w:rPr>
          <w:rFonts w:ascii="Calibri" w:hAnsi="Calibri" w:cs="Garamond"/>
          <w:color w:val="231F20"/>
        </w:rPr>
        <w:t xml:space="preserve"> gereklerine,</w:t>
      </w:r>
    </w:p>
    <w:p w:rsidR="00CA251E" w:rsidRDefault="00CA251E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personel bulma yöntemine ba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olarak de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i</w:t>
      </w:r>
      <w:r w:rsidR="00DC0952" w:rsidRPr="003C79A3">
        <w:rPr>
          <w:rFonts w:ascii="Calibri" w:hAnsi="Calibri" w:cs="Garamond"/>
          <w:color w:val="231F20"/>
        </w:rPr>
        <w:t>ş</w:t>
      </w:r>
      <w:r>
        <w:rPr>
          <w:rFonts w:ascii="Calibri" w:hAnsi="Calibri" w:cs="Garamond"/>
          <w:color w:val="231F20"/>
        </w:rPr>
        <w:t>iklik gösterecektir.</w:t>
      </w:r>
    </w:p>
    <w:p w:rsidR="00CA251E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 xml:space="preserve">Aday havuzu </w:t>
      </w:r>
      <w:r w:rsidR="004C5278">
        <w:rPr>
          <w:rFonts w:ascii="Calibri" w:hAnsi="Calibri" w:cs="Garamond"/>
          <w:color w:val="231F20"/>
        </w:rPr>
        <w:t xml:space="preserve">oluşturmada </w:t>
      </w:r>
      <w:r w:rsidR="00CA251E">
        <w:rPr>
          <w:rFonts w:ascii="Calibri" w:hAnsi="Calibri" w:cs="Garamond"/>
          <w:color w:val="231F20"/>
        </w:rPr>
        <w:t xml:space="preserve">başvurulan </w:t>
      </w:r>
      <w:r w:rsidR="004C5278">
        <w:rPr>
          <w:rFonts w:ascii="Calibri" w:hAnsi="Calibri" w:cs="Garamond"/>
          <w:color w:val="231F20"/>
        </w:rPr>
        <w:t xml:space="preserve">çeşitli </w:t>
      </w:r>
      <w:r w:rsidR="00CA251E">
        <w:rPr>
          <w:rFonts w:ascii="Calibri" w:hAnsi="Calibri" w:cs="Garamond"/>
          <w:color w:val="231F20"/>
        </w:rPr>
        <w:t>yollar:</w:t>
      </w:r>
    </w:p>
    <w:p w:rsidR="004C5278" w:rsidRDefault="004C5278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İç kaynaklar,</w:t>
      </w:r>
    </w:p>
    <w:p w:rsidR="004C5278" w:rsidRDefault="004C5278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ış</w:t>
      </w:r>
      <w:r>
        <w:rPr>
          <w:rFonts w:ascii="Calibri" w:hAnsi="Calibri" w:cs="Garamond"/>
          <w:color w:val="231F20"/>
        </w:rPr>
        <w:t xml:space="preserve"> kaynaklar ve</w:t>
      </w:r>
    </w:p>
    <w:p w:rsidR="000F6340" w:rsidRPr="003C79A3" w:rsidRDefault="004C5278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Alternatif kaynaklard</w:t>
      </w:r>
      <w:r w:rsidR="00DC0952" w:rsidRPr="003C79A3">
        <w:rPr>
          <w:rFonts w:ascii="Calibri" w:hAnsi="Calibri" w:cs="Garamond"/>
          <w:color w:val="231F20"/>
        </w:rPr>
        <w:t>ı</w:t>
      </w:r>
      <w:r>
        <w:rPr>
          <w:rFonts w:ascii="Calibri" w:hAnsi="Calibri" w:cs="Garamond"/>
          <w:color w:val="231F20"/>
        </w:rPr>
        <w:t>r.</w:t>
      </w:r>
    </w:p>
    <w:p w:rsidR="000F6340" w:rsidRPr="004C5278" w:rsidRDefault="00CA251E" w:rsidP="009E4397">
      <w:pPr>
        <w:pStyle w:val="Balk3"/>
        <w:numPr>
          <w:ilvl w:val="0"/>
          <w:numId w:val="18"/>
        </w:numPr>
        <w:spacing w:before="120" w:after="120"/>
        <w:ind w:left="284" w:hanging="284"/>
        <w:jc w:val="both"/>
        <w:rPr>
          <w:rFonts w:ascii="Calibri" w:hAnsi="Calibri" w:cs="Arial"/>
          <w:b/>
          <w:sz w:val="20"/>
          <w:szCs w:val="20"/>
        </w:rPr>
      </w:pPr>
      <w:bookmarkStart w:id="5" w:name="_TOC_250007"/>
      <w:r w:rsidRPr="004C5278">
        <w:rPr>
          <w:rFonts w:ascii="Calibri" w:hAnsi="Calibri" w:cs="Arial"/>
          <w:b/>
          <w:color w:val="231F20"/>
          <w:sz w:val="20"/>
          <w:szCs w:val="20"/>
        </w:rPr>
        <w:t xml:space="preserve">İç </w:t>
      </w:r>
      <w:r w:rsidR="004C5278" w:rsidRPr="004C5278">
        <w:rPr>
          <w:rFonts w:ascii="Calibri" w:hAnsi="Calibri" w:cs="Arial"/>
          <w:b/>
          <w:color w:val="231F20"/>
          <w:sz w:val="20"/>
          <w:szCs w:val="20"/>
        </w:rPr>
        <w:t>Kaynaklardan İnsan Kaynağı Bulma</w:t>
      </w:r>
      <w:bookmarkEnd w:id="5"/>
    </w:p>
    <w:p w:rsidR="000F6340" w:rsidRPr="003C79A3" w:rsidRDefault="00CA251E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4C5278">
        <w:rPr>
          <w:rFonts w:ascii="Calibri" w:hAnsi="Calibri" w:cs="Garamond"/>
          <w:i/>
          <w:color w:val="231F20"/>
          <w:u w:val="single"/>
        </w:rPr>
        <w:t>İ</w:t>
      </w:r>
      <w:r w:rsidR="000F6340" w:rsidRPr="004C5278">
        <w:rPr>
          <w:rFonts w:ascii="Calibri" w:hAnsi="Calibri" w:cs="Garamond"/>
          <w:i/>
          <w:color w:val="231F20"/>
          <w:u w:val="single"/>
        </w:rPr>
        <w:t>ç kaynaklardan personel bulma</w:t>
      </w:r>
      <w:r w:rsidR="000F6340" w:rsidRPr="003C79A3">
        <w:rPr>
          <w:rFonts w:ascii="Calibri" w:hAnsi="Calibri" w:cs="Garamond"/>
          <w:color w:val="231F20"/>
        </w:rPr>
        <w:t>; mevcut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anlara ve önceden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letmeye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vuruda bulunup</w:t>
      </w:r>
      <w:r w:rsidR="004C5278">
        <w:rPr>
          <w:rFonts w:ascii="Calibri" w:hAnsi="Calibri" w:cs="Garamond"/>
          <w:color w:val="231F20"/>
        </w:rPr>
        <w:t xml:space="preserve"> da</w:t>
      </w:r>
      <w:r w:rsidR="000F6340"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nmayanlara odaklanma esas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 dayanmaktad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</w:t>
      </w:r>
    </w:p>
    <w:p w:rsidR="000F6340" w:rsidRPr="004C5278" w:rsidRDefault="000F6340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Mevcut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anlar,</w:t>
      </w:r>
    </w:p>
    <w:p w:rsidR="000F6340" w:rsidRPr="004C5278" w:rsidRDefault="00CA251E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Önceki ça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anlar ve</w:t>
      </w:r>
    </w:p>
    <w:p w:rsidR="000F6340" w:rsidRPr="004C5278" w:rsidRDefault="00CA251E" w:rsidP="009E4397">
      <w:pPr>
        <w:pStyle w:val="GvdeMetni"/>
        <w:numPr>
          <w:ilvl w:val="0"/>
          <w:numId w:val="17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4C5278">
        <w:rPr>
          <w:rFonts w:ascii="Calibri" w:hAnsi="Calibri" w:cs="Garamond"/>
          <w:color w:val="231F20"/>
        </w:rPr>
        <w:t>Önceki adaylar</w:t>
      </w:r>
    </w:p>
    <w:p w:rsidR="000F6340" w:rsidRPr="004C5278" w:rsidRDefault="00CA251E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bookmarkStart w:id="6" w:name="_TOC_250006"/>
      <w:r w:rsidRPr="004C5278">
        <w:rPr>
          <w:rFonts w:ascii="Calibri" w:hAnsi="Calibri"/>
          <w:b/>
          <w:color w:val="231F20"/>
          <w:sz w:val="20"/>
          <w:szCs w:val="20"/>
        </w:rPr>
        <w:t>İş</w:t>
      </w:r>
      <w:r w:rsidR="000F6340" w:rsidRPr="004C5278">
        <w:rPr>
          <w:rFonts w:ascii="Calibri" w:hAnsi="Calibri"/>
          <w:b/>
          <w:color w:val="231F20"/>
          <w:sz w:val="20"/>
          <w:szCs w:val="20"/>
        </w:rPr>
        <w:t xml:space="preserve">letme </w:t>
      </w:r>
      <w:r w:rsidR="004C5278">
        <w:rPr>
          <w:rFonts w:ascii="Calibri" w:hAnsi="Calibri"/>
          <w:b/>
          <w:color w:val="231F20"/>
          <w:sz w:val="20"/>
          <w:szCs w:val="20"/>
        </w:rPr>
        <w:t>İçi İş İlanı i</w:t>
      </w:r>
      <w:r w:rsidR="004C5278" w:rsidRPr="004C5278">
        <w:rPr>
          <w:rFonts w:ascii="Calibri" w:hAnsi="Calibri"/>
          <w:b/>
          <w:color w:val="231F20"/>
          <w:sz w:val="20"/>
          <w:szCs w:val="20"/>
        </w:rPr>
        <w:t>le Çağrıda Bulunma</w:t>
      </w:r>
      <w:bookmarkEnd w:id="6"/>
    </w:p>
    <w:p w:rsidR="000F6340" w:rsidRPr="003C79A3" w:rsidRDefault="004C5278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Bu teknik, b</w:t>
      </w:r>
      <w:r w:rsidR="000F6340" w:rsidRPr="003C79A3">
        <w:rPr>
          <w:rFonts w:ascii="Calibri" w:hAnsi="Calibri" w:cs="Garamond"/>
          <w:color w:val="231F20"/>
        </w:rPr>
        <w:t>elirli bo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pozisyonlar için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kendi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anlara bildirimde bulundu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u ve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da bu pozisyonlara 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vuruda bulundu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 xml:space="preserve">u bir sistemdir. </w:t>
      </w:r>
      <w:r w:rsidR="00CA251E" w:rsidRPr="003C79A3">
        <w:rPr>
          <w:rFonts w:ascii="Calibri" w:hAnsi="Calibri" w:cs="Garamond"/>
          <w:color w:val="231F20"/>
        </w:rPr>
        <w:t>İş</w:t>
      </w:r>
      <w:r w:rsidR="000F6340" w:rsidRPr="003C79A3">
        <w:rPr>
          <w:rFonts w:ascii="Calibri" w:hAnsi="Calibri" w:cs="Garamond"/>
          <w:color w:val="231F20"/>
        </w:rPr>
        <w:t>letmeler; bildiriler göndererek, dola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an yay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nlar arac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ığı</w:t>
      </w:r>
      <w:r w:rsidR="000F6340" w:rsidRPr="003C79A3">
        <w:rPr>
          <w:rFonts w:ascii="Calibri" w:hAnsi="Calibri" w:cs="Garamond"/>
          <w:color w:val="231F20"/>
        </w:rPr>
        <w:t>yla ya da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 bu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lere 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vurmalar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konusunda davette bulunarak tüm bo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pozisyonlar için kendi mevcut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anlara ça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da bulunabilirler.</w:t>
      </w:r>
    </w:p>
    <w:p w:rsidR="000F6340" w:rsidRPr="004C5278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/>
          <w:b/>
        </w:rPr>
      </w:pPr>
      <w:bookmarkStart w:id="7" w:name="_TOC_250005"/>
      <w:r w:rsidRPr="004C5278">
        <w:rPr>
          <w:rFonts w:ascii="Calibri" w:hAnsi="Calibri"/>
          <w:b/>
          <w:color w:val="231F20"/>
        </w:rPr>
        <w:t>Terfi ve Transfer</w:t>
      </w:r>
      <w:bookmarkEnd w:id="7"/>
    </w:p>
    <w:p w:rsidR="00C7383A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4C5278">
        <w:rPr>
          <w:rFonts w:ascii="Calibri" w:hAnsi="Calibri" w:cs="Garamond"/>
          <w:i/>
          <w:color w:val="231F20"/>
          <w:u w:val="single"/>
        </w:rPr>
        <w:t>Terfi</w:t>
      </w:r>
      <w:r w:rsidRPr="003C79A3">
        <w:rPr>
          <w:rFonts w:ascii="Calibri" w:hAnsi="Calibri" w:cs="Garamond"/>
          <w:color w:val="231F20"/>
        </w:rPr>
        <w:t xml:space="preserve"> bir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statü, yetki, ücret ve sorumluluk olarak daha üst bir pozisyona yükseltilmesidir</w:t>
      </w:r>
      <w:r w:rsidR="00C7383A">
        <w:rPr>
          <w:rFonts w:ascii="Calibri" w:hAnsi="Calibri" w:cs="Garamond"/>
          <w:color w:val="231F20"/>
        </w:rPr>
        <w:t>.</w:t>
      </w:r>
    </w:p>
    <w:p w:rsidR="000F6340" w:rsidRPr="003C79A3" w:rsidRDefault="00C7383A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C7383A">
        <w:rPr>
          <w:rFonts w:ascii="Calibri" w:hAnsi="Calibri" w:cs="Garamond"/>
          <w:i/>
          <w:color w:val="231F20"/>
          <w:u w:val="single"/>
        </w:rPr>
        <w:t>Terfinin dezavantajı:</w:t>
      </w:r>
      <w:r>
        <w:rPr>
          <w:rFonts w:ascii="Calibri" w:hAnsi="Calibri" w:cs="Garamond"/>
          <w:color w:val="231F20"/>
        </w:rPr>
        <w:t xml:space="preserve"> </w:t>
      </w:r>
      <w:r w:rsidR="000F6340" w:rsidRPr="003C79A3">
        <w:rPr>
          <w:rFonts w:ascii="Calibri" w:hAnsi="Calibri" w:cs="Garamond"/>
          <w:color w:val="231F20"/>
        </w:rPr>
        <w:t>Yeni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in farkl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özellikler gerektirmesi nedeniyle,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önceki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indeki performans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iyi olu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u yeni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inde de iyi olaca</w:t>
      </w:r>
      <w:r w:rsidR="00DC0952" w:rsidRPr="003C79A3">
        <w:rPr>
          <w:rFonts w:ascii="Calibri" w:hAnsi="Calibri" w:cs="Garamond"/>
          <w:color w:val="231F20"/>
        </w:rPr>
        <w:t>ğı</w:t>
      </w:r>
      <w:r w:rsidR="000F6340" w:rsidRPr="003C79A3">
        <w:rPr>
          <w:rFonts w:ascii="Calibri" w:hAnsi="Calibri" w:cs="Garamond"/>
          <w:color w:val="231F20"/>
        </w:rPr>
        <w:t xml:space="preserve"> anlam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 gelmemektedir.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C7383A">
        <w:rPr>
          <w:rFonts w:ascii="Calibri" w:eastAsia="Arial" w:hAnsi="Calibri" w:cs="Arial"/>
          <w:i/>
          <w:color w:val="231F20"/>
          <w:u w:val="single"/>
        </w:rPr>
        <w:t>Transfer</w:t>
      </w:r>
      <w:r w:rsidRPr="003C79A3">
        <w:rPr>
          <w:rFonts w:ascii="Calibri" w:hAnsi="Calibri" w:cs="Garamond"/>
          <w:color w:val="231F20"/>
        </w:rPr>
        <w:t xml:space="preserve">, </w:t>
      </w:r>
      <w:r w:rsidR="00C7383A">
        <w:rPr>
          <w:rFonts w:ascii="Calibri" w:hAnsi="Calibri" w:cs="Garamond"/>
          <w:color w:val="231F20"/>
        </w:rPr>
        <w:t>çalışanın ücret, yetki, sorumluluk açısından aynı düzeydeki işler arasında yatay yer değiştirmesidir.</w:t>
      </w:r>
    </w:p>
    <w:p w:rsidR="000F6340" w:rsidRPr="00C7383A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bookmarkStart w:id="8" w:name="_TOC_250004"/>
      <w:r w:rsidRPr="00C7383A">
        <w:rPr>
          <w:rFonts w:ascii="Calibri" w:hAnsi="Calibri"/>
          <w:b/>
          <w:color w:val="231F20"/>
          <w:sz w:val="20"/>
          <w:szCs w:val="20"/>
        </w:rPr>
        <w:t>Eski Çal</w:t>
      </w:r>
      <w:r w:rsidR="00DC0952" w:rsidRPr="00C7383A">
        <w:rPr>
          <w:rFonts w:ascii="Calibri" w:hAnsi="Calibri"/>
          <w:b/>
          <w:color w:val="231F20"/>
          <w:sz w:val="20"/>
          <w:szCs w:val="20"/>
        </w:rPr>
        <w:t>ış</w:t>
      </w:r>
      <w:r w:rsidRPr="00C7383A">
        <w:rPr>
          <w:rFonts w:ascii="Calibri" w:hAnsi="Calibri"/>
          <w:b/>
          <w:color w:val="231F20"/>
          <w:sz w:val="20"/>
          <w:szCs w:val="20"/>
        </w:rPr>
        <w:t>anlar ve Eski Ba</w:t>
      </w:r>
      <w:r w:rsidR="00DC0952" w:rsidRPr="00C7383A">
        <w:rPr>
          <w:rFonts w:ascii="Calibri" w:hAnsi="Calibri"/>
          <w:b/>
          <w:color w:val="231F20"/>
          <w:sz w:val="20"/>
          <w:szCs w:val="20"/>
        </w:rPr>
        <w:t>ş</w:t>
      </w:r>
      <w:r w:rsidRPr="00C7383A">
        <w:rPr>
          <w:rFonts w:ascii="Calibri" w:hAnsi="Calibri"/>
          <w:b/>
          <w:color w:val="231F20"/>
          <w:sz w:val="20"/>
          <w:szCs w:val="20"/>
        </w:rPr>
        <w:t>vurular</w:t>
      </w:r>
      <w:bookmarkEnd w:id="8"/>
    </w:p>
    <w:p w:rsidR="00C7383A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C7383A">
        <w:rPr>
          <w:rFonts w:ascii="Calibri" w:eastAsia="Arial" w:hAnsi="Calibri" w:cs="Arial"/>
          <w:i/>
          <w:color w:val="231F20"/>
          <w:u w:val="single"/>
        </w:rPr>
        <w:t>Eski çal</w:t>
      </w:r>
      <w:r w:rsidR="00DC0952" w:rsidRPr="00C7383A">
        <w:rPr>
          <w:rFonts w:ascii="Calibri" w:eastAsia="Arial" w:hAnsi="Calibri" w:cs="Arial"/>
          <w:i/>
          <w:color w:val="231F20"/>
          <w:u w:val="single"/>
        </w:rPr>
        <w:t>ış</w:t>
      </w:r>
      <w:r w:rsidRPr="00C7383A">
        <w:rPr>
          <w:rFonts w:ascii="Calibri" w:eastAsia="Arial" w:hAnsi="Calibri" w:cs="Arial"/>
          <w:i/>
          <w:color w:val="231F20"/>
          <w:u w:val="single"/>
        </w:rPr>
        <w:t>anlar: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Eski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anlar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irketle ba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bulunmas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bak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ndan bir iç</w:t>
      </w:r>
      <w:r w:rsidR="00C7383A">
        <w:rPr>
          <w:rFonts w:ascii="Calibri" w:hAnsi="Calibri" w:cs="Garamond"/>
        </w:rPr>
        <w:t xml:space="preserve"> </w:t>
      </w:r>
      <w:r w:rsidRPr="003C79A3">
        <w:rPr>
          <w:rFonts w:ascii="Calibri" w:hAnsi="Calibri" w:cs="Garamond"/>
          <w:color w:val="231F20"/>
        </w:rPr>
        <w:t>kaynak olarak dü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ünülmektedir</w:t>
      </w:r>
      <w:r w:rsidR="00C7383A">
        <w:rPr>
          <w:rFonts w:ascii="Calibri" w:hAnsi="Calibri" w:cs="Garamond"/>
          <w:color w:val="231F20"/>
        </w:rPr>
        <w:t>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C7383A">
        <w:rPr>
          <w:rFonts w:ascii="Calibri" w:eastAsia="Arial" w:hAnsi="Calibri" w:cs="Arial"/>
          <w:i/>
          <w:color w:val="231F20"/>
          <w:u w:val="single"/>
        </w:rPr>
        <w:t>Eski adaylar ve önceki de</w:t>
      </w:r>
      <w:r w:rsidR="00DC0952" w:rsidRPr="00C7383A">
        <w:rPr>
          <w:rFonts w:ascii="Calibri" w:eastAsia="Arial" w:hAnsi="Calibri" w:cs="Arial"/>
          <w:i/>
          <w:color w:val="231F20"/>
          <w:u w:val="single"/>
        </w:rPr>
        <w:t>ğ</w:t>
      </w:r>
      <w:r w:rsidRPr="00C7383A">
        <w:rPr>
          <w:rFonts w:ascii="Calibri" w:eastAsia="Arial" w:hAnsi="Calibri" w:cs="Arial"/>
          <w:i/>
          <w:color w:val="231F20"/>
          <w:u w:val="single"/>
        </w:rPr>
        <w:t>erlendirmeler: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potansiyel aday kayna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>na</w:t>
      </w:r>
      <w:r w:rsidR="00C7383A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örgütsel dosyalardan ula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 xml:space="preserve">labilmektedir. Bu kaynak tamamen bir iç kaynak olmamakla birlikte, beklenmedik bir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ekilde ortaya 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kan bo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pozisyonu doldurmak için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letmeye daha önce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vurmu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olan adaylarla ileti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im adresleri arac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yla yeniden temas kurulmas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dayanan ve bo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pozisyonu doldurmada h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ve ucuz olarak görülen bir yöntemdir.</w:t>
      </w:r>
    </w:p>
    <w:p w:rsidR="000F6340" w:rsidRPr="00C7383A" w:rsidRDefault="000F6340" w:rsidP="009E4397">
      <w:pPr>
        <w:pStyle w:val="Balk3"/>
        <w:numPr>
          <w:ilvl w:val="0"/>
          <w:numId w:val="18"/>
        </w:numPr>
        <w:spacing w:before="120" w:after="120"/>
        <w:ind w:left="284" w:hanging="284"/>
        <w:jc w:val="both"/>
        <w:rPr>
          <w:rFonts w:ascii="Calibri" w:hAnsi="Calibri" w:cs="Arial"/>
          <w:b/>
          <w:sz w:val="20"/>
          <w:szCs w:val="20"/>
        </w:rPr>
      </w:pPr>
      <w:bookmarkStart w:id="9" w:name="_TOC_250003"/>
      <w:r w:rsidRPr="00C7383A">
        <w:rPr>
          <w:rFonts w:ascii="Calibri" w:hAnsi="Calibri" w:cs="Arial"/>
          <w:b/>
          <w:color w:val="231F20"/>
          <w:sz w:val="20"/>
          <w:szCs w:val="20"/>
        </w:rPr>
        <w:t>D</w:t>
      </w:r>
      <w:r w:rsidR="00DC0952" w:rsidRPr="00C7383A">
        <w:rPr>
          <w:rFonts w:ascii="Calibri" w:hAnsi="Calibri" w:cs="Arial"/>
          <w:b/>
          <w:color w:val="231F20"/>
          <w:sz w:val="20"/>
          <w:szCs w:val="20"/>
        </w:rPr>
        <w:t>ış</w:t>
      </w:r>
      <w:r w:rsidRPr="00C7383A">
        <w:rPr>
          <w:rFonts w:ascii="Calibri" w:hAnsi="Calibri" w:cs="Arial"/>
          <w:b/>
          <w:color w:val="231F20"/>
          <w:sz w:val="20"/>
          <w:szCs w:val="20"/>
        </w:rPr>
        <w:t xml:space="preserve"> Kaynaklardan </w:t>
      </w:r>
      <w:r w:rsidR="00C7383A" w:rsidRPr="00C7383A">
        <w:rPr>
          <w:rFonts w:ascii="Calibri" w:hAnsi="Calibri" w:cs="Arial"/>
          <w:b/>
          <w:color w:val="231F20"/>
          <w:sz w:val="20"/>
          <w:szCs w:val="20"/>
        </w:rPr>
        <w:t xml:space="preserve">İnsan </w:t>
      </w:r>
      <w:r w:rsidRPr="00C7383A">
        <w:rPr>
          <w:rFonts w:ascii="Calibri" w:hAnsi="Calibri" w:cs="Arial"/>
          <w:b/>
          <w:color w:val="231F20"/>
          <w:sz w:val="20"/>
          <w:szCs w:val="20"/>
        </w:rPr>
        <w:t>Kayna</w:t>
      </w:r>
      <w:r w:rsidR="00DC0952" w:rsidRPr="00C7383A">
        <w:rPr>
          <w:rFonts w:ascii="Calibri" w:hAnsi="Calibri" w:cs="Arial"/>
          <w:b/>
          <w:color w:val="231F20"/>
          <w:sz w:val="20"/>
          <w:szCs w:val="20"/>
        </w:rPr>
        <w:t>ğı</w:t>
      </w:r>
      <w:r w:rsidRPr="00C7383A">
        <w:rPr>
          <w:rFonts w:ascii="Calibri" w:hAnsi="Calibri" w:cs="Arial"/>
          <w:b/>
          <w:color w:val="231F20"/>
          <w:sz w:val="20"/>
          <w:szCs w:val="20"/>
        </w:rPr>
        <w:t xml:space="preserve"> Bulma</w:t>
      </w:r>
      <w:bookmarkEnd w:id="9"/>
    </w:p>
    <w:p w:rsidR="00C7383A" w:rsidRDefault="00C7383A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Dış</w:t>
      </w:r>
      <w:r w:rsidR="000F6340" w:rsidRPr="003C79A3">
        <w:rPr>
          <w:rFonts w:ascii="Calibri" w:hAnsi="Calibri" w:cs="Garamond"/>
          <w:color w:val="231F20"/>
        </w:rPr>
        <w:t xml:space="preserve"> kaynaklar 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unlard</w:t>
      </w:r>
      <w:r w:rsidR="00DC0952" w:rsidRPr="003C79A3">
        <w:rPr>
          <w:rFonts w:ascii="Calibri" w:hAnsi="Calibri" w:cs="Garamond"/>
          <w:color w:val="231F20"/>
        </w:rPr>
        <w:t>ı</w:t>
      </w:r>
      <w:r>
        <w:rPr>
          <w:rFonts w:ascii="Calibri" w:hAnsi="Calibri" w:cs="Garamond"/>
          <w:color w:val="231F20"/>
        </w:rPr>
        <w:t>r:</w:t>
      </w:r>
    </w:p>
    <w:p w:rsidR="00C7383A" w:rsidRDefault="00C7383A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Okullar;</w:t>
      </w:r>
    </w:p>
    <w:p w:rsidR="00C7383A" w:rsidRDefault="00C7383A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itim kurumlar</w:t>
      </w:r>
      <w:r w:rsidR="00DC0952" w:rsidRPr="003C79A3">
        <w:rPr>
          <w:rFonts w:ascii="Calibri" w:hAnsi="Calibri" w:cs="Garamond"/>
          <w:color w:val="231F20"/>
        </w:rPr>
        <w:t>ı</w:t>
      </w:r>
      <w:r>
        <w:rPr>
          <w:rFonts w:ascii="Calibri" w:hAnsi="Calibri" w:cs="Garamond"/>
          <w:color w:val="231F20"/>
        </w:rPr>
        <w:t>,</w:t>
      </w:r>
    </w:p>
    <w:p w:rsidR="00C7383A" w:rsidRDefault="00C7383A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İstihdam bürolar</w:t>
      </w:r>
      <w:r w:rsidR="00DC0952" w:rsidRPr="003C79A3">
        <w:rPr>
          <w:rFonts w:ascii="Calibri" w:hAnsi="Calibri" w:cs="Garamond"/>
          <w:color w:val="231F20"/>
        </w:rPr>
        <w:t>ı</w:t>
      </w:r>
      <w:r>
        <w:rPr>
          <w:rFonts w:ascii="Calibri" w:hAnsi="Calibri" w:cs="Garamond"/>
          <w:color w:val="231F20"/>
        </w:rPr>
        <w:t>,</w:t>
      </w:r>
    </w:p>
    <w:p w:rsidR="00C7383A" w:rsidRDefault="00C7383A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lastRenderedPageBreak/>
        <w:t>İ</w:t>
      </w:r>
      <w:r w:rsidR="00DC0952" w:rsidRPr="003C79A3">
        <w:rPr>
          <w:rFonts w:ascii="Calibri" w:hAnsi="Calibri" w:cs="Garamond"/>
          <w:color w:val="231F20"/>
        </w:rPr>
        <w:t>ş</w:t>
      </w:r>
      <w:r>
        <w:rPr>
          <w:rFonts w:ascii="Calibri" w:hAnsi="Calibri" w:cs="Garamond"/>
          <w:color w:val="231F20"/>
        </w:rPr>
        <w:t>çi birlikleri,</w:t>
      </w:r>
    </w:p>
    <w:p w:rsidR="00C7383A" w:rsidRDefault="00C7383A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Medya kaynaklar</w:t>
      </w:r>
      <w:r w:rsidR="00DC0952" w:rsidRPr="003C79A3">
        <w:rPr>
          <w:rFonts w:ascii="Calibri" w:hAnsi="Calibri" w:cs="Garamond"/>
          <w:color w:val="231F20"/>
        </w:rPr>
        <w:t>ı</w:t>
      </w:r>
      <w:r>
        <w:rPr>
          <w:rFonts w:ascii="Calibri" w:hAnsi="Calibri" w:cs="Garamond"/>
          <w:color w:val="231F20"/>
        </w:rPr>
        <w:t xml:space="preserve"> ve</w:t>
      </w:r>
    </w:p>
    <w:p w:rsidR="000F6340" w:rsidRPr="003C79A3" w:rsidRDefault="00C7383A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</w:rPr>
      </w:pPr>
      <w:proofErr w:type="gramStart"/>
      <w:r w:rsidRPr="003C79A3">
        <w:rPr>
          <w:rFonts w:ascii="Calibri" w:hAnsi="Calibri" w:cs="Garamond"/>
          <w:color w:val="231F20"/>
        </w:rPr>
        <w:t>Ticaret ve rekabet kaynaklar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.</w:t>
      </w:r>
      <w:proofErr w:type="gramEnd"/>
    </w:p>
    <w:p w:rsidR="000F6340" w:rsidRPr="00C7383A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bookmarkStart w:id="10" w:name="_TOC_250002"/>
      <w:r w:rsidRPr="00C7383A">
        <w:rPr>
          <w:rFonts w:ascii="Calibri" w:hAnsi="Calibri"/>
          <w:b/>
          <w:color w:val="231F20"/>
          <w:sz w:val="20"/>
          <w:szCs w:val="20"/>
        </w:rPr>
        <w:t>Medya Kaynaklar</w:t>
      </w:r>
      <w:r w:rsidR="00DC0952" w:rsidRPr="00C7383A">
        <w:rPr>
          <w:rFonts w:ascii="Calibri" w:hAnsi="Calibri"/>
          <w:b/>
          <w:color w:val="231F20"/>
          <w:sz w:val="20"/>
          <w:szCs w:val="20"/>
        </w:rPr>
        <w:t>ı</w:t>
      </w:r>
      <w:r w:rsidRPr="00C7383A">
        <w:rPr>
          <w:rFonts w:ascii="Calibri" w:hAnsi="Calibri"/>
          <w:b/>
          <w:color w:val="231F20"/>
          <w:sz w:val="20"/>
          <w:szCs w:val="20"/>
        </w:rPr>
        <w:t xml:space="preserve">nda </w:t>
      </w:r>
      <w:r w:rsidR="00DC0952" w:rsidRPr="00C7383A">
        <w:rPr>
          <w:rFonts w:ascii="Calibri" w:hAnsi="Calibri"/>
          <w:b/>
          <w:color w:val="231F20"/>
          <w:sz w:val="20"/>
          <w:szCs w:val="20"/>
        </w:rPr>
        <w:t>i</w:t>
      </w:r>
      <w:r w:rsidRPr="00C7383A">
        <w:rPr>
          <w:rFonts w:ascii="Calibri" w:hAnsi="Calibri"/>
          <w:b/>
          <w:color w:val="231F20"/>
          <w:sz w:val="20"/>
          <w:szCs w:val="20"/>
        </w:rPr>
        <w:t>lan</w:t>
      </w:r>
      <w:bookmarkEnd w:id="10"/>
    </w:p>
    <w:p w:rsidR="00151FF4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Gazeteler, dergiler, televizyon, radyo ve dergiler yayg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olarak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 medya kaynaklar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="00151FF4">
        <w:rPr>
          <w:rFonts w:ascii="Calibri" w:hAnsi="Calibri" w:cs="Garamond"/>
          <w:color w:val="231F20"/>
        </w:rPr>
        <w:t>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Çabuk doldurulmas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gereken bo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pozisyonlar için gazeteler iyi bir kaynak olabilirler. Ancak ço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 gazetenin uzmanla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gücü piyasas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ula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ma gibi bir amac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olmad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ndan gazete ilan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verme “bo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una harcanm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hareket” hâlini alabilmektedir.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Gazetelere ek olarak; dergiler, televizyon ve radyo 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medya kaynaklar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olarak kar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za 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kmaktad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Bu kaynaklar özel yeteneklere sahip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çabuk bir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ekilde bulmay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amaçlayan tek seferlik ilanlar için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labilmektedirler.</w:t>
      </w:r>
    </w:p>
    <w:p w:rsidR="000F6340" w:rsidRPr="003C79A3" w:rsidRDefault="000F6340" w:rsidP="009E4397">
      <w:pPr>
        <w:pStyle w:val="GvdeMetni"/>
        <w:tabs>
          <w:tab w:val="left" w:pos="3643"/>
          <w:tab w:val="left" w:pos="4477"/>
        </w:tabs>
        <w:spacing w:before="120" w:after="120"/>
        <w:ind w:left="0" w:firstLine="0"/>
        <w:jc w:val="both"/>
        <w:rPr>
          <w:rFonts w:ascii="Calibri" w:hAnsi="Calibri" w:cs="Garamond"/>
        </w:rPr>
      </w:pPr>
      <w:r w:rsidRPr="00151FF4">
        <w:rPr>
          <w:rFonts w:ascii="Calibri" w:eastAsia="Arial" w:hAnsi="Calibri" w:cs="Arial"/>
          <w:b/>
          <w:i/>
          <w:color w:val="231F20"/>
        </w:rPr>
        <w:t>Medya kaynaklar</w:t>
      </w:r>
      <w:r w:rsidR="00DC0952" w:rsidRPr="00151FF4">
        <w:rPr>
          <w:rFonts w:ascii="Calibri" w:eastAsia="Arial" w:hAnsi="Calibri" w:cs="Arial"/>
          <w:b/>
          <w:i/>
          <w:color w:val="231F20"/>
        </w:rPr>
        <w:t>ı</w:t>
      </w:r>
      <w:r w:rsidRPr="00151FF4">
        <w:rPr>
          <w:rFonts w:ascii="Calibri" w:eastAsia="Arial" w:hAnsi="Calibri" w:cs="Arial"/>
          <w:b/>
          <w:i/>
          <w:color w:val="231F20"/>
        </w:rPr>
        <w:t xml:space="preserve"> kullan</w:t>
      </w:r>
      <w:r w:rsidR="00DC0952" w:rsidRPr="00151FF4">
        <w:rPr>
          <w:rFonts w:ascii="Calibri" w:eastAsia="Arial" w:hAnsi="Calibri" w:cs="Arial"/>
          <w:b/>
          <w:i/>
          <w:color w:val="231F20"/>
        </w:rPr>
        <w:t>ı</w:t>
      </w:r>
      <w:r w:rsidRPr="00151FF4">
        <w:rPr>
          <w:rFonts w:ascii="Calibri" w:eastAsia="Arial" w:hAnsi="Calibri" w:cs="Arial"/>
          <w:b/>
          <w:i/>
          <w:color w:val="231F20"/>
        </w:rPr>
        <w:t>l</w:t>
      </w:r>
      <w:r w:rsidR="00DC0952" w:rsidRPr="00151FF4">
        <w:rPr>
          <w:rFonts w:ascii="Calibri" w:eastAsia="Arial" w:hAnsi="Calibri" w:cs="Arial"/>
          <w:b/>
          <w:i/>
          <w:color w:val="231F20"/>
        </w:rPr>
        <w:t>ı</w:t>
      </w:r>
      <w:r w:rsidRPr="00151FF4">
        <w:rPr>
          <w:rFonts w:ascii="Calibri" w:eastAsia="Arial" w:hAnsi="Calibri" w:cs="Arial"/>
          <w:b/>
          <w:i/>
          <w:color w:val="231F20"/>
        </w:rPr>
        <w:t>rken dikkat edilmesi gerekenler</w:t>
      </w:r>
      <w:r w:rsidRPr="003C79A3">
        <w:rPr>
          <w:rFonts w:ascii="Calibri" w:eastAsia="Arial" w:hAnsi="Calibri" w:cs="Arial"/>
          <w:color w:val="231F20"/>
        </w:rPr>
        <w:t xml:space="preserve">: </w:t>
      </w:r>
      <w:r w:rsidRPr="003C79A3">
        <w:rPr>
          <w:rFonts w:ascii="Calibri" w:hAnsi="Calibri" w:cs="Garamond"/>
          <w:color w:val="231F20"/>
        </w:rPr>
        <w:t>Medyada i</w:t>
      </w:r>
      <w:r w:rsidR="00DC0952" w:rsidRPr="003C79A3">
        <w:rPr>
          <w:rFonts w:ascii="Calibri" w:hAnsi="Calibri" w:cs="Garamond"/>
          <w:color w:val="231F20"/>
        </w:rPr>
        <w:t>ş</w:t>
      </w:r>
      <w:r w:rsidR="00151FF4">
        <w:rPr>
          <w:rFonts w:ascii="Calibri" w:hAnsi="Calibri" w:cs="Garamond"/>
          <w:color w:val="231F20"/>
        </w:rPr>
        <w:t xml:space="preserve">e </w:t>
      </w:r>
      <w:r w:rsidRPr="003C79A3">
        <w:rPr>
          <w:rFonts w:ascii="Calibri" w:hAnsi="Calibri" w:cs="Garamond"/>
          <w:color w:val="231F20"/>
        </w:rPr>
        <w:t>alma ilan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yöntemini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rken i</w:t>
      </w:r>
      <w:r w:rsidR="00DC0952" w:rsidRPr="003C79A3">
        <w:rPr>
          <w:rFonts w:ascii="Calibri" w:hAnsi="Calibri" w:cs="Garamond"/>
          <w:color w:val="231F20"/>
        </w:rPr>
        <w:t>ş</w:t>
      </w:r>
      <w:r w:rsidR="00151FF4">
        <w:rPr>
          <w:rFonts w:ascii="Calibri" w:hAnsi="Calibri" w:cs="Garamond"/>
          <w:color w:val="231F20"/>
        </w:rPr>
        <w:t xml:space="preserve">letmeler </w:t>
      </w:r>
      <w:r w:rsidRPr="003C79A3">
        <w:rPr>
          <w:rFonts w:ascii="Calibri" w:hAnsi="Calibri" w:cs="Garamond"/>
          <w:color w:val="231F20"/>
        </w:rPr>
        <w:t>a</w:t>
      </w:r>
      <w:r w:rsidR="00DC0952" w:rsidRPr="003C79A3">
        <w:rPr>
          <w:rFonts w:ascii="Calibri" w:hAnsi="Calibri" w:cs="Garamond"/>
          <w:color w:val="231F20"/>
        </w:rPr>
        <w:t>ş</w:t>
      </w:r>
      <w:r w:rsidR="00151FF4">
        <w:rPr>
          <w:rFonts w:ascii="Calibri" w:hAnsi="Calibri" w:cs="Garamond"/>
          <w:color w:val="231F20"/>
        </w:rPr>
        <w:t xml:space="preserve">ağıdaki </w:t>
      </w:r>
      <w:r w:rsidRPr="003C79A3">
        <w:rPr>
          <w:rFonts w:ascii="Calibri" w:hAnsi="Calibri" w:cs="Garamond"/>
          <w:color w:val="231F20"/>
        </w:rPr>
        <w:t>be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temel soruyu sormal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rlar:</w:t>
      </w:r>
    </w:p>
    <w:p w:rsidR="000F6340" w:rsidRPr="00151FF4" w:rsidRDefault="000F6340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151FF4">
        <w:rPr>
          <w:rFonts w:ascii="Calibri" w:hAnsi="Calibri" w:cs="Garamond"/>
          <w:color w:val="231F20"/>
        </w:rPr>
        <w:t>Neyi ba</w:t>
      </w:r>
      <w:r w:rsidR="00DC0952" w:rsidRPr="00151FF4">
        <w:rPr>
          <w:rFonts w:ascii="Calibri" w:hAnsi="Calibri" w:cs="Garamond"/>
          <w:color w:val="231F20"/>
        </w:rPr>
        <w:t>ş</w:t>
      </w:r>
      <w:r w:rsidRPr="00151FF4">
        <w:rPr>
          <w:rFonts w:ascii="Calibri" w:hAnsi="Calibri" w:cs="Garamond"/>
          <w:color w:val="231F20"/>
        </w:rPr>
        <w:t>armak istiyoruz?</w:t>
      </w:r>
    </w:p>
    <w:p w:rsidR="000F6340" w:rsidRPr="00151FF4" w:rsidRDefault="000F6340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151FF4">
        <w:rPr>
          <w:rFonts w:ascii="Calibri" w:hAnsi="Calibri" w:cs="Garamond"/>
          <w:color w:val="231F20"/>
        </w:rPr>
        <w:t>Ula</w:t>
      </w:r>
      <w:r w:rsidR="00DC0952" w:rsidRPr="00151FF4">
        <w:rPr>
          <w:rFonts w:ascii="Calibri" w:hAnsi="Calibri" w:cs="Garamond"/>
          <w:color w:val="231F20"/>
        </w:rPr>
        <w:t>ş</w:t>
      </w:r>
      <w:r w:rsidRPr="00151FF4">
        <w:rPr>
          <w:rFonts w:ascii="Calibri" w:hAnsi="Calibri" w:cs="Garamond"/>
          <w:color w:val="231F20"/>
        </w:rPr>
        <w:t>mak istedi</w:t>
      </w:r>
      <w:r w:rsidR="00DC0952" w:rsidRPr="00151FF4">
        <w:rPr>
          <w:rFonts w:ascii="Calibri" w:hAnsi="Calibri" w:cs="Garamond"/>
          <w:color w:val="231F20"/>
        </w:rPr>
        <w:t>ğ</w:t>
      </w:r>
      <w:r w:rsidRPr="00151FF4">
        <w:rPr>
          <w:rFonts w:ascii="Calibri" w:hAnsi="Calibri" w:cs="Garamond"/>
          <w:color w:val="231F20"/>
        </w:rPr>
        <w:t>imiz insanlar kimler?</w:t>
      </w:r>
    </w:p>
    <w:p w:rsidR="000F6340" w:rsidRPr="00151FF4" w:rsidRDefault="00151FF4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İ</w:t>
      </w:r>
      <w:r w:rsidR="000F6340" w:rsidRPr="003C79A3">
        <w:rPr>
          <w:rFonts w:ascii="Calibri" w:hAnsi="Calibri" w:cs="Garamond"/>
          <w:color w:val="231F20"/>
        </w:rPr>
        <w:t>lan mesaj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neyi iletmelidir?</w:t>
      </w:r>
    </w:p>
    <w:p w:rsidR="000F6340" w:rsidRPr="00151FF4" w:rsidRDefault="000F6340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Mesaj nas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 sunulmal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r?</w:t>
      </w:r>
    </w:p>
    <w:p w:rsidR="000F6340" w:rsidRPr="003C79A3" w:rsidRDefault="000F6340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Mesaj hangi medya organ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ile iletilmelidir?</w:t>
      </w:r>
    </w:p>
    <w:p w:rsidR="000F6340" w:rsidRPr="00151FF4" w:rsidRDefault="00151FF4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bookmarkStart w:id="11" w:name="_TOC_250001"/>
      <w:r w:rsidRPr="00151FF4">
        <w:rPr>
          <w:rFonts w:ascii="Calibri" w:hAnsi="Calibri"/>
          <w:b/>
          <w:color w:val="231F20"/>
          <w:sz w:val="20"/>
          <w:szCs w:val="20"/>
        </w:rPr>
        <w:t>İnternet</w:t>
      </w:r>
      <w:bookmarkEnd w:id="11"/>
    </w:p>
    <w:p w:rsidR="000F6340" w:rsidRPr="003C79A3" w:rsidRDefault="00151FF4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İ</w:t>
      </w:r>
      <w:r w:rsidR="000F6340" w:rsidRPr="003C79A3">
        <w:rPr>
          <w:rFonts w:ascii="Calibri" w:hAnsi="Calibri" w:cs="Garamond"/>
          <w:color w:val="231F20"/>
        </w:rPr>
        <w:t>nternet’ten personel bulma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letmelere sa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layaca</w:t>
      </w:r>
      <w:r w:rsidR="00DC0952" w:rsidRPr="003C79A3">
        <w:rPr>
          <w:rFonts w:ascii="Calibri" w:hAnsi="Calibri" w:cs="Garamond"/>
          <w:color w:val="231F20"/>
        </w:rPr>
        <w:t>ğı</w:t>
      </w:r>
      <w:r w:rsidR="000F6340" w:rsidRPr="003C79A3">
        <w:rPr>
          <w:rFonts w:ascii="Calibri" w:hAnsi="Calibri" w:cs="Garamond"/>
          <w:color w:val="231F20"/>
        </w:rPr>
        <w:t xml:space="preserve"> temel yararlar 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unlard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r:</w:t>
      </w:r>
    </w:p>
    <w:p w:rsidR="000F6340" w:rsidRPr="00151FF4" w:rsidRDefault="000F6340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151FF4">
        <w:rPr>
          <w:rFonts w:ascii="Calibri" w:hAnsi="Calibri" w:cs="Garamond"/>
          <w:color w:val="231F20"/>
        </w:rPr>
        <w:t>Daha çok adaya ula</w:t>
      </w:r>
      <w:r w:rsidR="00DC0952" w:rsidRPr="00151FF4">
        <w:rPr>
          <w:rFonts w:ascii="Calibri" w:hAnsi="Calibri" w:cs="Garamond"/>
          <w:color w:val="231F20"/>
        </w:rPr>
        <w:t>ş</w:t>
      </w:r>
      <w:r w:rsidRPr="00151FF4">
        <w:rPr>
          <w:rFonts w:ascii="Calibri" w:hAnsi="Calibri" w:cs="Garamond"/>
          <w:color w:val="231F20"/>
        </w:rPr>
        <w:t>abilme,</w:t>
      </w:r>
    </w:p>
    <w:p w:rsidR="000F6340" w:rsidRPr="00151FF4" w:rsidRDefault="000F6340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Daha dü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ük maliyet ve h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ekilde cevap verebilme,</w:t>
      </w:r>
    </w:p>
    <w:p w:rsidR="000F6340" w:rsidRPr="003C79A3" w:rsidRDefault="00151FF4" w:rsidP="009E4397">
      <w:pPr>
        <w:pStyle w:val="GvdeMetni"/>
        <w:numPr>
          <w:ilvl w:val="0"/>
          <w:numId w:val="20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İ</w:t>
      </w:r>
      <w:r w:rsidR="000F6340" w:rsidRPr="003C79A3">
        <w:rPr>
          <w:rFonts w:ascii="Calibri" w:hAnsi="Calibri" w:cs="Garamond"/>
          <w:color w:val="231F20"/>
        </w:rPr>
        <w:t>nternet’e 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ina olan adaylar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letmeye çekebilme.</w:t>
      </w:r>
    </w:p>
    <w:p w:rsidR="000F6340" w:rsidRPr="00151FF4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bookmarkStart w:id="12" w:name="_TOC_250000"/>
      <w:r w:rsidRPr="00151FF4">
        <w:rPr>
          <w:rFonts w:ascii="Calibri" w:hAnsi="Calibri"/>
          <w:b/>
          <w:color w:val="231F20"/>
          <w:sz w:val="20"/>
          <w:szCs w:val="20"/>
        </w:rPr>
        <w:t>Çal</w:t>
      </w:r>
      <w:r w:rsidR="00DC0952" w:rsidRPr="00151FF4">
        <w:rPr>
          <w:rFonts w:ascii="Calibri" w:hAnsi="Calibri"/>
          <w:b/>
          <w:color w:val="231F20"/>
          <w:sz w:val="20"/>
          <w:szCs w:val="20"/>
        </w:rPr>
        <w:t>ış</w:t>
      </w:r>
      <w:r w:rsidRPr="00151FF4">
        <w:rPr>
          <w:rFonts w:ascii="Calibri" w:hAnsi="Calibri"/>
          <w:b/>
          <w:color w:val="231F20"/>
          <w:sz w:val="20"/>
          <w:szCs w:val="20"/>
        </w:rPr>
        <w:t>an Tavsiyeleri</w:t>
      </w:r>
      <w:bookmarkEnd w:id="12"/>
    </w:p>
    <w:p w:rsidR="000F6340" w:rsidRPr="003C79A3" w:rsidRDefault="00151FF4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Çalışan tavsiyesiyle personel bulma iç bilgi kaynakları kullanılarak elde edilen dış kaynaklardır</w:t>
      </w:r>
      <w:r w:rsidR="000F6340" w:rsidRPr="003C79A3">
        <w:rPr>
          <w:rFonts w:ascii="Calibri" w:hAnsi="Calibri" w:cs="Garamond"/>
          <w:color w:val="231F20"/>
        </w:rPr>
        <w:t>.</w:t>
      </w:r>
      <w:r>
        <w:rPr>
          <w:rFonts w:ascii="Calibri" w:hAnsi="Calibri" w:cs="Garamond"/>
          <w:color w:val="231F20"/>
        </w:rPr>
        <w:t xml:space="preserve"> İç kaynak değildir.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Bu kaynaktan yararlanma d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daki ço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 vas</w:t>
      </w:r>
      <w:r w:rsidR="00DC0952" w:rsidRPr="003C79A3">
        <w:rPr>
          <w:rFonts w:ascii="Calibri" w:hAnsi="Calibri" w:cs="Garamond"/>
          <w:color w:val="231F20"/>
        </w:rPr>
        <w:t>ı</w:t>
      </w:r>
      <w:r w:rsidR="00151FF4">
        <w:rPr>
          <w:rFonts w:ascii="Calibri" w:hAnsi="Calibri" w:cs="Garamond"/>
          <w:color w:val="231F20"/>
        </w:rPr>
        <w:t>fl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iye dü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ük maliyetle ula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ma olana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 xml:space="preserve">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bak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mda en etkili yöntem olarak kar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za 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kmaktad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</w:t>
      </w:r>
    </w:p>
    <w:p w:rsidR="000F6340" w:rsidRPr="00151FF4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151FF4">
        <w:rPr>
          <w:rFonts w:ascii="Calibri" w:hAnsi="Calibri"/>
          <w:b/>
          <w:color w:val="231F20"/>
          <w:sz w:val="20"/>
          <w:szCs w:val="20"/>
        </w:rPr>
        <w:t>E</w:t>
      </w:r>
      <w:r w:rsidR="00DC0952" w:rsidRPr="00151FF4">
        <w:rPr>
          <w:rFonts w:ascii="Calibri" w:hAnsi="Calibri"/>
          <w:b/>
          <w:color w:val="231F20"/>
          <w:sz w:val="20"/>
          <w:szCs w:val="20"/>
        </w:rPr>
        <w:t>ğ</w:t>
      </w:r>
      <w:r w:rsidRPr="00151FF4">
        <w:rPr>
          <w:rFonts w:ascii="Calibri" w:hAnsi="Calibri"/>
          <w:b/>
          <w:color w:val="231F20"/>
          <w:sz w:val="20"/>
          <w:szCs w:val="20"/>
        </w:rPr>
        <w:t>itim Kurumlar</w:t>
      </w:r>
      <w:r w:rsidR="00DC0952" w:rsidRPr="00151FF4">
        <w:rPr>
          <w:rFonts w:ascii="Calibri" w:hAnsi="Calibri"/>
          <w:b/>
          <w:color w:val="231F20"/>
          <w:sz w:val="20"/>
          <w:szCs w:val="20"/>
        </w:rPr>
        <w:t>ı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Liseler ya da</w:t>
      </w:r>
      <w:r w:rsidR="00151FF4">
        <w:rPr>
          <w:rFonts w:ascii="Calibri" w:hAnsi="Calibri" w:cs="Garamond"/>
          <w:color w:val="231F20"/>
        </w:rPr>
        <w:t xml:space="preserve"> mesleki/teknik okullar, yüksek</w:t>
      </w:r>
      <w:r w:rsidRPr="003C79A3">
        <w:rPr>
          <w:rFonts w:ascii="Calibri" w:hAnsi="Calibri" w:cs="Garamond"/>
          <w:color w:val="231F20"/>
        </w:rPr>
        <w:t>okul ve fakültelerden yeni mezun veya mezun olmak üzere olanlar aday bulma bak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ndan birçok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 için iyi bir kaynakt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Bu teknikle aday bulma, dikkatli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analizleri sonucu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turulan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gereklerinde </w:t>
      </w:r>
      <w:proofErr w:type="spellStart"/>
      <w:r w:rsidRPr="003C79A3">
        <w:rPr>
          <w:rFonts w:ascii="Calibri" w:hAnsi="Calibri" w:cs="Garamond"/>
          <w:color w:val="231F20"/>
        </w:rPr>
        <w:t>yeralan</w:t>
      </w:r>
      <w:proofErr w:type="spellEnd"/>
      <w:r w:rsidRPr="003C79A3">
        <w:rPr>
          <w:rFonts w:ascii="Calibri" w:hAnsi="Calibri" w:cs="Garamond"/>
          <w:color w:val="231F20"/>
        </w:rPr>
        <w:t xml:space="preserve"> 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itim bilgisinin do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ru belirlenmesi ve okullar ile sürekli temas halinde olman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sonucunda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maktad</w:t>
      </w:r>
      <w:r w:rsidR="00DC0952" w:rsidRPr="003C79A3">
        <w:rPr>
          <w:rFonts w:ascii="Calibri" w:hAnsi="Calibri" w:cs="Garamond"/>
          <w:color w:val="231F20"/>
        </w:rPr>
        <w:t>ı</w:t>
      </w:r>
      <w:r w:rsidR="00151FF4">
        <w:rPr>
          <w:rFonts w:ascii="Calibri" w:hAnsi="Calibri" w:cs="Garamond"/>
          <w:color w:val="231F20"/>
        </w:rPr>
        <w:t>r.</w:t>
      </w:r>
    </w:p>
    <w:p w:rsidR="000F6340" w:rsidRPr="00151FF4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151FF4">
        <w:rPr>
          <w:rFonts w:ascii="Calibri" w:hAnsi="Calibri"/>
          <w:b/>
          <w:color w:val="231F20"/>
          <w:sz w:val="20"/>
          <w:szCs w:val="20"/>
        </w:rPr>
        <w:t>Sendikalar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Sendikalar, belli özellikteki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turdu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 kaynaklard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sektörlerde geleneksel bir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ekilde sendikalar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letmelere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çi tedarik etmektedirler. Güçlü bir sendikaya sahip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yerleri,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kimin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naca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 xml:space="preserve"> ve bu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inin nereye yerle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tirilece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hususunda sendikas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letmelere göre etkili olabilir.</w:t>
      </w:r>
    </w:p>
    <w:p w:rsidR="000F6340" w:rsidRPr="00151FF4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151FF4">
        <w:rPr>
          <w:rFonts w:ascii="Calibri" w:hAnsi="Calibri"/>
          <w:b/>
          <w:color w:val="231F20"/>
          <w:sz w:val="20"/>
          <w:szCs w:val="20"/>
        </w:rPr>
        <w:t>Meslek, Ticaret ve Sanayi Odalar</w:t>
      </w:r>
      <w:r w:rsidR="00DC0952" w:rsidRPr="00151FF4">
        <w:rPr>
          <w:rFonts w:ascii="Calibri" w:hAnsi="Calibri"/>
          <w:b/>
          <w:color w:val="231F20"/>
          <w:sz w:val="20"/>
          <w:szCs w:val="20"/>
        </w:rPr>
        <w:t>ı</w:t>
      </w:r>
      <w:r w:rsidRPr="00151FF4">
        <w:rPr>
          <w:rFonts w:ascii="Calibri" w:hAnsi="Calibri"/>
          <w:b/>
          <w:color w:val="231F20"/>
          <w:sz w:val="20"/>
          <w:szCs w:val="20"/>
        </w:rPr>
        <w:t>, Rakip Firmalar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Meslek, ticaret ve sanayi odalar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, ticari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almada 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kaynaklar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turmaktad</w:t>
      </w:r>
      <w:r w:rsidR="00DC0952" w:rsidRPr="003C79A3">
        <w:rPr>
          <w:rFonts w:ascii="Calibri" w:hAnsi="Calibri" w:cs="Garamond"/>
          <w:color w:val="231F20"/>
        </w:rPr>
        <w:t>ı</w:t>
      </w:r>
      <w:r w:rsidR="00151FF4">
        <w:rPr>
          <w:rFonts w:ascii="Calibri" w:hAnsi="Calibri" w:cs="Garamond"/>
          <w:color w:val="231F20"/>
        </w:rPr>
        <w:t>r.</w:t>
      </w:r>
    </w:p>
    <w:p w:rsidR="000F6340" w:rsidRPr="00151FF4" w:rsidRDefault="00151FF4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151FF4">
        <w:rPr>
          <w:rFonts w:ascii="Calibri" w:hAnsi="Calibri"/>
          <w:b/>
          <w:color w:val="231F20"/>
          <w:sz w:val="20"/>
          <w:szCs w:val="20"/>
        </w:rPr>
        <w:t xml:space="preserve">İstihdam </w:t>
      </w:r>
      <w:r w:rsidR="000F6340" w:rsidRPr="00151FF4">
        <w:rPr>
          <w:rFonts w:ascii="Calibri" w:hAnsi="Calibri"/>
          <w:b/>
          <w:color w:val="231F20"/>
          <w:sz w:val="20"/>
          <w:szCs w:val="20"/>
        </w:rPr>
        <w:t>Bürolar</w:t>
      </w:r>
      <w:r w:rsidR="00DC0952" w:rsidRPr="00151FF4">
        <w:rPr>
          <w:rFonts w:ascii="Calibri" w:hAnsi="Calibri"/>
          <w:b/>
          <w:color w:val="231F20"/>
          <w:sz w:val="20"/>
          <w:szCs w:val="20"/>
        </w:rPr>
        <w:t>ı</w:t>
      </w:r>
    </w:p>
    <w:p w:rsidR="000F6340" w:rsidRPr="003C79A3" w:rsidRDefault="00151FF4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letmelerden ve adaylardan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nan bir ücret kar</w:t>
      </w:r>
      <w:r w:rsidR="00DC0952" w:rsidRPr="003C79A3">
        <w:rPr>
          <w:rFonts w:ascii="Calibri" w:hAnsi="Calibri" w:cs="Garamond"/>
          <w:color w:val="231F20"/>
        </w:rPr>
        <w:t>şı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ığı</w:t>
      </w:r>
      <w:r w:rsidR="000F6340" w:rsidRPr="003C79A3">
        <w:rPr>
          <w:rFonts w:ascii="Calibri" w:hAnsi="Calibri" w:cs="Garamond"/>
          <w:color w:val="231F20"/>
        </w:rPr>
        <w:t>nda (genellikle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letmeden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r)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 xml:space="preserve">an </w:t>
      </w:r>
      <w:r>
        <w:rPr>
          <w:rFonts w:ascii="Calibri" w:hAnsi="Calibri" w:cs="Garamond"/>
          <w:color w:val="231F20"/>
        </w:rPr>
        <w:t>kamu özel istihdam büroları</w:t>
      </w:r>
      <w:r w:rsidR="000F6340" w:rsidRPr="003C79A3">
        <w:rPr>
          <w:rFonts w:ascii="Calibri" w:hAnsi="Calibri" w:cs="Garamond"/>
          <w:color w:val="231F20"/>
        </w:rPr>
        <w:t>,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 ad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 baz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ön taramalar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yaparak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adaylar ile temas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sa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lar. Baz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istihdam bürolar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,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malar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yönetsel uzmanl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k gerektiren pozisyonlar üzerinde yo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unla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rm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 Üst düzey yönetici arayan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letmelerin yönetici bulma uzmanl</w:t>
      </w:r>
      <w:r w:rsidR="00DC0952" w:rsidRPr="003C79A3">
        <w:rPr>
          <w:rFonts w:ascii="Calibri" w:hAnsi="Calibri" w:cs="Garamond"/>
          <w:color w:val="231F20"/>
        </w:rPr>
        <w:t>ığı</w:t>
      </w:r>
      <w:r w:rsidR="000F6340" w:rsidRPr="003C79A3">
        <w:rPr>
          <w:rFonts w:ascii="Calibri" w:hAnsi="Calibri" w:cs="Garamond"/>
          <w:color w:val="231F20"/>
        </w:rPr>
        <w:t xml:space="preserve"> olan dan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manl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k 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irketlerini kullanmas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mümkündür.</w:t>
      </w:r>
    </w:p>
    <w:p w:rsidR="000F6340" w:rsidRPr="00151FF4" w:rsidRDefault="00151FF4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231F20"/>
          <w:sz w:val="20"/>
          <w:szCs w:val="20"/>
        </w:rPr>
        <w:t>İNSAN KAYNAĞ</w:t>
      </w:r>
      <w:r w:rsidRPr="00151FF4">
        <w:rPr>
          <w:rFonts w:ascii="Calibri" w:hAnsi="Calibri" w:cs="Arial"/>
          <w:b/>
          <w:color w:val="231F20"/>
          <w:sz w:val="20"/>
          <w:szCs w:val="20"/>
        </w:rPr>
        <w:t>I SEÇME</w:t>
      </w:r>
    </w:p>
    <w:p w:rsidR="000F6340" w:rsidRPr="003C79A3" w:rsidRDefault="00151FF4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151FF4">
        <w:rPr>
          <w:rFonts w:ascii="Calibri" w:hAnsi="Calibri" w:cs="Garamond"/>
          <w:color w:val="231F20"/>
          <w:u w:val="single"/>
        </w:rPr>
        <w:t>İ</w:t>
      </w:r>
      <w:r w:rsidR="000F6340" w:rsidRPr="00151FF4">
        <w:rPr>
          <w:rFonts w:ascii="Calibri" w:hAnsi="Calibri" w:cs="Garamond"/>
          <w:color w:val="231F20"/>
          <w:u w:val="single"/>
        </w:rPr>
        <w:t>nsan kaynaklar</w:t>
      </w:r>
      <w:r w:rsidR="00DC0952" w:rsidRPr="00151FF4">
        <w:rPr>
          <w:rFonts w:ascii="Calibri" w:hAnsi="Calibri" w:cs="Garamond"/>
          <w:color w:val="231F20"/>
          <w:u w:val="single"/>
        </w:rPr>
        <w:t>ı</w:t>
      </w:r>
      <w:r w:rsidR="000F6340" w:rsidRPr="00151FF4">
        <w:rPr>
          <w:rFonts w:ascii="Calibri" w:hAnsi="Calibri" w:cs="Garamond"/>
          <w:color w:val="231F20"/>
          <w:u w:val="single"/>
        </w:rPr>
        <w:t>nda seçme, e</w:t>
      </w:r>
      <w:r w:rsidR="00DC0952" w:rsidRPr="00151FF4">
        <w:rPr>
          <w:rFonts w:ascii="Calibri" w:hAnsi="Calibri" w:cs="Garamond"/>
          <w:color w:val="231F20"/>
          <w:u w:val="single"/>
        </w:rPr>
        <w:t>ş</w:t>
      </w:r>
      <w:r w:rsidR="000F6340" w:rsidRPr="00151FF4">
        <w:rPr>
          <w:rFonts w:ascii="Calibri" w:hAnsi="Calibri" w:cs="Garamond"/>
          <w:color w:val="231F20"/>
          <w:u w:val="single"/>
        </w:rPr>
        <w:t>le</w:t>
      </w:r>
      <w:r w:rsidR="00DC0952" w:rsidRPr="00151FF4">
        <w:rPr>
          <w:rFonts w:ascii="Calibri" w:hAnsi="Calibri" w:cs="Garamond"/>
          <w:color w:val="231F20"/>
          <w:u w:val="single"/>
        </w:rPr>
        <w:t>ş</w:t>
      </w:r>
      <w:r w:rsidR="000F6340" w:rsidRPr="00151FF4">
        <w:rPr>
          <w:rFonts w:ascii="Calibri" w:hAnsi="Calibri" w:cs="Garamond"/>
          <w:color w:val="231F20"/>
          <w:u w:val="single"/>
        </w:rPr>
        <w:t>tirme süreci olarak görülebilir.</w:t>
      </w:r>
      <w:r w:rsidR="000F6340" w:rsidRPr="003C79A3">
        <w:rPr>
          <w:rFonts w:ascii="Calibri" w:hAnsi="Calibri" w:cs="Garamond"/>
          <w:color w:val="231F20"/>
        </w:rPr>
        <w:t xml:space="preserve"> Ki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inin yetkinlikleri ve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ko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ullar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aras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ndaki fark ba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vuran</w:t>
      </w:r>
      <w:r w:rsidR="00DC0952" w:rsidRPr="003C79A3">
        <w:rPr>
          <w:rFonts w:ascii="Calibri" w:hAnsi="Calibri" w:cs="Garamond"/>
          <w:color w:val="231F20"/>
        </w:rPr>
        <w:t>ı</w:t>
      </w:r>
      <w:r w:rsidR="009E4397">
        <w:rPr>
          <w:rFonts w:ascii="Calibri" w:hAnsi="Calibri" w:cs="Garamond"/>
          <w:color w:val="231F20"/>
        </w:rPr>
        <w:t>n reddedilmesine yol açar.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9E4397">
        <w:rPr>
          <w:rFonts w:ascii="Calibri" w:hAnsi="Calibri" w:cs="Garamond"/>
          <w:color w:val="231F20"/>
          <w:u w:val="single"/>
        </w:rPr>
        <w:t>Bir i</w:t>
      </w:r>
      <w:r w:rsidR="00DC0952" w:rsidRPr="009E4397">
        <w:rPr>
          <w:rFonts w:ascii="Calibri" w:hAnsi="Calibri" w:cs="Garamond"/>
          <w:color w:val="231F20"/>
          <w:u w:val="single"/>
        </w:rPr>
        <w:t>ş</w:t>
      </w:r>
      <w:r w:rsidRPr="009E4397">
        <w:rPr>
          <w:rFonts w:ascii="Calibri" w:hAnsi="Calibri" w:cs="Garamond"/>
          <w:color w:val="231F20"/>
          <w:u w:val="single"/>
        </w:rPr>
        <w:t>letmede verimlilik</w:t>
      </w:r>
      <w:r w:rsidRPr="003C79A3">
        <w:rPr>
          <w:rFonts w:ascii="Calibri" w:hAnsi="Calibri" w:cs="Garamond"/>
          <w:color w:val="231F20"/>
        </w:rPr>
        <w:t>, te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vik edici ücret, geli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tirilmi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itim ve daha iyi bir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tasar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ndaki de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ikliklerle sa</w:t>
      </w:r>
      <w:r w:rsidR="00DC0952" w:rsidRPr="003C79A3">
        <w:rPr>
          <w:rFonts w:ascii="Calibri" w:hAnsi="Calibri" w:cs="Garamond"/>
          <w:color w:val="231F20"/>
        </w:rPr>
        <w:t>ğ</w:t>
      </w:r>
      <w:r w:rsidR="009E4397">
        <w:rPr>
          <w:rFonts w:ascii="Calibri" w:hAnsi="Calibri" w:cs="Garamond"/>
          <w:color w:val="231F20"/>
        </w:rPr>
        <w:t>lanabilir.</w:t>
      </w:r>
    </w:p>
    <w:p w:rsidR="009E4397" w:rsidRDefault="009E4397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</w:p>
    <w:p w:rsidR="003341A5" w:rsidRDefault="003341A5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</w:p>
    <w:p w:rsidR="009E4397" w:rsidRDefault="009E4397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</w:p>
    <w:p w:rsidR="000F6340" w:rsidRPr="003C79A3" w:rsidRDefault="009E4397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lastRenderedPageBreak/>
        <w:t>İ</w:t>
      </w:r>
      <w:r w:rsidR="000F6340" w:rsidRPr="003C79A3">
        <w:rPr>
          <w:rFonts w:ascii="Calibri" w:hAnsi="Calibri" w:cs="Garamond"/>
          <w:color w:val="231F20"/>
        </w:rPr>
        <w:t>nsan kaynaklar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yönetimi aç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ndan, </w:t>
      </w:r>
      <w:r w:rsidR="000F6340" w:rsidRPr="009E4397">
        <w:rPr>
          <w:rFonts w:ascii="Calibri" w:hAnsi="Calibri" w:cs="Garamond"/>
          <w:color w:val="231F20"/>
          <w:u w:val="single"/>
        </w:rPr>
        <w:t>etkili seçimin önemini aç</w:t>
      </w:r>
      <w:r w:rsidR="00DC0952" w:rsidRPr="009E4397">
        <w:rPr>
          <w:rFonts w:ascii="Calibri" w:hAnsi="Calibri" w:cs="Garamond"/>
          <w:color w:val="231F20"/>
          <w:u w:val="single"/>
        </w:rPr>
        <w:t>ı</w:t>
      </w:r>
      <w:r w:rsidR="000F6340" w:rsidRPr="009E4397">
        <w:rPr>
          <w:rFonts w:ascii="Calibri" w:hAnsi="Calibri" w:cs="Garamond"/>
          <w:color w:val="231F20"/>
          <w:u w:val="single"/>
        </w:rPr>
        <w:t>kça belirleyen iki önerme vard</w:t>
      </w:r>
      <w:r w:rsidR="00DC0952" w:rsidRPr="009E4397">
        <w:rPr>
          <w:rFonts w:ascii="Calibri" w:hAnsi="Calibri" w:cs="Garamond"/>
          <w:color w:val="231F20"/>
          <w:u w:val="single"/>
        </w:rPr>
        <w:t>ı</w:t>
      </w:r>
      <w:r w:rsidR="000F6340" w:rsidRPr="009E4397">
        <w:rPr>
          <w:rFonts w:ascii="Calibri" w:hAnsi="Calibri" w:cs="Garamond"/>
          <w:color w:val="231F20"/>
          <w:u w:val="single"/>
        </w:rPr>
        <w:t>r</w:t>
      </w:r>
      <w:r w:rsidR="000F6340" w:rsidRPr="003C79A3">
        <w:rPr>
          <w:rFonts w:ascii="Calibri" w:hAnsi="Calibri" w:cs="Garamond"/>
          <w:color w:val="231F20"/>
        </w:rPr>
        <w:t>. Bunlar:</w:t>
      </w:r>
    </w:p>
    <w:p w:rsidR="000F6340" w:rsidRPr="009E4397" w:rsidRDefault="000F6340" w:rsidP="009E4397">
      <w:pPr>
        <w:pStyle w:val="ListeParagraf"/>
        <w:numPr>
          <w:ilvl w:val="0"/>
          <w:numId w:val="21"/>
        </w:numPr>
        <w:tabs>
          <w:tab w:val="left" w:pos="691"/>
        </w:tabs>
        <w:spacing w:before="120" w:after="120"/>
        <w:jc w:val="both"/>
        <w:rPr>
          <w:rFonts w:ascii="Calibri" w:hAnsi="Calibri" w:cs="Garamond"/>
          <w:sz w:val="20"/>
          <w:szCs w:val="20"/>
        </w:rPr>
      </w:pP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“</w:t>
      </w:r>
      <w:r w:rsidR="009E4397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İ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yi e</w:t>
      </w:r>
      <w:r w:rsidR="00DC0952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ğ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itim kötü seçimleri telafi etmeyecektir.”</w:t>
      </w:r>
      <w:r w:rsidRPr="009E4397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 w:rsidRPr="009E4397">
        <w:rPr>
          <w:rFonts w:ascii="Calibri" w:eastAsia="Garamond" w:hAnsi="Calibri" w:cs="Garamond"/>
          <w:color w:val="231F20"/>
          <w:sz w:val="20"/>
          <w:szCs w:val="20"/>
        </w:rPr>
        <w:t>Burada yap</w:t>
      </w:r>
      <w:r w:rsidR="00DC0952" w:rsidRPr="009E4397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9E4397">
        <w:rPr>
          <w:rFonts w:ascii="Calibri" w:eastAsia="Garamond" w:hAnsi="Calibri" w:cs="Garamond"/>
          <w:color w:val="231F20"/>
          <w:sz w:val="20"/>
          <w:szCs w:val="20"/>
        </w:rPr>
        <w:t>lan vurgu,</w:t>
      </w:r>
      <w:r w:rsidR="009E4397" w:rsidRPr="009E4397">
        <w:rPr>
          <w:rFonts w:ascii="Calibri" w:eastAsia="Garamond" w:hAnsi="Calibri" w:cs="Garamond"/>
          <w:color w:val="231F20"/>
          <w:sz w:val="20"/>
          <w:szCs w:val="20"/>
        </w:rPr>
        <w:t xml:space="preserve"> </w:t>
      </w:r>
      <w:r w:rsidRPr="009E4397">
        <w:rPr>
          <w:rFonts w:ascii="Calibri" w:hAnsi="Calibri" w:cs="Garamond"/>
          <w:color w:val="231F20"/>
          <w:sz w:val="20"/>
          <w:szCs w:val="20"/>
        </w:rPr>
        <w:t xml:space="preserve">uygun bilgi, yetenek ve tutuma </w:t>
      </w:r>
      <w:r w:rsidRPr="009E4397">
        <w:rPr>
          <w:rFonts w:ascii="Calibri" w:eastAsia="Arial" w:hAnsi="Calibri" w:cs="Arial"/>
          <w:color w:val="231F20"/>
          <w:sz w:val="20"/>
          <w:szCs w:val="20"/>
        </w:rPr>
        <w:t xml:space="preserve">(yetkinlik) </w:t>
      </w:r>
      <w:r w:rsidRPr="009E4397">
        <w:rPr>
          <w:rFonts w:ascii="Calibri" w:hAnsi="Calibri" w:cs="Garamond"/>
          <w:color w:val="231F20"/>
          <w:sz w:val="20"/>
          <w:szCs w:val="20"/>
        </w:rPr>
        <w:t>sahip do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ğ</w:t>
      </w:r>
      <w:r w:rsidRPr="009E4397">
        <w:rPr>
          <w:rFonts w:ascii="Calibri" w:hAnsi="Calibri" w:cs="Garamond"/>
          <w:color w:val="231F20"/>
          <w:sz w:val="20"/>
          <w:szCs w:val="20"/>
        </w:rPr>
        <w:t>ru ki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 xml:space="preserve">i </w:t>
      </w:r>
      <w:r w:rsidR="009E4397" w:rsidRPr="009E4397">
        <w:rPr>
          <w:rFonts w:ascii="Calibri" w:hAnsi="Calibri" w:cs="Garamond"/>
          <w:color w:val="231F20"/>
          <w:sz w:val="20"/>
          <w:szCs w:val="20"/>
        </w:rPr>
        <w:t>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e al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</w:t>
      </w:r>
      <w:r w:rsidRPr="009E4397">
        <w:rPr>
          <w:rFonts w:ascii="Calibri" w:hAnsi="Calibri" w:cs="Garamond"/>
          <w:color w:val="231F20"/>
          <w:sz w:val="20"/>
          <w:szCs w:val="20"/>
        </w:rPr>
        <w:t>nmad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ığı</w:t>
      </w:r>
      <w:r w:rsidRPr="009E4397">
        <w:rPr>
          <w:rFonts w:ascii="Calibri" w:hAnsi="Calibri" w:cs="Garamond"/>
          <w:color w:val="231F20"/>
          <w:sz w:val="20"/>
          <w:szCs w:val="20"/>
        </w:rPr>
        <w:t>nda do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ğ</w:t>
      </w:r>
      <w:r w:rsidRPr="009E4397">
        <w:rPr>
          <w:rFonts w:ascii="Calibri" w:hAnsi="Calibri" w:cs="Garamond"/>
          <w:color w:val="231F20"/>
          <w:sz w:val="20"/>
          <w:szCs w:val="20"/>
        </w:rPr>
        <w:t>ru yetkinlikten yoksun ki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 xml:space="preserve">ileri bir 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ekilde sonradan istenilen düzeye getirmek oldukça zor bir 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tir.</w:t>
      </w:r>
    </w:p>
    <w:p w:rsidR="000F6340" w:rsidRPr="009E4397" w:rsidRDefault="000F6340" w:rsidP="009E4397">
      <w:pPr>
        <w:pStyle w:val="ListeParagraf"/>
        <w:numPr>
          <w:ilvl w:val="0"/>
          <w:numId w:val="21"/>
        </w:numPr>
        <w:tabs>
          <w:tab w:val="left" w:pos="691"/>
        </w:tabs>
        <w:spacing w:before="120" w:after="120"/>
        <w:ind w:left="709" w:hanging="283"/>
        <w:jc w:val="both"/>
        <w:rPr>
          <w:rFonts w:ascii="Calibri" w:hAnsi="Calibri" w:cs="Garamond"/>
          <w:sz w:val="20"/>
          <w:szCs w:val="20"/>
        </w:rPr>
      </w:pP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“Do</w:t>
      </w:r>
      <w:r w:rsidR="00DC0952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ğ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ru ki</w:t>
      </w:r>
      <w:r w:rsidR="00DC0952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ş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iyi i</w:t>
      </w:r>
      <w:r w:rsidR="00DC0952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ş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e almazsan</w:t>
      </w:r>
      <w:r w:rsidR="00DC0952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ı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z rakibiniz alacakt</w:t>
      </w:r>
      <w:r w:rsidR="00DC0952"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ı</w:t>
      </w:r>
      <w:r w:rsidRPr="009E4397">
        <w:rPr>
          <w:rFonts w:ascii="Calibri" w:eastAsia="Bookman Old Style" w:hAnsi="Calibri" w:cs="Bookman Old Style"/>
          <w:b/>
          <w:i/>
          <w:color w:val="231F20"/>
          <w:sz w:val="20"/>
          <w:szCs w:val="20"/>
        </w:rPr>
        <w:t>r.”</w:t>
      </w:r>
      <w:r w:rsidRPr="009E4397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 w:rsidRPr="009E4397">
        <w:rPr>
          <w:rFonts w:ascii="Calibri" w:eastAsia="Garamond" w:hAnsi="Calibri" w:cs="Garamond"/>
          <w:color w:val="231F20"/>
          <w:sz w:val="20"/>
          <w:szCs w:val="20"/>
        </w:rPr>
        <w:t>Burada do</w:t>
      </w:r>
      <w:r w:rsidR="00DC0952" w:rsidRPr="009E4397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Pr="009E4397">
        <w:rPr>
          <w:rFonts w:ascii="Calibri" w:eastAsia="Garamond" w:hAnsi="Calibri" w:cs="Garamond"/>
          <w:color w:val="231F20"/>
          <w:sz w:val="20"/>
          <w:szCs w:val="20"/>
        </w:rPr>
        <w:t>ru ki</w:t>
      </w:r>
      <w:r w:rsidR="00DC0952" w:rsidRPr="009E4397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E4397" w:rsidRPr="009E4397">
        <w:rPr>
          <w:rFonts w:ascii="Calibri" w:eastAsia="Garamond" w:hAnsi="Calibri" w:cs="Garamond"/>
          <w:color w:val="231F20"/>
          <w:sz w:val="20"/>
          <w:szCs w:val="20"/>
        </w:rPr>
        <w:t>i</w:t>
      </w:r>
      <w:r w:rsidRPr="009E4397">
        <w:rPr>
          <w:rFonts w:ascii="Calibri" w:hAnsi="Calibri" w:cs="Garamond"/>
          <w:color w:val="231F20"/>
          <w:sz w:val="20"/>
          <w:szCs w:val="20"/>
        </w:rPr>
        <w:t>yi 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e almaktaki ba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ar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</w:t>
      </w:r>
      <w:r w:rsidRPr="009E4397">
        <w:rPr>
          <w:rFonts w:ascii="Calibri" w:hAnsi="Calibri" w:cs="Garamond"/>
          <w:color w:val="231F20"/>
          <w:sz w:val="20"/>
          <w:szCs w:val="20"/>
        </w:rPr>
        <w:t>s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</w:t>
      </w:r>
      <w:r w:rsidRPr="009E4397">
        <w:rPr>
          <w:rFonts w:ascii="Calibri" w:hAnsi="Calibri" w:cs="Garamond"/>
          <w:color w:val="231F20"/>
          <w:sz w:val="20"/>
          <w:szCs w:val="20"/>
        </w:rPr>
        <w:t>zl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ığı</w:t>
      </w:r>
      <w:r w:rsidRPr="009E4397">
        <w:rPr>
          <w:rFonts w:ascii="Calibri" w:hAnsi="Calibri" w:cs="Garamond"/>
          <w:color w:val="231F20"/>
          <w:sz w:val="20"/>
          <w:szCs w:val="20"/>
        </w:rPr>
        <w:t>n getirdi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ğ</w:t>
      </w:r>
      <w:r w:rsidRPr="009E4397">
        <w:rPr>
          <w:rFonts w:ascii="Calibri" w:hAnsi="Calibri" w:cs="Garamond"/>
          <w:color w:val="231F20"/>
          <w:sz w:val="20"/>
          <w:szCs w:val="20"/>
        </w:rPr>
        <w:t>i bir f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</w:t>
      </w:r>
      <w:r w:rsidRPr="009E4397">
        <w:rPr>
          <w:rFonts w:ascii="Calibri" w:hAnsi="Calibri" w:cs="Garamond"/>
          <w:color w:val="231F20"/>
          <w:sz w:val="20"/>
          <w:szCs w:val="20"/>
        </w:rPr>
        <w:t>rsat maliyeti vard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ı</w:t>
      </w:r>
      <w:r w:rsidRPr="009E4397">
        <w:rPr>
          <w:rFonts w:ascii="Calibri" w:hAnsi="Calibri" w:cs="Garamond"/>
          <w:color w:val="231F20"/>
          <w:sz w:val="20"/>
          <w:szCs w:val="20"/>
        </w:rPr>
        <w:t>r ve bu maliyet do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ğ</w:t>
      </w:r>
      <w:r w:rsidRPr="009E4397">
        <w:rPr>
          <w:rFonts w:ascii="Calibri" w:hAnsi="Calibri" w:cs="Garamond"/>
          <w:color w:val="231F20"/>
          <w:sz w:val="20"/>
          <w:szCs w:val="20"/>
        </w:rPr>
        <w:t>ru ki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inin ba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ka bir yere (rakip i</w:t>
      </w:r>
      <w:r w:rsidR="00DC0952" w:rsidRPr="009E4397">
        <w:rPr>
          <w:rFonts w:ascii="Calibri" w:hAnsi="Calibri" w:cs="Garamond"/>
          <w:color w:val="231F20"/>
          <w:sz w:val="20"/>
          <w:szCs w:val="20"/>
        </w:rPr>
        <w:t>ş</w:t>
      </w:r>
      <w:r w:rsidRPr="009E4397">
        <w:rPr>
          <w:rFonts w:ascii="Calibri" w:hAnsi="Calibri" w:cs="Garamond"/>
          <w:color w:val="231F20"/>
          <w:sz w:val="20"/>
          <w:szCs w:val="20"/>
        </w:rPr>
        <w:t>letmeye) gitmesidir.</w:t>
      </w:r>
    </w:p>
    <w:p w:rsidR="000F6340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E5642F3" wp14:editId="7E535EC8">
            <wp:simplePos x="0" y="0"/>
            <wp:positionH relativeFrom="column">
              <wp:posOffset>-1641</wp:posOffset>
            </wp:positionH>
            <wp:positionV relativeFrom="paragraph">
              <wp:posOffset>228073</wp:posOffset>
            </wp:positionV>
            <wp:extent cx="4320872" cy="2311879"/>
            <wp:effectExtent l="0" t="0" r="3810" b="0"/>
            <wp:wrapNone/>
            <wp:docPr id="495" name="Resim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32" cy="232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40" w:rsidRPr="009E4397">
        <w:rPr>
          <w:rFonts w:ascii="Calibri" w:hAnsi="Calibri" w:cs="Arial"/>
          <w:b/>
          <w:color w:val="231F20"/>
          <w:sz w:val="20"/>
          <w:szCs w:val="20"/>
        </w:rPr>
        <w:t>Kriter</w:t>
      </w:r>
      <w:r w:rsidRPr="009E4397">
        <w:rPr>
          <w:rFonts w:ascii="Calibri" w:hAnsi="Calibri" w:cs="Arial"/>
          <w:b/>
          <w:color w:val="231F20"/>
          <w:sz w:val="20"/>
          <w:szCs w:val="20"/>
        </w:rPr>
        <w:t xml:space="preserve">, </w:t>
      </w:r>
      <w:r w:rsidR="000F6340" w:rsidRPr="009E4397">
        <w:rPr>
          <w:rFonts w:ascii="Calibri" w:hAnsi="Calibri" w:cs="Arial"/>
          <w:b/>
          <w:color w:val="231F20"/>
          <w:sz w:val="20"/>
          <w:szCs w:val="20"/>
        </w:rPr>
        <w:t xml:space="preserve">Belirleyiciler </w:t>
      </w:r>
      <w:r>
        <w:rPr>
          <w:rFonts w:ascii="Calibri" w:hAnsi="Calibri" w:cs="Arial"/>
          <w:b/>
          <w:color w:val="231F20"/>
          <w:sz w:val="20"/>
          <w:szCs w:val="20"/>
        </w:rPr>
        <w:t>v</w:t>
      </w:r>
      <w:r w:rsidRPr="009E4397">
        <w:rPr>
          <w:rFonts w:ascii="Calibri" w:hAnsi="Calibri" w:cs="Arial"/>
          <w:b/>
          <w:color w:val="231F20"/>
          <w:sz w:val="20"/>
          <w:szCs w:val="20"/>
        </w:rPr>
        <w:t xml:space="preserve">e İş </w:t>
      </w:r>
      <w:r w:rsidR="000F6340" w:rsidRPr="009E4397">
        <w:rPr>
          <w:rFonts w:ascii="Calibri" w:hAnsi="Calibri" w:cs="Arial"/>
          <w:b/>
          <w:color w:val="231F20"/>
          <w:sz w:val="20"/>
          <w:szCs w:val="20"/>
        </w:rPr>
        <w:t>Performans</w:t>
      </w:r>
      <w:r w:rsidR="00DC0952" w:rsidRPr="009E4397">
        <w:rPr>
          <w:rFonts w:ascii="Calibri" w:hAnsi="Calibri" w:cs="Arial"/>
          <w:b/>
          <w:color w:val="231F20"/>
          <w:sz w:val="20"/>
          <w:szCs w:val="20"/>
        </w:rPr>
        <w:t>ı</w:t>
      </w:r>
      <w:r w:rsidR="000F6340" w:rsidRPr="009E4397">
        <w:rPr>
          <w:rFonts w:ascii="Calibri" w:hAnsi="Calibri" w:cs="Arial"/>
          <w:b/>
          <w:color w:val="231F20"/>
          <w:sz w:val="20"/>
          <w:szCs w:val="20"/>
        </w:rPr>
        <w:t xml:space="preserve"> </w:t>
      </w:r>
      <w:r w:rsidRPr="009E4397">
        <w:rPr>
          <w:rFonts w:ascii="Calibri" w:hAnsi="Calibri" w:cs="Arial"/>
          <w:b/>
          <w:color w:val="231F20"/>
          <w:sz w:val="20"/>
          <w:szCs w:val="20"/>
        </w:rPr>
        <w:t>İlişkisi</w:t>
      </w: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9E4397" w:rsidRDefault="009E4397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color w:val="231F20"/>
          <w:sz w:val="20"/>
          <w:szCs w:val="20"/>
        </w:rPr>
      </w:pPr>
    </w:p>
    <w:p w:rsidR="003341A5" w:rsidRPr="003341A5" w:rsidRDefault="003341A5" w:rsidP="009E4397">
      <w:pPr>
        <w:pStyle w:val="GvdeMetni"/>
        <w:spacing w:before="120" w:after="120"/>
        <w:ind w:left="0" w:firstLine="0"/>
        <w:jc w:val="both"/>
        <w:rPr>
          <w:rFonts w:ascii="Calibri" w:eastAsia="Arial" w:hAnsi="Calibri" w:cs="Arial"/>
          <w:b/>
          <w:i/>
          <w:color w:val="231F20"/>
          <w:sz w:val="4"/>
        </w:rPr>
      </w:pP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9E4397">
        <w:rPr>
          <w:rFonts w:ascii="Calibri" w:eastAsia="Arial" w:hAnsi="Calibri" w:cs="Arial"/>
          <w:b/>
          <w:i/>
          <w:color w:val="231F20"/>
        </w:rPr>
        <w:t>Geçerlilik: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Geçerlilik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performans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ve belirleyici aras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ndaki ili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kidir. Geçerlilik ancak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 niteliklerine göre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yla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ur. Geçerlilik, do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ru durumda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ma ba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Örne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 bir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muhasebe eleman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pozisyonuna uygun olup olmad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belirleyecek testi, sat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temsilcili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için bir adaya sat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potansiyelini belirlemek için uygulad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zda geçerli olmayacakt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</w:t>
      </w:r>
    </w:p>
    <w:p w:rsidR="001A6268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9E4397">
        <w:rPr>
          <w:rFonts w:ascii="Calibri" w:eastAsia="Arial" w:hAnsi="Calibri" w:cs="Arial"/>
          <w:b/>
          <w:i/>
          <w:color w:val="231F20"/>
        </w:rPr>
        <w:t>Güvenirlik: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Bir belirleyicinin güvenilirli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zaman a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ra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men ayn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sonucu</w:t>
      </w:r>
      <w:r w:rsidR="009E4397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vermesiyle ölçülür. Örne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 y</w:t>
      </w:r>
      <w:r w:rsidR="00DC0952" w:rsidRPr="003C79A3">
        <w:rPr>
          <w:rFonts w:ascii="Calibri" w:hAnsi="Calibri" w:cs="Garamond"/>
          <w:color w:val="231F20"/>
        </w:rPr>
        <w:t>ı</w:t>
      </w:r>
      <w:r w:rsidR="009E4397">
        <w:rPr>
          <w:rFonts w:ascii="Calibri" w:hAnsi="Calibri" w:cs="Garamond"/>
          <w:color w:val="231F20"/>
        </w:rPr>
        <w:t>l</w:t>
      </w: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nda girdi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bir testte tam puan alan ve bir sonra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 ayn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testte tam tersi kötü puan alan bir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 testin yüksek ölçüde güvenilir olmad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 xml:space="preserve"> söylenebilir. Yani güvenilirlik tutarl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kla olur. Seçim </w:t>
      </w:r>
      <w:proofErr w:type="gramStart"/>
      <w:r w:rsidRPr="003C79A3">
        <w:rPr>
          <w:rFonts w:ascii="Calibri" w:hAnsi="Calibri" w:cs="Garamond"/>
          <w:color w:val="231F20"/>
        </w:rPr>
        <w:t>kriterlerindeki</w:t>
      </w:r>
      <w:proofErr w:type="gramEnd"/>
      <w:r w:rsidRPr="003C79A3">
        <w:rPr>
          <w:rFonts w:ascii="Calibri" w:hAnsi="Calibri" w:cs="Garamond"/>
          <w:color w:val="231F20"/>
        </w:rPr>
        <w:t xml:space="preserve"> belirleyiciler tutarl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sonuçlar do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urmal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</w:t>
      </w:r>
    </w:p>
    <w:p w:rsidR="000F6340" w:rsidRPr="009E4397" w:rsidRDefault="000F6340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270DA0">
        <w:rPr>
          <w:rFonts w:ascii="Calibri" w:hAnsi="Calibri"/>
          <w:b/>
          <w:color w:val="231F20"/>
          <w:sz w:val="20"/>
          <w:szCs w:val="20"/>
        </w:rPr>
        <w:t>Seçme Sorumlulu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ğ</w:t>
      </w:r>
      <w:r w:rsidRPr="00270DA0">
        <w:rPr>
          <w:rFonts w:ascii="Calibri" w:hAnsi="Calibri"/>
          <w:b/>
          <w:color w:val="231F20"/>
          <w:sz w:val="20"/>
          <w:szCs w:val="20"/>
        </w:rPr>
        <w:t>u</w:t>
      </w:r>
    </w:p>
    <w:p w:rsidR="000F6340" w:rsidRPr="003C79A3" w:rsidRDefault="00270DA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B</w:t>
      </w:r>
      <w:r w:rsidR="000F6340" w:rsidRPr="003C79A3">
        <w:rPr>
          <w:rFonts w:ascii="Calibri" w:hAnsi="Calibri" w:cs="Garamond"/>
          <w:color w:val="231F20"/>
        </w:rPr>
        <w:t>üyük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letmelerde yöneticiler son karar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verirken, ilk elemeyi yapmak üzere insan kaynaklar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birimi devrede olacakt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 Bir kural olarak insan kaynaklar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uzmanlar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ndan ziyade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mdaki en son karar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en üst seviyesindeki yöneticisi verecektir. Seçme görevleri insan kaynaklar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</w:t>
      </w:r>
      <w:proofErr w:type="gramStart"/>
      <w:r w:rsidR="000F6340" w:rsidRPr="003C79A3">
        <w:rPr>
          <w:rFonts w:ascii="Calibri" w:hAnsi="Calibri" w:cs="Garamond"/>
          <w:color w:val="231F20"/>
        </w:rPr>
        <w:t>departman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proofErr w:type="gramEnd"/>
      <w:r w:rsidR="000F6340" w:rsidRPr="003C79A3">
        <w:rPr>
          <w:rFonts w:ascii="Calibri" w:hAnsi="Calibri" w:cs="Garamond"/>
          <w:color w:val="231F20"/>
        </w:rPr>
        <w:t xml:space="preserve"> bir parças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olan özel bir biriminde yönetilebilir.</w:t>
      </w:r>
    </w:p>
    <w:p w:rsidR="000F6340" w:rsidRPr="00270DA0" w:rsidRDefault="000F6340" w:rsidP="009E4397">
      <w:pPr>
        <w:pStyle w:val="Balk3"/>
        <w:spacing w:before="120" w:after="120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270DA0">
        <w:rPr>
          <w:rFonts w:ascii="Calibri" w:hAnsi="Calibri"/>
          <w:b/>
          <w:color w:val="231F20"/>
          <w:sz w:val="20"/>
          <w:szCs w:val="20"/>
        </w:rPr>
        <w:t>Seçim Süreci</w:t>
      </w:r>
    </w:p>
    <w:p w:rsidR="000F6340" w:rsidRDefault="000F6340" w:rsidP="00270DA0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Ço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 seçme sürecinde baz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yayg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ad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Ancak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letmelerin tümünde seçim süreci birebir ayn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de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ildir. Süreçteki farkl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klar;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 büyüklü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üne,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lacak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 gerekliliklerine, seçilecek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ilerin say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na, e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it istihdam f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rsat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dü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ünceleri gibi d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güçlerin bask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ba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="00270DA0">
        <w:rPr>
          <w:rFonts w:ascii="Calibri" w:hAnsi="Calibri" w:cs="Garamond"/>
          <w:color w:val="231F20"/>
        </w:rPr>
        <w:t>r.</w:t>
      </w:r>
    </w:p>
    <w:p w:rsidR="003341A5" w:rsidRDefault="003341A5" w:rsidP="00270DA0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Seçme sürecinin temel adımları şunlardır: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Ö görüşme,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Öz geçmiş ve başvuru formlarının değerlendirilmesi,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Seçme sınavı ve testleri,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Seçme mülakatı,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Referans kontrolü (Geçmiş araştırması),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Sağlık Muayenesi,</w:t>
      </w:r>
    </w:p>
    <w:p w:rsidR="003341A5" w:rsidRDefault="003341A5" w:rsidP="003341A5">
      <w:pPr>
        <w:pStyle w:val="GvdeMetni"/>
        <w:numPr>
          <w:ilvl w:val="0"/>
          <w:numId w:val="35"/>
        </w:numPr>
        <w:spacing w:before="40" w:after="40"/>
        <w:ind w:left="714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İşe alma kararıdır.</w:t>
      </w:r>
    </w:p>
    <w:p w:rsidR="000F6340" w:rsidRPr="00270DA0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270DA0">
        <w:rPr>
          <w:rFonts w:ascii="Calibri" w:hAnsi="Calibri"/>
          <w:b/>
          <w:color w:val="231F20"/>
          <w:sz w:val="20"/>
          <w:szCs w:val="20"/>
        </w:rPr>
        <w:t>Ön Görü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ş</w:t>
      </w:r>
      <w:r w:rsidRPr="00270DA0">
        <w:rPr>
          <w:rFonts w:ascii="Calibri" w:hAnsi="Calibri"/>
          <w:b/>
          <w:color w:val="231F20"/>
          <w:sz w:val="20"/>
          <w:szCs w:val="20"/>
        </w:rPr>
        <w:t>me</w:t>
      </w:r>
    </w:p>
    <w:p w:rsidR="000F6340" w:rsidRPr="003C79A3" w:rsidRDefault="00270DA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nitelikli personel bulman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yan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ra, seçim sürecinin önemli bir halkla ili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kiler yönü vard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 Seçim uygulamalar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ndaki ayr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mc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k, nezaketten yoksun görü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meciler, gereksiz uzunlukta bekletmeler, uygunsuz test </w:t>
      </w:r>
      <w:proofErr w:type="gramStart"/>
      <w:r w:rsidR="000F6340" w:rsidRPr="003C79A3">
        <w:rPr>
          <w:rFonts w:ascii="Calibri" w:hAnsi="Calibri" w:cs="Garamond"/>
          <w:color w:val="231F20"/>
        </w:rPr>
        <w:t>prosedürleri</w:t>
      </w:r>
      <w:proofErr w:type="gramEnd"/>
      <w:r w:rsidR="000F6340" w:rsidRPr="003C79A3">
        <w:rPr>
          <w:rFonts w:ascii="Calibri" w:hAnsi="Calibri" w:cs="Garamond"/>
          <w:color w:val="231F20"/>
        </w:rPr>
        <w:t xml:space="preserve"> ve adaylara</w:t>
      </w:r>
      <w:r w:rsidR="001A6268" w:rsidRPr="003C79A3">
        <w:rPr>
          <w:rFonts w:ascii="Calibri" w:hAnsi="Calibri" w:cs="Garamond"/>
        </w:rPr>
        <w:t xml:space="preserve"> </w:t>
      </w:r>
      <w:r w:rsidR="000F6340" w:rsidRPr="003C79A3">
        <w:rPr>
          <w:rFonts w:ascii="Calibri" w:hAnsi="Calibri" w:cs="Garamond"/>
          <w:color w:val="231F20"/>
        </w:rPr>
        <w:t>sonuçla ilgili geribildirimin yap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lmamas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letmenin toplum üzerinde itibar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olumsuz etkileyecektir. Nazik olmak ko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uluyla, tüm adaylara seçme sürecinde profesyonelce davranmak, ço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u aday için herhangi bir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ba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lant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son derece özel ve önemli bir olay olmas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ndan ötürü önemlidir.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270DA0">
        <w:rPr>
          <w:rFonts w:ascii="Calibri" w:eastAsia="Arial" w:hAnsi="Calibri" w:cs="Arial"/>
          <w:b/>
          <w:i/>
          <w:color w:val="231F20"/>
          <w:u w:val="single"/>
        </w:rPr>
        <w:t>Bilgisayarl</w:t>
      </w:r>
      <w:r w:rsidR="00DC0952" w:rsidRPr="00270DA0">
        <w:rPr>
          <w:rFonts w:ascii="Calibri" w:eastAsia="Arial" w:hAnsi="Calibri" w:cs="Arial"/>
          <w:b/>
          <w:i/>
          <w:color w:val="231F20"/>
          <w:u w:val="single"/>
        </w:rPr>
        <w:t>ı</w:t>
      </w:r>
      <w:r w:rsidRPr="00270DA0">
        <w:rPr>
          <w:rFonts w:ascii="Calibri" w:eastAsia="Arial" w:hAnsi="Calibri" w:cs="Arial"/>
          <w:b/>
          <w:i/>
          <w:color w:val="231F20"/>
          <w:u w:val="single"/>
        </w:rPr>
        <w:t xml:space="preserve"> ön görü</w:t>
      </w:r>
      <w:r w:rsidR="00DC0952" w:rsidRPr="00270DA0">
        <w:rPr>
          <w:rFonts w:ascii="Calibri" w:eastAsia="Arial" w:hAnsi="Calibri" w:cs="Arial"/>
          <w:b/>
          <w:i/>
          <w:color w:val="231F20"/>
          <w:u w:val="single"/>
        </w:rPr>
        <w:t>ş</w:t>
      </w:r>
      <w:r w:rsidRPr="00270DA0">
        <w:rPr>
          <w:rFonts w:ascii="Calibri" w:eastAsia="Arial" w:hAnsi="Calibri" w:cs="Arial"/>
          <w:b/>
          <w:i/>
          <w:color w:val="231F20"/>
          <w:u w:val="single"/>
        </w:rPr>
        <w:t>me:</w:t>
      </w:r>
      <w:r w:rsidR="00270DA0" w:rsidRPr="00270DA0">
        <w:rPr>
          <w:rFonts w:ascii="Calibri" w:eastAsia="Arial" w:hAnsi="Calibri" w:cs="Arial"/>
          <w:b/>
          <w:i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bilgisayarl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ön görü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me süreci birkaç seviyeden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ur. Bilgisayar yard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yla anahtar kelimelerle 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vurular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ve öz geçmi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leri ara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rabilir. </w:t>
      </w:r>
      <w:r w:rsidR="00270DA0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letmeler bilgisayarl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ön elemenin para ve zaman kazand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söylüyorlar. Ayn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zamanda çal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de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im h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azaltma yoluyla daha iyi bir yerle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tirme gerçekle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tirmeye yard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mc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oldu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unu belirtiyorlar.</w:t>
      </w:r>
    </w:p>
    <w:p w:rsidR="000F6340" w:rsidRPr="00270DA0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270DA0">
        <w:rPr>
          <w:rFonts w:ascii="Calibri" w:hAnsi="Calibri"/>
          <w:b/>
          <w:color w:val="231F20"/>
          <w:sz w:val="20"/>
          <w:szCs w:val="20"/>
        </w:rPr>
        <w:lastRenderedPageBreak/>
        <w:t>Öz Geçmi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ş</w:t>
      </w:r>
      <w:r w:rsidRPr="00270DA0">
        <w:rPr>
          <w:rFonts w:ascii="Calibri" w:hAnsi="Calibri"/>
          <w:b/>
          <w:color w:val="231F20"/>
          <w:sz w:val="20"/>
          <w:szCs w:val="20"/>
        </w:rPr>
        <w:t xml:space="preserve"> ve Ba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ş</w:t>
      </w:r>
      <w:r w:rsidRPr="00270DA0">
        <w:rPr>
          <w:rFonts w:ascii="Calibri" w:hAnsi="Calibri"/>
          <w:b/>
          <w:color w:val="231F20"/>
          <w:sz w:val="20"/>
          <w:szCs w:val="20"/>
        </w:rPr>
        <w:t>vuru Formlar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ı</w:t>
      </w:r>
      <w:r w:rsidRPr="00270DA0">
        <w:rPr>
          <w:rFonts w:ascii="Calibri" w:hAnsi="Calibri"/>
          <w:b/>
          <w:color w:val="231F20"/>
          <w:sz w:val="20"/>
          <w:szCs w:val="20"/>
        </w:rPr>
        <w:t>n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ı</w:t>
      </w:r>
      <w:r w:rsidRPr="00270DA0">
        <w:rPr>
          <w:rFonts w:ascii="Calibri" w:hAnsi="Calibri"/>
          <w:b/>
          <w:color w:val="231F20"/>
          <w:sz w:val="20"/>
          <w:szCs w:val="20"/>
        </w:rPr>
        <w:t>n De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ğ</w:t>
      </w:r>
      <w:r w:rsidRPr="00270DA0">
        <w:rPr>
          <w:rFonts w:ascii="Calibri" w:hAnsi="Calibri"/>
          <w:b/>
          <w:color w:val="231F20"/>
          <w:sz w:val="20"/>
          <w:szCs w:val="20"/>
        </w:rPr>
        <w:t>erlendirilmesi</w:t>
      </w:r>
    </w:p>
    <w:p w:rsidR="000F6340" w:rsidRPr="003C79A3" w:rsidRDefault="000F6340" w:rsidP="009E4397">
      <w:pPr>
        <w:pStyle w:val="GvdeMetni"/>
        <w:tabs>
          <w:tab w:val="left" w:pos="1150"/>
          <w:tab w:val="left" w:pos="5846"/>
        </w:tabs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ş</w:t>
      </w:r>
      <w:r w:rsidR="00270DA0">
        <w:rPr>
          <w:rFonts w:ascii="Calibri" w:hAnsi="Calibri" w:cs="Garamond"/>
          <w:color w:val="231F20"/>
        </w:rPr>
        <w:t xml:space="preserve">vuru </w:t>
      </w:r>
      <w:r w:rsidRPr="003C79A3">
        <w:rPr>
          <w:rFonts w:ascii="Calibri" w:hAnsi="Calibri" w:cs="Garamond"/>
          <w:color w:val="231F20"/>
        </w:rPr>
        <w:t>formlar</w:t>
      </w:r>
      <w:r w:rsidR="00DC0952" w:rsidRPr="003C79A3">
        <w:rPr>
          <w:rFonts w:ascii="Calibri" w:hAnsi="Calibri" w:cs="Garamond"/>
          <w:color w:val="231F20"/>
        </w:rPr>
        <w:t>ı</w:t>
      </w:r>
      <w:r w:rsidR="00270DA0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yayg</w:t>
      </w:r>
      <w:r w:rsidR="00DC0952" w:rsidRPr="003C79A3">
        <w:rPr>
          <w:rFonts w:ascii="Calibri" w:hAnsi="Calibri" w:cs="Garamond"/>
          <w:color w:val="231F20"/>
        </w:rPr>
        <w:t>ı</w:t>
      </w:r>
      <w:r w:rsidR="00270DA0">
        <w:rPr>
          <w:rFonts w:ascii="Calibri" w:hAnsi="Calibri" w:cs="Garamond"/>
          <w:color w:val="231F20"/>
        </w:rPr>
        <w:t xml:space="preserve">n olarak </w:t>
      </w:r>
      <w:r w:rsidRPr="003C79A3">
        <w:rPr>
          <w:rFonts w:ascii="Calibri" w:hAnsi="Calibri" w:cs="Garamond"/>
          <w:color w:val="231F20"/>
        </w:rPr>
        <w:t>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lmaktad</w:t>
      </w:r>
      <w:r w:rsidR="00DC0952" w:rsidRPr="003C79A3">
        <w:rPr>
          <w:rFonts w:ascii="Calibri" w:hAnsi="Calibri" w:cs="Garamond"/>
          <w:color w:val="231F20"/>
        </w:rPr>
        <w:t>ı</w:t>
      </w:r>
      <w:r w:rsidR="00270DA0">
        <w:rPr>
          <w:rFonts w:ascii="Calibri" w:hAnsi="Calibri" w:cs="Garamond"/>
          <w:color w:val="231F20"/>
        </w:rPr>
        <w:t xml:space="preserve">r.  Düzgün </w:t>
      </w:r>
      <w:r w:rsidR="00DC0952" w:rsidRPr="003C79A3">
        <w:rPr>
          <w:rFonts w:ascii="Calibri" w:hAnsi="Calibri" w:cs="Garamond"/>
          <w:color w:val="231F20"/>
        </w:rPr>
        <w:t>ş</w:t>
      </w:r>
      <w:r w:rsidR="00270DA0">
        <w:rPr>
          <w:rFonts w:ascii="Calibri" w:hAnsi="Calibri" w:cs="Garamond"/>
          <w:color w:val="231F20"/>
        </w:rPr>
        <w:t xml:space="preserve">ekilde </w:t>
      </w:r>
      <w:r w:rsidRPr="003C79A3">
        <w:rPr>
          <w:rFonts w:ascii="Calibri" w:hAnsi="Calibri" w:cs="Garamond"/>
          <w:color w:val="231F20"/>
        </w:rPr>
        <w:t>haz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rland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nda,</w:t>
      </w:r>
    </w:p>
    <w:p w:rsidR="000F6340" w:rsidRPr="003C79A3" w:rsidRDefault="000F6340" w:rsidP="00270DA0">
      <w:pPr>
        <w:pStyle w:val="GvdeMetni"/>
        <w:numPr>
          <w:ilvl w:val="0"/>
          <w:numId w:val="22"/>
        </w:numPr>
        <w:tabs>
          <w:tab w:val="left" w:pos="691"/>
        </w:tabs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nmak için gösterdi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istek ve arzunun bir kayd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</w:t>
      </w:r>
    </w:p>
    <w:p w:rsidR="000F6340" w:rsidRPr="003C79A3" w:rsidRDefault="000F6340" w:rsidP="00270DA0">
      <w:pPr>
        <w:pStyle w:val="GvdeMetni"/>
        <w:numPr>
          <w:ilvl w:val="0"/>
          <w:numId w:val="22"/>
        </w:numPr>
        <w:tabs>
          <w:tab w:val="left" w:pos="691"/>
        </w:tabs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Ba</w:t>
      </w:r>
      <w:r w:rsidR="00DC0952" w:rsidRPr="003C79A3">
        <w:rPr>
          <w:rFonts w:ascii="Calibri" w:hAnsi="Calibri"/>
          <w:color w:val="231F20"/>
        </w:rPr>
        <w:t>ş</w:t>
      </w:r>
      <w:r w:rsidRPr="003C79A3">
        <w:rPr>
          <w:rFonts w:ascii="Calibri" w:hAnsi="Calibri"/>
          <w:color w:val="231F20"/>
        </w:rPr>
        <w:t>vuran ki</w:t>
      </w:r>
      <w:r w:rsidR="00DC0952" w:rsidRPr="003C79A3">
        <w:rPr>
          <w:rFonts w:ascii="Calibri" w:hAnsi="Calibri"/>
          <w:color w:val="231F20"/>
        </w:rPr>
        <w:t>ş</w:t>
      </w:r>
      <w:r w:rsidRPr="003C79A3">
        <w:rPr>
          <w:rFonts w:ascii="Calibri" w:hAnsi="Calibri"/>
          <w:color w:val="231F20"/>
        </w:rPr>
        <w:t>iyle ilgili görü</w:t>
      </w:r>
      <w:r w:rsidR="00DC0952" w:rsidRPr="003C79A3">
        <w:rPr>
          <w:rFonts w:ascii="Calibri" w:hAnsi="Calibri"/>
          <w:color w:val="231F20"/>
        </w:rPr>
        <w:t>ş</w:t>
      </w:r>
      <w:r w:rsidRPr="003C79A3">
        <w:rPr>
          <w:rFonts w:ascii="Calibri" w:hAnsi="Calibri"/>
          <w:color w:val="231F20"/>
        </w:rPr>
        <w:t xml:space="preserve">mede kullanabilecek </w:t>
      </w:r>
      <w:proofErr w:type="gramStart"/>
      <w:r w:rsidRPr="003C79A3">
        <w:rPr>
          <w:rFonts w:ascii="Calibri" w:hAnsi="Calibri"/>
          <w:color w:val="231F20"/>
        </w:rPr>
        <w:t>profil</w:t>
      </w:r>
      <w:proofErr w:type="gramEnd"/>
      <w:r w:rsidRPr="003C79A3">
        <w:rPr>
          <w:rFonts w:ascii="Calibri" w:hAnsi="Calibri"/>
          <w:color w:val="231F20"/>
        </w:rPr>
        <w:t xml:space="preserve"> bilgisi verir.</w:t>
      </w:r>
    </w:p>
    <w:p w:rsidR="000F6340" w:rsidRPr="003C79A3" w:rsidRDefault="00270DA0" w:rsidP="00270DA0">
      <w:pPr>
        <w:pStyle w:val="GvdeMetni"/>
        <w:numPr>
          <w:ilvl w:val="0"/>
          <w:numId w:val="22"/>
        </w:numPr>
        <w:tabs>
          <w:tab w:val="left" w:pos="691"/>
        </w:tabs>
        <w:spacing w:before="60" w:after="60"/>
        <w:ind w:left="714" w:hanging="357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nan adaylar için temel bir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 kayd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</w:t>
      </w:r>
    </w:p>
    <w:p w:rsidR="000F6340" w:rsidRPr="003C79A3" w:rsidRDefault="000F6340" w:rsidP="00270DA0">
      <w:pPr>
        <w:pStyle w:val="GvdeMetni"/>
        <w:numPr>
          <w:ilvl w:val="0"/>
          <w:numId w:val="22"/>
        </w:numPr>
        <w:tabs>
          <w:tab w:val="left" w:pos="691"/>
        </w:tabs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Seçim sürecinin etkilili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ini ara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rma için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labilir.</w:t>
      </w:r>
    </w:p>
    <w:p w:rsidR="000F6340" w:rsidRPr="00270DA0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270DA0">
        <w:rPr>
          <w:rFonts w:ascii="Calibri" w:hAnsi="Calibri"/>
          <w:b/>
          <w:color w:val="231F20"/>
          <w:sz w:val="20"/>
          <w:szCs w:val="20"/>
        </w:rPr>
        <w:t>Seçme S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ı</w:t>
      </w:r>
      <w:r w:rsidRPr="00270DA0">
        <w:rPr>
          <w:rFonts w:ascii="Calibri" w:hAnsi="Calibri"/>
          <w:b/>
          <w:color w:val="231F20"/>
          <w:sz w:val="20"/>
          <w:szCs w:val="20"/>
        </w:rPr>
        <w:t>nav</w:t>
      </w:r>
      <w:r w:rsidR="00DC0952" w:rsidRPr="00270DA0">
        <w:rPr>
          <w:rFonts w:ascii="Calibri" w:hAnsi="Calibri"/>
          <w:b/>
          <w:color w:val="231F20"/>
          <w:sz w:val="20"/>
          <w:szCs w:val="20"/>
        </w:rPr>
        <w:t>ı</w:t>
      </w:r>
      <w:r w:rsidRPr="00270DA0">
        <w:rPr>
          <w:rFonts w:ascii="Calibri" w:hAnsi="Calibri"/>
          <w:b/>
          <w:color w:val="231F20"/>
          <w:sz w:val="20"/>
          <w:szCs w:val="20"/>
        </w:rPr>
        <w:t xml:space="preserve"> ve Testleri</w:t>
      </w:r>
    </w:p>
    <w:p w:rsidR="00270DA0" w:rsidRDefault="000F6340" w:rsidP="00270DA0">
      <w:pPr>
        <w:pStyle w:val="GvdeMetni"/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Adaylar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n,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 alakal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bilgi, yetenek ve tutumu anlamaya yönelik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 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nav ve testler bulunmaktad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letmeler haz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rlanm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geçerlili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olan 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nav ve testler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rken, baz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bunlar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kendileri geli</w:t>
      </w:r>
      <w:r w:rsidR="00DC0952" w:rsidRPr="003C79A3">
        <w:rPr>
          <w:rFonts w:ascii="Calibri" w:hAnsi="Calibri" w:cs="Garamond"/>
          <w:color w:val="231F20"/>
        </w:rPr>
        <w:t>ş</w:t>
      </w:r>
      <w:r w:rsidR="00270DA0">
        <w:rPr>
          <w:rFonts w:ascii="Calibri" w:hAnsi="Calibri" w:cs="Garamond"/>
          <w:color w:val="231F20"/>
        </w:rPr>
        <w:t>tirirler.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270DA0">
        <w:rPr>
          <w:rFonts w:ascii="Calibri" w:eastAsia="Arial" w:hAnsi="Calibri" w:cs="Arial"/>
          <w:b/>
          <w:i/>
          <w:color w:val="231F20"/>
          <w:u w:val="single"/>
        </w:rPr>
        <w:t>Bilgi ve yetenek s</w:t>
      </w:r>
      <w:r w:rsidR="00DC0952" w:rsidRPr="00270DA0">
        <w:rPr>
          <w:rFonts w:ascii="Calibri" w:eastAsia="Arial" w:hAnsi="Calibri" w:cs="Arial"/>
          <w:b/>
          <w:i/>
          <w:color w:val="231F20"/>
          <w:u w:val="single"/>
        </w:rPr>
        <w:t>ı</w:t>
      </w:r>
      <w:r w:rsidRPr="00270DA0">
        <w:rPr>
          <w:rFonts w:ascii="Calibri" w:eastAsia="Arial" w:hAnsi="Calibri" w:cs="Arial"/>
          <w:b/>
          <w:i/>
          <w:color w:val="231F20"/>
          <w:u w:val="single"/>
        </w:rPr>
        <w:t>nav</w:t>
      </w:r>
      <w:r w:rsidR="00DC0952" w:rsidRPr="00270DA0">
        <w:rPr>
          <w:rFonts w:ascii="Calibri" w:eastAsia="Arial" w:hAnsi="Calibri" w:cs="Arial"/>
          <w:b/>
          <w:i/>
          <w:color w:val="231F20"/>
          <w:u w:val="single"/>
        </w:rPr>
        <w:t>ı</w:t>
      </w:r>
      <w:r w:rsidRPr="00270DA0">
        <w:rPr>
          <w:rFonts w:ascii="Calibri" w:eastAsia="Arial" w:hAnsi="Calibri" w:cs="Arial"/>
          <w:b/>
          <w:i/>
          <w:color w:val="231F20"/>
          <w:u w:val="single"/>
        </w:rPr>
        <w:t xml:space="preserve"> ve testleri: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270DA0">
        <w:rPr>
          <w:rFonts w:ascii="Calibri" w:eastAsia="Bookman Old Style" w:hAnsi="Calibri" w:cs="Bookman Old Style"/>
          <w:color w:val="231F20"/>
          <w:u w:val="single"/>
        </w:rPr>
        <w:t>Bilgi testleri</w:t>
      </w:r>
      <w:r w:rsidRPr="003C79A3">
        <w:rPr>
          <w:rFonts w:ascii="Calibri" w:eastAsia="Bookman Old Style" w:hAnsi="Calibri" w:cs="Bookman Old Style"/>
          <w:color w:val="231F20"/>
        </w:rPr>
        <w:t xml:space="preserve">, </w:t>
      </w:r>
      <w:r w:rsidRPr="003C79A3">
        <w:rPr>
          <w:rFonts w:ascii="Calibri" w:hAnsi="Calibri" w:cs="Garamond"/>
          <w:color w:val="231F20"/>
        </w:rPr>
        <w:t>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inin daha önceden ö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renmi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olduklar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anlamaya yönelik testlerdir.</w:t>
      </w:r>
      <w:r w:rsidR="00270DA0">
        <w:rPr>
          <w:rFonts w:ascii="Calibri" w:hAnsi="Calibri" w:cs="Garamond"/>
          <w:color w:val="231F20"/>
        </w:rPr>
        <w:t xml:space="preserve"> </w:t>
      </w:r>
      <w:r w:rsidRPr="00270DA0">
        <w:rPr>
          <w:rFonts w:ascii="Calibri" w:eastAsia="Bookman Old Style" w:hAnsi="Calibri" w:cs="Bookman Old Style"/>
          <w:color w:val="231F20"/>
          <w:u w:val="single"/>
        </w:rPr>
        <w:t>Yetenek testleri</w:t>
      </w:r>
      <w:r w:rsidRPr="003C79A3">
        <w:rPr>
          <w:rFonts w:ascii="Calibri" w:eastAsia="Calibri" w:hAnsi="Calibri" w:cs="Calibri"/>
          <w:color w:val="231F20"/>
        </w:rPr>
        <w:t xml:space="preserve">, </w:t>
      </w:r>
      <w:r w:rsidRPr="003C79A3">
        <w:rPr>
          <w:rFonts w:ascii="Calibri" w:hAnsi="Calibri" w:cs="Garamond"/>
          <w:color w:val="231F20"/>
        </w:rPr>
        <w:t>bir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 yapabilmek için sahip olunan beceriyi ölçer.</w:t>
      </w:r>
    </w:p>
    <w:p w:rsidR="00270DA0" w:rsidRDefault="000F6340" w:rsidP="009E4397">
      <w:pPr>
        <w:pStyle w:val="GvdeMetni"/>
        <w:tabs>
          <w:tab w:val="left" w:pos="1766"/>
          <w:tab w:val="left" w:pos="2244"/>
          <w:tab w:val="left" w:pos="3114"/>
          <w:tab w:val="left" w:pos="3972"/>
          <w:tab w:val="left" w:pos="5858"/>
          <w:tab w:val="left" w:pos="6365"/>
        </w:tabs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270DA0">
        <w:rPr>
          <w:rFonts w:ascii="Calibri" w:eastAsia="Arial" w:hAnsi="Calibri" w:cs="Arial"/>
          <w:b/>
          <w:i/>
          <w:color w:val="231F20"/>
          <w:u w:val="single"/>
        </w:rPr>
        <w:t>Zekâ testleri: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="00270DA0">
        <w:rPr>
          <w:rFonts w:ascii="Calibri" w:hAnsi="Calibri" w:cs="Garamond"/>
          <w:color w:val="231F20"/>
        </w:rPr>
        <w:t xml:space="preserve">Zekâ kapasitesini ölçer. Zekâ testleri </w:t>
      </w:r>
      <w:r w:rsidRPr="003C79A3">
        <w:rPr>
          <w:rFonts w:ascii="Calibri" w:hAnsi="Calibri" w:cs="Garamond"/>
          <w:color w:val="231F20"/>
        </w:rPr>
        <w:t>aday</w:t>
      </w:r>
      <w:r w:rsidR="00DC0952" w:rsidRPr="003C79A3">
        <w:rPr>
          <w:rFonts w:ascii="Calibri" w:hAnsi="Calibri" w:cs="Garamond"/>
          <w:color w:val="231F20"/>
        </w:rPr>
        <w:t>ı</w:t>
      </w:r>
      <w:r w:rsidR="00270DA0">
        <w:rPr>
          <w:rFonts w:ascii="Calibri" w:hAnsi="Calibri" w:cs="Garamond"/>
          <w:color w:val="231F20"/>
        </w:rPr>
        <w:t xml:space="preserve">n </w:t>
      </w:r>
      <w:r w:rsidRPr="003C79A3">
        <w:rPr>
          <w:rFonts w:ascii="Calibri" w:hAnsi="Calibri" w:cs="Garamond"/>
          <w:color w:val="231F20"/>
        </w:rPr>
        <w:t>anlay</w:t>
      </w:r>
      <w:r w:rsidR="00DC0952" w:rsidRPr="003C79A3">
        <w:rPr>
          <w:rFonts w:ascii="Calibri" w:hAnsi="Calibri" w:cs="Garamond"/>
          <w:color w:val="231F20"/>
        </w:rPr>
        <w:t>ış</w:t>
      </w:r>
      <w:r w:rsidR="00270DA0">
        <w:rPr>
          <w:rFonts w:ascii="Calibri" w:hAnsi="Calibri" w:cs="Garamond"/>
          <w:color w:val="231F20"/>
        </w:rPr>
        <w:t xml:space="preserve">,  </w:t>
      </w:r>
      <w:r w:rsidRPr="003C79A3">
        <w:rPr>
          <w:rFonts w:ascii="Calibri" w:hAnsi="Calibri" w:cs="Garamond"/>
          <w:color w:val="231F20"/>
        </w:rPr>
        <w:t>kavrama, belleme ve muhakeme etme gibi dü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ünsel yeteneklerini ölçer.</w:t>
      </w:r>
    </w:p>
    <w:p w:rsidR="00AC0B5C" w:rsidRDefault="000F6340" w:rsidP="00AC0B5C">
      <w:pPr>
        <w:pStyle w:val="GvdeMetni"/>
        <w:tabs>
          <w:tab w:val="left" w:pos="1766"/>
          <w:tab w:val="left" w:pos="2244"/>
          <w:tab w:val="left" w:pos="3114"/>
          <w:tab w:val="left" w:pos="3972"/>
          <w:tab w:val="left" w:pos="5858"/>
          <w:tab w:val="left" w:pos="6365"/>
        </w:tabs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270DA0">
        <w:rPr>
          <w:rFonts w:ascii="Calibri" w:eastAsia="Arial" w:hAnsi="Calibri" w:cs="Arial"/>
          <w:b/>
          <w:i/>
          <w:color w:val="231F20"/>
          <w:u w:val="single"/>
        </w:rPr>
        <w:t>Psikolojik/ki</w:t>
      </w:r>
      <w:r w:rsidR="00DC0952" w:rsidRPr="00270DA0">
        <w:rPr>
          <w:rFonts w:ascii="Calibri" w:eastAsia="Arial" w:hAnsi="Calibri" w:cs="Arial"/>
          <w:b/>
          <w:i/>
          <w:color w:val="231F20"/>
          <w:u w:val="single"/>
        </w:rPr>
        <w:t>ş</w:t>
      </w:r>
      <w:r w:rsidR="00270DA0" w:rsidRPr="00270DA0">
        <w:rPr>
          <w:rFonts w:ascii="Calibri" w:eastAsia="Arial" w:hAnsi="Calibri" w:cs="Arial"/>
          <w:b/>
          <w:i/>
          <w:color w:val="231F20"/>
          <w:u w:val="single"/>
        </w:rPr>
        <w:t xml:space="preserve">ilik </w:t>
      </w:r>
      <w:r w:rsidRPr="00270DA0">
        <w:rPr>
          <w:rFonts w:ascii="Calibri" w:eastAsia="Arial" w:hAnsi="Calibri" w:cs="Arial"/>
          <w:b/>
          <w:i/>
          <w:color w:val="231F20"/>
          <w:u w:val="single"/>
        </w:rPr>
        <w:t>testleri: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Ki</w:t>
      </w:r>
      <w:r w:rsidR="00DC0952" w:rsidRPr="003C79A3">
        <w:rPr>
          <w:rFonts w:ascii="Calibri" w:hAnsi="Calibri" w:cs="Garamond"/>
          <w:color w:val="231F20"/>
        </w:rPr>
        <w:t>ş</w:t>
      </w:r>
      <w:r w:rsidR="00270DA0">
        <w:rPr>
          <w:rFonts w:ascii="Calibri" w:hAnsi="Calibri" w:cs="Garamond"/>
          <w:color w:val="231F20"/>
        </w:rPr>
        <w:t xml:space="preserve">ilik </w:t>
      </w:r>
      <w:r w:rsidRPr="003C79A3">
        <w:rPr>
          <w:rFonts w:ascii="Calibri" w:hAnsi="Calibri" w:cs="Garamond"/>
          <w:color w:val="231F20"/>
        </w:rPr>
        <w:t>insan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çevresiyle olan ili</w:t>
      </w:r>
      <w:r w:rsidR="00DC0952" w:rsidRPr="003C79A3">
        <w:rPr>
          <w:rFonts w:ascii="Calibri" w:hAnsi="Calibri" w:cs="Garamond"/>
          <w:color w:val="231F20"/>
        </w:rPr>
        <w:t>ş</w:t>
      </w:r>
      <w:r w:rsidR="00AC0B5C">
        <w:rPr>
          <w:rFonts w:ascii="Calibri" w:hAnsi="Calibri" w:cs="Garamond"/>
          <w:color w:val="231F20"/>
        </w:rPr>
        <w:t xml:space="preserve">kisini etkileyen ve </w:t>
      </w:r>
      <w:r w:rsidRPr="003C79A3">
        <w:rPr>
          <w:rFonts w:ascii="Calibri" w:hAnsi="Calibri" w:cs="Garamond"/>
          <w:color w:val="231F20"/>
        </w:rPr>
        <w:t>bir birey olmas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 xml:space="preserve">layan unsurdur. </w:t>
      </w:r>
      <w:r w:rsidR="00AC0B5C"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gerekliliklerine mant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bir </w:t>
      </w:r>
      <w:r w:rsidR="00DC0952" w:rsidRPr="003C79A3">
        <w:rPr>
          <w:rFonts w:ascii="Calibri" w:hAnsi="Calibri" w:cs="Garamond"/>
          <w:color w:val="231F20"/>
        </w:rPr>
        <w:t>ş</w:t>
      </w:r>
      <w:r w:rsidR="00AC0B5C">
        <w:rPr>
          <w:rFonts w:ascii="Calibri" w:hAnsi="Calibri" w:cs="Garamond"/>
          <w:color w:val="231F20"/>
        </w:rPr>
        <w:t xml:space="preserve">ekilde </w:t>
      </w:r>
      <w:r w:rsidRPr="003C79A3">
        <w:rPr>
          <w:rFonts w:ascii="Calibri" w:hAnsi="Calibri" w:cs="Garamond"/>
          <w:color w:val="231F20"/>
        </w:rPr>
        <w:t>ba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lanan, dikkatlice seçilmi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ki</w:t>
      </w:r>
      <w:r w:rsidR="00DC0952" w:rsidRPr="003C79A3">
        <w:rPr>
          <w:rFonts w:ascii="Calibri" w:hAnsi="Calibri" w:cs="Garamond"/>
          <w:color w:val="231F20"/>
        </w:rPr>
        <w:t>ş</w:t>
      </w:r>
      <w:r w:rsidR="00AC0B5C">
        <w:rPr>
          <w:rFonts w:ascii="Calibri" w:hAnsi="Calibri" w:cs="Garamond"/>
          <w:color w:val="231F20"/>
        </w:rPr>
        <w:t xml:space="preserve">ilik </w:t>
      </w:r>
      <w:r w:rsidRPr="003C79A3">
        <w:rPr>
          <w:rFonts w:ascii="Calibri" w:hAnsi="Calibri" w:cs="Garamond"/>
          <w:color w:val="231F20"/>
        </w:rPr>
        <w:t>testleri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ba</w:t>
      </w:r>
      <w:r w:rsidR="00DC0952" w:rsidRPr="003C79A3">
        <w:rPr>
          <w:rFonts w:ascii="Calibri" w:hAnsi="Calibri" w:cs="Garamond"/>
          <w:color w:val="231F20"/>
        </w:rPr>
        <w:t>ş</w:t>
      </w:r>
      <w:r w:rsidR="00AC0B5C">
        <w:rPr>
          <w:rFonts w:ascii="Calibri" w:hAnsi="Calibri" w:cs="Garamond"/>
          <w:color w:val="231F20"/>
        </w:rPr>
        <w:t xml:space="preserve">arısının </w:t>
      </w:r>
      <w:r w:rsidRPr="003C79A3">
        <w:rPr>
          <w:rFonts w:ascii="Calibri" w:hAnsi="Calibri" w:cs="Garamond"/>
          <w:color w:val="231F20"/>
        </w:rPr>
        <w:t>yönlerini tahmin etmeye yard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 eder.</w:t>
      </w:r>
    </w:p>
    <w:p w:rsidR="000F6340" w:rsidRPr="003C79A3" w:rsidRDefault="000F6340" w:rsidP="00AC0B5C">
      <w:pPr>
        <w:pStyle w:val="GvdeMetni"/>
        <w:tabs>
          <w:tab w:val="left" w:pos="1766"/>
          <w:tab w:val="left" w:pos="2244"/>
          <w:tab w:val="left" w:pos="3114"/>
          <w:tab w:val="left" w:pos="3972"/>
          <w:tab w:val="left" w:pos="5858"/>
          <w:tab w:val="left" w:pos="6365"/>
        </w:tabs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ilik testleri personelin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 gerektirdi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ilik özelliklerine sahip olup olmad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saptamaya yarayan ölçme araçlar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</w:t>
      </w:r>
    </w:p>
    <w:p w:rsidR="00AC0B5C" w:rsidRDefault="00AC0B5C" w:rsidP="009E4397">
      <w:pPr>
        <w:spacing w:before="120" w:after="120"/>
        <w:jc w:val="both"/>
        <w:rPr>
          <w:rFonts w:ascii="Calibri" w:eastAsia="Bookman Old Style" w:hAnsi="Calibri" w:cs="Bookman Old Style"/>
          <w:color w:val="231F20"/>
          <w:sz w:val="20"/>
          <w:szCs w:val="20"/>
        </w:rPr>
      </w:pPr>
      <w:r>
        <w:rPr>
          <w:rFonts w:ascii="Calibri" w:eastAsia="Bookman Old Style" w:hAnsi="Calibri" w:cs="Bookman Old Style"/>
          <w:color w:val="231F20"/>
          <w:sz w:val="20"/>
          <w:szCs w:val="20"/>
        </w:rPr>
        <w:t xml:space="preserve">Uygulanabilen </w:t>
      </w:r>
      <w:r w:rsidRPr="00AC0B5C">
        <w:rPr>
          <w:rFonts w:ascii="Calibri" w:eastAsia="Bookman Old Style" w:hAnsi="Calibri" w:cs="Bookman Old Style"/>
          <w:b/>
          <w:color w:val="231F20"/>
          <w:sz w:val="20"/>
          <w:szCs w:val="20"/>
        </w:rPr>
        <w:t>kişilik testleri</w:t>
      </w:r>
      <w:r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şunlardır:</w:t>
      </w:r>
    </w:p>
    <w:p w:rsidR="000F6340" w:rsidRPr="00AC0B5C" w:rsidRDefault="000F6340" w:rsidP="00AC0B5C">
      <w:pPr>
        <w:pStyle w:val="ListeParagraf"/>
        <w:numPr>
          <w:ilvl w:val="0"/>
          <w:numId w:val="23"/>
        </w:numPr>
        <w:spacing w:before="120" w:after="120"/>
        <w:jc w:val="both"/>
        <w:rPr>
          <w:rFonts w:ascii="Calibri" w:hAnsi="Calibri" w:cs="Garamond"/>
        </w:rPr>
      </w:pPr>
      <w:r w:rsidRPr="00AC0B5C">
        <w:rPr>
          <w:rFonts w:ascii="Calibri" w:eastAsia="Bookman Old Style" w:hAnsi="Calibri" w:cs="Bookman Old Style"/>
          <w:b/>
          <w:color w:val="231F20"/>
          <w:sz w:val="20"/>
          <w:szCs w:val="20"/>
        </w:rPr>
        <w:t xml:space="preserve">CPI -Kaliforniya Psikolojik Envanteri </w:t>
      </w:r>
      <w:r w:rsidRPr="00AC0B5C">
        <w:rPr>
          <w:rFonts w:ascii="Calibri" w:eastAsia="Garamond" w:hAnsi="Calibri" w:cs="Garamond"/>
          <w:color w:val="231F20"/>
          <w:sz w:val="20"/>
          <w:szCs w:val="20"/>
        </w:rPr>
        <w:t>i</w:t>
      </w:r>
      <w:r w:rsidR="00DC0952" w:rsidRPr="00AC0B5C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AC0B5C">
        <w:rPr>
          <w:rFonts w:ascii="Calibri" w:eastAsia="Garamond" w:hAnsi="Calibri" w:cs="Garamond"/>
          <w:color w:val="231F20"/>
          <w:sz w:val="20"/>
          <w:szCs w:val="20"/>
        </w:rPr>
        <w:t>le ilgili boyutlar</w:t>
      </w:r>
      <w:r w:rsidR="00DC0952" w:rsidRPr="00AC0B5C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AC0B5C" w:rsidRPr="00AC0B5C">
        <w:rPr>
          <w:rFonts w:ascii="Calibri" w:eastAsia="Garamond" w:hAnsi="Calibri" w:cs="Garamond"/>
          <w:color w:val="231F20"/>
          <w:sz w:val="20"/>
          <w:szCs w:val="20"/>
        </w:rPr>
        <w:t xml:space="preserve"> da içeren bir test</w:t>
      </w:r>
      <w:r w:rsidRPr="00AC0B5C">
        <w:rPr>
          <w:rFonts w:ascii="Calibri" w:hAnsi="Calibri" w:cs="Garamond"/>
          <w:color w:val="231F20"/>
        </w:rPr>
        <w:t>tir. Bu testin alt testlerinden i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e yönelim ölçe</w:t>
      </w:r>
      <w:r w:rsidR="00DC0952" w:rsidRPr="00AC0B5C">
        <w:rPr>
          <w:rFonts w:ascii="Calibri" w:hAnsi="Calibri" w:cs="Garamond"/>
          <w:color w:val="231F20"/>
        </w:rPr>
        <w:t>ğ</w:t>
      </w:r>
      <w:r w:rsidRPr="00AC0B5C">
        <w:rPr>
          <w:rFonts w:ascii="Calibri" w:hAnsi="Calibri" w:cs="Garamond"/>
          <w:color w:val="231F20"/>
        </w:rPr>
        <w:t>i personelin çe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itli görevlere yatk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nl</w:t>
      </w:r>
      <w:r w:rsidR="00DC0952" w:rsidRPr="00AC0B5C">
        <w:rPr>
          <w:rFonts w:ascii="Calibri" w:hAnsi="Calibri" w:cs="Garamond"/>
          <w:color w:val="231F20"/>
        </w:rPr>
        <w:t>ığı</w:t>
      </w:r>
      <w:r w:rsidRPr="00AC0B5C">
        <w:rPr>
          <w:rFonts w:ascii="Calibri" w:hAnsi="Calibri" w:cs="Garamond"/>
          <w:color w:val="231F20"/>
        </w:rPr>
        <w:t>n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, yöneticilik potansiyeli ölçe</w:t>
      </w:r>
      <w:r w:rsidR="00DC0952" w:rsidRPr="00AC0B5C">
        <w:rPr>
          <w:rFonts w:ascii="Calibri" w:hAnsi="Calibri" w:cs="Garamond"/>
          <w:color w:val="231F20"/>
        </w:rPr>
        <w:t>ğ</w:t>
      </w:r>
      <w:r w:rsidRPr="00AC0B5C">
        <w:rPr>
          <w:rFonts w:ascii="Calibri" w:hAnsi="Calibri" w:cs="Garamond"/>
          <w:color w:val="231F20"/>
        </w:rPr>
        <w:t>i yöneticilik pozisyonlar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na uygunlu</w:t>
      </w:r>
      <w:r w:rsidR="00DC0952" w:rsidRPr="00AC0B5C">
        <w:rPr>
          <w:rFonts w:ascii="Calibri" w:hAnsi="Calibri" w:cs="Garamond"/>
          <w:color w:val="231F20"/>
        </w:rPr>
        <w:t>ğ</w:t>
      </w:r>
      <w:r w:rsidRPr="00AC0B5C">
        <w:rPr>
          <w:rFonts w:ascii="Calibri" w:hAnsi="Calibri" w:cs="Garamond"/>
          <w:color w:val="231F20"/>
        </w:rPr>
        <w:t>unu belirler</w:t>
      </w:r>
    </w:p>
    <w:p w:rsidR="000F6340" w:rsidRPr="003C79A3" w:rsidRDefault="000F6340" w:rsidP="00AC0B5C">
      <w:pPr>
        <w:pStyle w:val="GvdeMetni"/>
        <w:numPr>
          <w:ilvl w:val="0"/>
          <w:numId w:val="23"/>
        </w:numPr>
        <w:spacing w:before="120" w:after="120"/>
        <w:jc w:val="both"/>
        <w:rPr>
          <w:rFonts w:ascii="Calibri" w:hAnsi="Calibri" w:cs="Garamond"/>
        </w:rPr>
      </w:pPr>
      <w:r w:rsidRPr="00AC0B5C">
        <w:rPr>
          <w:rFonts w:ascii="Calibri" w:eastAsia="Bookman Old Style" w:hAnsi="Calibri" w:cs="Bookman Old Style"/>
          <w:b/>
          <w:color w:val="231F20"/>
        </w:rPr>
        <w:t>MMPI -Minnesota Çok Yönlü Ki</w:t>
      </w:r>
      <w:r w:rsidR="00DC0952" w:rsidRPr="00AC0B5C">
        <w:rPr>
          <w:rFonts w:ascii="Calibri" w:eastAsia="Bookman Old Style" w:hAnsi="Calibri" w:cs="Bookman Old Style"/>
          <w:b/>
          <w:color w:val="231F20"/>
        </w:rPr>
        <w:t>ş</w:t>
      </w:r>
      <w:r w:rsidRPr="00AC0B5C">
        <w:rPr>
          <w:rFonts w:ascii="Calibri" w:eastAsia="Bookman Old Style" w:hAnsi="Calibri" w:cs="Bookman Old Style"/>
          <w:b/>
          <w:color w:val="231F20"/>
        </w:rPr>
        <w:t>ilik Envanteri</w:t>
      </w:r>
      <w:r w:rsidRPr="003C79A3">
        <w:rPr>
          <w:rFonts w:ascii="Calibri" w:eastAsia="Bookman Old Style" w:hAnsi="Calibri" w:cs="Bookman Old Style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ili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tüm yönleriyle inceleyen, özellikle polis memurlu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u, pilotluk gibi 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insanlar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hayatlar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etkileyebilecek pozisyonlara aday olan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ilerde davran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bozukluklar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veya yatk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 olup olmad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AC0B5C">
        <w:rPr>
          <w:rFonts w:ascii="Calibri" w:hAnsi="Calibri" w:cs="Garamond"/>
          <w:color w:val="231F20"/>
        </w:rPr>
        <w:t xml:space="preserve"> ortaya </w:t>
      </w:r>
      <w:r w:rsidRPr="003C79A3">
        <w:rPr>
          <w:rFonts w:ascii="Calibri" w:hAnsi="Calibri" w:cs="Garamond"/>
          <w:color w:val="231F20"/>
        </w:rPr>
        <w:t>koyar.</w:t>
      </w:r>
    </w:p>
    <w:p w:rsidR="000F6340" w:rsidRPr="00AC0B5C" w:rsidRDefault="000F6340" w:rsidP="00AC0B5C">
      <w:pPr>
        <w:pStyle w:val="GvdeMetni"/>
        <w:numPr>
          <w:ilvl w:val="0"/>
          <w:numId w:val="23"/>
        </w:numPr>
        <w:spacing w:before="120" w:after="120"/>
        <w:jc w:val="both"/>
        <w:rPr>
          <w:rFonts w:ascii="Calibri" w:hAnsi="Calibri" w:cs="Garamond"/>
        </w:rPr>
      </w:pPr>
      <w:r w:rsidRPr="00AC0B5C">
        <w:rPr>
          <w:rFonts w:ascii="Calibri" w:eastAsia="Bookman Old Style" w:hAnsi="Calibri" w:cs="Bookman Old Style"/>
          <w:b/>
          <w:color w:val="231F20"/>
        </w:rPr>
        <w:t>16 PF -16 Ki</w:t>
      </w:r>
      <w:r w:rsidR="00DC0952" w:rsidRPr="00AC0B5C">
        <w:rPr>
          <w:rFonts w:ascii="Calibri" w:eastAsia="Bookman Old Style" w:hAnsi="Calibri" w:cs="Bookman Old Style"/>
          <w:b/>
          <w:color w:val="231F20"/>
        </w:rPr>
        <w:t>ş</w:t>
      </w:r>
      <w:r w:rsidRPr="00AC0B5C">
        <w:rPr>
          <w:rFonts w:ascii="Calibri" w:eastAsia="Bookman Old Style" w:hAnsi="Calibri" w:cs="Bookman Old Style"/>
          <w:b/>
          <w:color w:val="231F20"/>
        </w:rPr>
        <w:t xml:space="preserve">ilik Faktörü </w:t>
      </w:r>
      <w:r w:rsidRPr="00AC0B5C">
        <w:rPr>
          <w:rFonts w:ascii="Calibri" w:hAnsi="Calibri" w:cs="Garamond"/>
          <w:color w:val="231F20"/>
        </w:rPr>
        <w:t>de CPI gibi, belirli görevlerdeki ba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ar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 xml:space="preserve"> için gerekli</w:t>
      </w:r>
      <w:r w:rsidR="00AC0B5C" w:rsidRPr="00AC0B5C">
        <w:rPr>
          <w:rFonts w:ascii="Calibri" w:hAnsi="Calibri" w:cs="Garamond"/>
          <w:color w:val="231F20"/>
        </w:rPr>
        <w:t xml:space="preserve"> </w:t>
      </w:r>
      <w:r w:rsidRPr="00AC0B5C">
        <w:rPr>
          <w:rFonts w:ascii="Calibri" w:hAnsi="Calibri" w:cs="Garamond"/>
          <w:color w:val="231F20"/>
        </w:rPr>
        <w:t>olan 16 ki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ilik boyutunu ortaya koyar. Örne</w:t>
      </w:r>
      <w:r w:rsidR="00DC0952" w:rsidRPr="00AC0B5C">
        <w:rPr>
          <w:rFonts w:ascii="Calibri" w:hAnsi="Calibri" w:cs="Garamond"/>
          <w:color w:val="231F20"/>
        </w:rPr>
        <w:t>ğ</w:t>
      </w:r>
      <w:r w:rsidRPr="00AC0B5C">
        <w:rPr>
          <w:rFonts w:ascii="Calibri" w:hAnsi="Calibri" w:cs="Garamond"/>
          <w:color w:val="231F20"/>
        </w:rPr>
        <w:t>in ki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inin içe dönüklük-d</w:t>
      </w:r>
      <w:r w:rsidR="00DC0952" w:rsidRPr="00AC0B5C">
        <w:rPr>
          <w:rFonts w:ascii="Calibri" w:hAnsi="Calibri" w:cs="Garamond"/>
          <w:color w:val="231F20"/>
        </w:rPr>
        <w:t>ış</w:t>
      </w:r>
      <w:r w:rsidRPr="00AC0B5C">
        <w:rPr>
          <w:rFonts w:ascii="Calibri" w:hAnsi="Calibri" w:cs="Garamond"/>
          <w:color w:val="231F20"/>
        </w:rPr>
        <w:t>a dönüklük, psikolojik denge, kayg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 xml:space="preserve"> düzeyi, liderlik kapasitesi, ara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rma ve yarat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c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l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k düzeyi gibi boyutlardaki durumunu gösterir.</w:t>
      </w:r>
    </w:p>
    <w:p w:rsidR="000F6340" w:rsidRPr="00AC0B5C" w:rsidRDefault="000F6340" w:rsidP="00AC0B5C">
      <w:pPr>
        <w:pStyle w:val="GvdeMetni"/>
        <w:numPr>
          <w:ilvl w:val="0"/>
          <w:numId w:val="23"/>
        </w:numPr>
        <w:spacing w:before="120" w:after="120"/>
        <w:jc w:val="both"/>
        <w:rPr>
          <w:rFonts w:ascii="Calibri" w:hAnsi="Calibri" w:cs="Garamond"/>
        </w:rPr>
      </w:pPr>
      <w:proofErr w:type="spellStart"/>
      <w:r w:rsidRPr="00AC0B5C">
        <w:rPr>
          <w:rFonts w:ascii="Calibri" w:eastAsia="Bookman Old Style" w:hAnsi="Calibri" w:cs="Bookman Old Style"/>
          <w:b/>
          <w:color w:val="231F20"/>
        </w:rPr>
        <w:t>Hogan</w:t>
      </w:r>
      <w:proofErr w:type="spellEnd"/>
      <w:r w:rsidRPr="00AC0B5C">
        <w:rPr>
          <w:rFonts w:ascii="Calibri" w:eastAsia="Bookman Old Style" w:hAnsi="Calibri" w:cs="Bookman Old Style"/>
          <w:b/>
          <w:color w:val="231F20"/>
        </w:rPr>
        <w:t xml:space="preserve"> Personel Seçimi Serisi</w:t>
      </w:r>
      <w:r w:rsidRPr="00AC0B5C">
        <w:rPr>
          <w:rFonts w:ascii="Calibri" w:eastAsia="Bookman Old Style" w:hAnsi="Calibri" w:cs="Bookman Old Style"/>
          <w:color w:val="231F20"/>
        </w:rPr>
        <w:t xml:space="preserve"> </w:t>
      </w:r>
      <w:r w:rsidRPr="00AC0B5C">
        <w:rPr>
          <w:rFonts w:ascii="Calibri" w:hAnsi="Calibri" w:cs="Garamond"/>
          <w:color w:val="231F20"/>
        </w:rPr>
        <w:t>de adaylar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 ki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ilik özelliklerini büro i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lerinde</w:t>
      </w:r>
      <w:r w:rsidR="00AC0B5C" w:rsidRPr="00AC0B5C">
        <w:rPr>
          <w:rFonts w:ascii="Calibri" w:hAnsi="Calibri" w:cs="Garamond"/>
          <w:color w:val="231F20"/>
        </w:rPr>
        <w:t xml:space="preserve"> </w:t>
      </w:r>
      <w:r w:rsidRPr="00AC0B5C">
        <w:rPr>
          <w:rFonts w:ascii="Calibri" w:hAnsi="Calibri" w:cs="Garamond"/>
          <w:color w:val="231F20"/>
        </w:rPr>
        <w:t>ve yöneticilik pozisyonlar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nda ba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ar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yla çal</w:t>
      </w:r>
      <w:r w:rsidR="00DC0952" w:rsidRPr="00AC0B5C">
        <w:rPr>
          <w:rFonts w:ascii="Calibri" w:hAnsi="Calibri" w:cs="Garamond"/>
          <w:color w:val="231F20"/>
        </w:rPr>
        <w:t>ış</w:t>
      </w:r>
      <w:r w:rsidRPr="00AC0B5C">
        <w:rPr>
          <w:rFonts w:ascii="Calibri" w:hAnsi="Calibri" w:cs="Garamond"/>
          <w:color w:val="231F20"/>
        </w:rPr>
        <w:t>anlar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 özellikleriyle kar</w:t>
      </w:r>
      <w:r w:rsidR="00DC0952" w:rsidRPr="00AC0B5C">
        <w:rPr>
          <w:rFonts w:ascii="Calibri" w:hAnsi="Calibri" w:cs="Garamond"/>
          <w:color w:val="231F20"/>
        </w:rPr>
        <w:t>şı</w:t>
      </w:r>
      <w:r w:rsidRPr="00AC0B5C">
        <w:rPr>
          <w:rFonts w:ascii="Calibri" w:hAnsi="Calibri" w:cs="Garamond"/>
          <w:color w:val="231F20"/>
        </w:rPr>
        <w:t>la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ran bir test serisidir.</w:t>
      </w:r>
    </w:p>
    <w:p w:rsidR="000F6340" w:rsidRPr="00AC0B5C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AC0B5C">
        <w:rPr>
          <w:rFonts w:ascii="Calibri" w:hAnsi="Calibri"/>
          <w:b/>
          <w:color w:val="231F20"/>
          <w:sz w:val="20"/>
          <w:szCs w:val="20"/>
        </w:rPr>
        <w:t>Seçme Mülakat</w:t>
      </w:r>
      <w:r w:rsidR="00DC0952" w:rsidRPr="00AC0B5C">
        <w:rPr>
          <w:rFonts w:ascii="Calibri" w:hAnsi="Calibri"/>
          <w:b/>
          <w:color w:val="231F20"/>
          <w:sz w:val="20"/>
          <w:szCs w:val="20"/>
        </w:rPr>
        <w:t>ı</w:t>
      </w:r>
      <w:r w:rsidRPr="00AC0B5C">
        <w:rPr>
          <w:rFonts w:ascii="Calibri" w:hAnsi="Calibri"/>
          <w:b/>
          <w:color w:val="231F20"/>
          <w:sz w:val="20"/>
          <w:szCs w:val="20"/>
        </w:rPr>
        <w:t xml:space="preserve"> (Görü</w:t>
      </w:r>
      <w:r w:rsidR="00DC0952" w:rsidRPr="00AC0B5C">
        <w:rPr>
          <w:rFonts w:ascii="Calibri" w:hAnsi="Calibri"/>
          <w:b/>
          <w:color w:val="231F20"/>
          <w:sz w:val="20"/>
          <w:szCs w:val="20"/>
        </w:rPr>
        <w:t>ş</w:t>
      </w:r>
      <w:r w:rsidRPr="00AC0B5C">
        <w:rPr>
          <w:rFonts w:ascii="Calibri" w:hAnsi="Calibri"/>
          <w:b/>
          <w:color w:val="231F20"/>
          <w:sz w:val="20"/>
          <w:szCs w:val="20"/>
        </w:rPr>
        <w:t>me)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Seçme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(görü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me) aday hakk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ndaki bilgiyi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olarak tan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mlamak ve 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kaynaklardaki (öz geçmi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, 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nav test sonuçlar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gibi) bilgiyi 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kl</w:t>
      </w:r>
      <w:r w:rsidR="00DC0952" w:rsidRPr="003C79A3">
        <w:rPr>
          <w:rFonts w:ascii="Calibri" w:hAnsi="Calibri" w:cs="Garamond"/>
          <w:color w:val="231F20"/>
        </w:rPr>
        <w:t>ığ</w:t>
      </w:r>
      <w:r w:rsidRPr="003C79A3">
        <w:rPr>
          <w:rFonts w:ascii="Calibri" w:hAnsi="Calibri" w:cs="Garamond"/>
          <w:color w:val="231F20"/>
        </w:rPr>
        <w:t>a kavu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turmak için olu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turulmu</w:t>
      </w:r>
      <w:r w:rsidR="00DC0952" w:rsidRPr="003C79A3">
        <w:rPr>
          <w:rFonts w:ascii="Calibri" w:hAnsi="Calibri" w:cs="Garamond"/>
          <w:color w:val="231F20"/>
        </w:rPr>
        <w:t>ş</w:t>
      </w:r>
      <w:r w:rsidR="00AC0B5C">
        <w:rPr>
          <w:rFonts w:ascii="Calibri" w:hAnsi="Calibri" w:cs="Garamond"/>
          <w:color w:val="231F20"/>
        </w:rPr>
        <w:t>tur.</w:t>
      </w:r>
    </w:p>
    <w:p w:rsidR="000F6340" w:rsidRPr="003C79A3" w:rsidRDefault="000F6340" w:rsidP="00AC0B5C">
      <w:pPr>
        <w:pStyle w:val="GvdeMetni"/>
        <w:numPr>
          <w:ilvl w:val="0"/>
          <w:numId w:val="24"/>
        </w:numPr>
        <w:spacing w:before="120" w:after="120"/>
        <w:jc w:val="both"/>
        <w:rPr>
          <w:rFonts w:ascii="Calibri" w:hAnsi="Calibri" w:cs="Garamond"/>
        </w:rPr>
      </w:pPr>
      <w:r w:rsidRPr="00AC0B5C">
        <w:rPr>
          <w:rFonts w:ascii="Calibri" w:eastAsia="Arial" w:hAnsi="Calibri" w:cs="Arial"/>
          <w:b/>
          <w:color w:val="231F20"/>
        </w:rPr>
        <w:t>Mülakat</w:t>
      </w:r>
      <w:r w:rsidR="00DC0952" w:rsidRPr="00AC0B5C">
        <w:rPr>
          <w:rFonts w:ascii="Calibri" w:eastAsia="Arial" w:hAnsi="Calibri" w:cs="Arial"/>
          <w:b/>
          <w:color w:val="231F20"/>
        </w:rPr>
        <w:t>ı</w:t>
      </w:r>
      <w:r w:rsidRPr="00AC0B5C">
        <w:rPr>
          <w:rFonts w:ascii="Calibri" w:eastAsia="Arial" w:hAnsi="Calibri" w:cs="Arial"/>
          <w:b/>
          <w:color w:val="231F20"/>
        </w:rPr>
        <w:t>n planlanmas</w:t>
      </w:r>
      <w:r w:rsidR="00DC0952" w:rsidRPr="00AC0B5C">
        <w:rPr>
          <w:rFonts w:ascii="Calibri" w:eastAsia="Arial" w:hAnsi="Calibri" w:cs="Arial"/>
          <w:b/>
          <w:color w:val="231F20"/>
        </w:rPr>
        <w:t>ı</w:t>
      </w:r>
      <w:r w:rsidRPr="00AC0B5C">
        <w:rPr>
          <w:rFonts w:ascii="Calibri" w:eastAsia="Arial" w:hAnsi="Calibri" w:cs="Arial"/>
          <w:b/>
          <w:color w:val="231F20"/>
        </w:rPr>
        <w:t>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="00AC0B5C">
        <w:rPr>
          <w:rFonts w:ascii="Calibri" w:eastAsia="Arial" w:hAnsi="Calibri" w:cs="Arial"/>
          <w:color w:val="231F20"/>
        </w:rPr>
        <w:t>İ</w:t>
      </w:r>
      <w:r w:rsidRPr="003C79A3">
        <w:rPr>
          <w:rFonts w:ascii="Calibri" w:hAnsi="Calibri" w:cs="Garamond"/>
          <w:color w:val="231F20"/>
        </w:rPr>
        <w:t>yi yönetilen derinlemesine bir seçme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nda, mülakat öncesi plan önemlidir. Bu plan, mülakat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lacak saatin ve yerin seçilmesiyle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lar. Ne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n, ne de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kendini görü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meyi hemen bitirme havas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içinde hissetmemesi amac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yla yeterli bir zaman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ca, iki taraf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mülakata konsantre olabilmesi 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ndan, özel bir </w:t>
      </w:r>
      <w:proofErr w:type="gramStart"/>
      <w:r w:rsidRPr="003C79A3">
        <w:rPr>
          <w:rFonts w:ascii="Calibri" w:hAnsi="Calibri" w:cs="Garamond"/>
          <w:color w:val="231F20"/>
        </w:rPr>
        <w:t>mekan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proofErr w:type="gramEnd"/>
      <w:r w:rsidRPr="003C79A3">
        <w:rPr>
          <w:rFonts w:ascii="Calibri" w:hAnsi="Calibri" w:cs="Garamond"/>
          <w:color w:val="231F20"/>
        </w:rPr>
        <w:t xml:space="preserve"> olmas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önemlidir.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i, mülakata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lamada önce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vuru formlar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tamamlanm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ve hatas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z oldu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unu gözden geçirmi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olmal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ca mülakat süresince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verdi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cevaplar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not etmelidir.</w:t>
      </w:r>
    </w:p>
    <w:p w:rsidR="000F6340" w:rsidRPr="00AC0B5C" w:rsidRDefault="000F6340" w:rsidP="00AC0B5C">
      <w:pPr>
        <w:pStyle w:val="GvdeMetni"/>
        <w:numPr>
          <w:ilvl w:val="0"/>
          <w:numId w:val="24"/>
        </w:numPr>
        <w:spacing w:before="120" w:after="120"/>
        <w:jc w:val="both"/>
        <w:rPr>
          <w:rFonts w:ascii="Calibri" w:hAnsi="Calibri" w:cs="Garamond"/>
        </w:rPr>
      </w:pPr>
      <w:r w:rsidRPr="00AC0B5C">
        <w:rPr>
          <w:rFonts w:ascii="Calibri" w:eastAsia="Arial" w:hAnsi="Calibri" w:cs="Arial"/>
          <w:b/>
          <w:color w:val="231F20"/>
        </w:rPr>
        <w:t>Mülakat</w:t>
      </w:r>
      <w:r w:rsidR="00DC0952" w:rsidRPr="00AC0B5C">
        <w:rPr>
          <w:rFonts w:ascii="Calibri" w:eastAsia="Arial" w:hAnsi="Calibri" w:cs="Arial"/>
          <w:b/>
          <w:color w:val="231F20"/>
        </w:rPr>
        <w:t>ı</w:t>
      </w:r>
      <w:r w:rsidRPr="00AC0B5C">
        <w:rPr>
          <w:rFonts w:ascii="Calibri" w:eastAsia="Arial" w:hAnsi="Calibri" w:cs="Arial"/>
          <w:b/>
          <w:color w:val="231F20"/>
        </w:rPr>
        <w:t>n yürütülmesi:</w:t>
      </w:r>
      <w:r w:rsidRPr="00AC0B5C">
        <w:rPr>
          <w:rFonts w:ascii="Calibri" w:eastAsia="Arial" w:hAnsi="Calibri" w:cs="Arial"/>
          <w:color w:val="231F20"/>
        </w:rPr>
        <w:t xml:space="preserve"> </w:t>
      </w:r>
      <w:r w:rsidRPr="00AC0B5C">
        <w:rPr>
          <w:rFonts w:ascii="Calibri" w:hAnsi="Calibri" w:cs="Garamond"/>
          <w:color w:val="231F20"/>
        </w:rPr>
        <w:t>Mülakat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 önemli bir noktas</w:t>
      </w:r>
      <w:r w:rsidR="00DC0952" w:rsidRPr="00AC0B5C">
        <w:rPr>
          <w:rFonts w:ascii="Calibri" w:hAnsi="Calibri" w:cs="Garamond"/>
          <w:color w:val="231F20"/>
        </w:rPr>
        <w:t>ı</w:t>
      </w:r>
      <w:r w:rsidR="00AC0B5C" w:rsidRPr="00AC0B5C">
        <w:rPr>
          <w:rFonts w:ascii="Calibri" w:hAnsi="Calibri" w:cs="Garamond"/>
          <w:color w:val="231F20"/>
        </w:rPr>
        <w:t>, kontrolün mülakat uz</w:t>
      </w:r>
      <w:r w:rsidRPr="00AC0B5C">
        <w:rPr>
          <w:rFonts w:ascii="Calibri" w:hAnsi="Calibri" w:cs="Garamond"/>
          <w:color w:val="231F20"/>
        </w:rPr>
        <w:t>man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nda olmas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d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r. E</w:t>
      </w:r>
      <w:r w:rsidR="00DC0952" w:rsidRPr="00AC0B5C">
        <w:rPr>
          <w:rFonts w:ascii="Calibri" w:hAnsi="Calibri" w:cs="Garamond"/>
          <w:color w:val="231F20"/>
        </w:rPr>
        <w:t>ğ</w:t>
      </w:r>
      <w:r w:rsidRPr="00AC0B5C">
        <w:rPr>
          <w:rFonts w:ascii="Calibri" w:hAnsi="Calibri" w:cs="Garamond"/>
          <w:color w:val="231F20"/>
        </w:rPr>
        <w:t>er mülakat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 xml:space="preserve"> yapan ki</w:t>
      </w:r>
      <w:r w:rsidR="00DC0952" w:rsidRPr="00AC0B5C">
        <w:rPr>
          <w:rFonts w:ascii="Calibri" w:hAnsi="Calibri" w:cs="Garamond"/>
          <w:color w:val="231F20"/>
        </w:rPr>
        <w:t>ş</w:t>
      </w:r>
      <w:r w:rsidRPr="00AC0B5C">
        <w:rPr>
          <w:rFonts w:ascii="Calibri" w:hAnsi="Calibri" w:cs="Garamond"/>
          <w:color w:val="231F20"/>
        </w:rPr>
        <w:t>i mülakat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 xml:space="preserve"> kontrol etmiyorsa, bunu genellikle aday yapacakt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>r. Kontrol, sistematik olarak bilgiyi toplamak ve bilgi topland</w:t>
      </w:r>
      <w:r w:rsidR="00DC0952" w:rsidRPr="00AC0B5C">
        <w:rPr>
          <w:rFonts w:ascii="Calibri" w:hAnsi="Calibri" w:cs="Garamond"/>
          <w:color w:val="231F20"/>
        </w:rPr>
        <w:t>ığı</w:t>
      </w:r>
      <w:r w:rsidRPr="00AC0B5C">
        <w:rPr>
          <w:rFonts w:ascii="Calibri" w:hAnsi="Calibri" w:cs="Garamond"/>
          <w:color w:val="231F20"/>
        </w:rPr>
        <w:t>nda durdurarak daha önceden hangi bilginin toplanmas</w:t>
      </w:r>
      <w:r w:rsidR="00DC0952" w:rsidRPr="00AC0B5C">
        <w:rPr>
          <w:rFonts w:ascii="Calibri" w:hAnsi="Calibri" w:cs="Garamond"/>
          <w:color w:val="231F20"/>
        </w:rPr>
        <w:t>ı</w:t>
      </w:r>
      <w:r w:rsidRPr="00AC0B5C">
        <w:rPr>
          <w:rFonts w:ascii="Calibri" w:hAnsi="Calibri" w:cs="Garamond"/>
          <w:color w:val="231F20"/>
        </w:rPr>
        <w:t xml:space="preserve"> gerekti</w:t>
      </w:r>
      <w:r w:rsidR="00DC0952" w:rsidRPr="00AC0B5C">
        <w:rPr>
          <w:rFonts w:ascii="Calibri" w:hAnsi="Calibri" w:cs="Garamond"/>
          <w:color w:val="231F20"/>
        </w:rPr>
        <w:t>ğ</w:t>
      </w:r>
      <w:r w:rsidRPr="00AC0B5C">
        <w:rPr>
          <w:rFonts w:ascii="Calibri" w:hAnsi="Calibri" w:cs="Garamond"/>
          <w:color w:val="231F20"/>
        </w:rPr>
        <w:t>inin bilinmesini içerir.</w:t>
      </w:r>
    </w:p>
    <w:p w:rsidR="000F6340" w:rsidRPr="003C79A3" w:rsidRDefault="000F6340" w:rsidP="00AC0B5C">
      <w:pPr>
        <w:pStyle w:val="GvdeMetni"/>
        <w:numPr>
          <w:ilvl w:val="0"/>
          <w:numId w:val="24"/>
        </w:numPr>
        <w:spacing w:before="120" w:after="120"/>
        <w:jc w:val="both"/>
        <w:rPr>
          <w:rFonts w:ascii="Calibri" w:hAnsi="Calibri" w:cs="Garamond"/>
        </w:rPr>
      </w:pPr>
      <w:r w:rsidRPr="00AC0B5C">
        <w:rPr>
          <w:rFonts w:ascii="Calibri" w:eastAsia="Arial" w:hAnsi="Calibri" w:cs="Arial"/>
          <w:b/>
          <w:color w:val="231F20"/>
        </w:rPr>
        <w:t>Mülakat</w:t>
      </w:r>
      <w:r w:rsidR="00DC0952" w:rsidRPr="00AC0B5C">
        <w:rPr>
          <w:rFonts w:ascii="Calibri" w:eastAsia="Arial" w:hAnsi="Calibri" w:cs="Arial"/>
          <w:b/>
          <w:color w:val="231F20"/>
        </w:rPr>
        <w:t>ı</w:t>
      </w:r>
      <w:r w:rsidRPr="00AC0B5C">
        <w:rPr>
          <w:rFonts w:ascii="Calibri" w:eastAsia="Arial" w:hAnsi="Calibri" w:cs="Arial"/>
          <w:b/>
          <w:color w:val="231F20"/>
        </w:rPr>
        <w:t>n de</w:t>
      </w:r>
      <w:r w:rsidR="00DC0952" w:rsidRPr="00AC0B5C">
        <w:rPr>
          <w:rFonts w:ascii="Calibri" w:eastAsia="Arial" w:hAnsi="Calibri" w:cs="Arial"/>
          <w:b/>
          <w:color w:val="231F20"/>
        </w:rPr>
        <w:t>ğ</w:t>
      </w:r>
      <w:r w:rsidRPr="00AC0B5C">
        <w:rPr>
          <w:rFonts w:ascii="Calibri" w:eastAsia="Arial" w:hAnsi="Calibri" w:cs="Arial"/>
          <w:b/>
          <w:color w:val="231F20"/>
        </w:rPr>
        <w:t>erlendirilmesi: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Mülakat uzman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aday mülakat yerinden ayr</w:t>
      </w:r>
      <w:r w:rsidR="00DC0952" w:rsidRPr="003C79A3">
        <w:rPr>
          <w:rFonts w:ascii="Calibri" w:hAnsi="Calibri" w:cs="Garamond"/>
          <w:color w:val="231F20"/>
        </w:rPr>
        <w:t>ı</w:t>
      </w:r>
      <w:r w:rsidR="001A6268" w:rsidRPr="003C79A3">
        <w:rPr>
          <w:rFonts w:ascii="Calibri" w:hAnsi="Calibri" w:cs="Garamond"/>
          <w:color w:val="231F20"/>
        </w:rPr>
        <w:t>l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ktan hemen sonra aday hakk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edindi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 xml:space="preserve">i izlenimleri </w:t>
      </w:r>
      <w:r w:rsidR="00341BDD" w:rsidRPr="003C79A3">
        <w:rPr>
          <w:rFonts w:ascii="Calibri" w:hAnsi="Calibri" w:cs="Garamond"/>
          <w:color w:val="231F20"/>
        </w:rPr>
        <w:t>kâğıda</w:t>
      </w:r>
      <w:r w:rsidRPr="003C79A3">
        <w:rPr>
          <w:rFonts w:ascii="Calibri" w:hAnsi="Calibri" w:cs="Garamond"/>
          <w:color w:val="231F20"/>
        </w:rPr>
        <w:t xml:space="preserve"> dökmelidir.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gözden kaç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rmamak için de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erlendirmenin bir sonraki aday görü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meye al</w:t>
      </w:r>
      <w:r w:rsidR="00DC0952" w:rsidRPr="003C79A3">
        <w:rPr>
          <w:rFonts w:ascii="Calibri" w:hAnsi="Calibri" w:cs="Garamond"/>
          <w:color w:val="231F20"/>
        </w:rPr>
        <w:t>ı</w:t>
      </w:r>
      <w:r w:rsidR="001A6268" w:rsidRPr="003C79A3">
        <w:rPr>
          <w:rFonts w:ascii="Calibri" w:hAnsi="Calibri" w:cs="Garamond"/>
          <w:color w:val="231F20"/>
        </w:rPr>
        <w:t>n</w:t>
      </w:r>
      <w:r w:rsidRPr="003C79A3">
        <w:rPr>
          <w:rFonts w:ascii="Calibri" w:hAnsi="Calibri" w:cs="Garamond"/>
          <w:color w:val="231F20"/>
        </w:rPr>
        <w:t>madan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gerekir. Burada temel amaç adaylar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birbirleriyle 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yaslanmas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yerine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 gerekleriyle kar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="00AC0B5C">
        <w:rPr>
          <w:rFonts w:ascii="Calibri" w:hAnsi="Calibri" w:cs="Garamond"/>
          <w:color w:val="231F20"/>
        </w:rPr>
        <w:t>r.</w:t>
      </w:r>
    </w:p>
    <w:p w:rsidR="000F6340" w:rsidRPr="003C79A3" w:rsidRDefault="000F6340" w:rsidP="00AC0B5C">
      <w:pPr>
        <w:pStyle w:val="GvdeMetni"/>
        <w:spacing w:before="120" w:after="120"/>
        <w:ind w:left="0" w:firstLine="708"/>
        <w:jc w:val="both"/>
        <w:rPr>
          <w:rFonts w:ascii="Calibri" w:hAnsi="Calibri" w:cs="Garamond"/>
        </w:rPr>
      </w:pPr>
      <w:r w:rsidRPr="00AC0B5C">
        <w:rPr>
          <w:rFonts w:ascii="Calibri" w:hAnsi="Calibri"/>
          <w:b/>
          <w:i/>
          <w:color w:val="231F20"/>
        </w:rPr>
        <w:t>Mülakat türleri:</w:t>
      </w:r>
      <w:r w:rsidRPr="003C79A3">
        <w:rPr>
          <w:rFonts w:ascii="Calibri" w:hAnsi="Calibri"/>
          <w:color w:val="231F20"/>
        </w:rPr>
        <w:t xml:space="preserve"> Mülakatlar;</w:t>
      </w:r>
    </w:p>
    <w:p w:rsidR="000F6340" w:rsidRPr="003C79A3" w:rsidRDefault="000F6340" w:rsidP="00AC0B5C">
      <w:pPr>
        <w:pStyle w:val="GvdeMetni"/>
        <w:numPr>
          <w:ilvl w:val="0"/>
          <w:numId w:val="25"/>
        </w:numPr>
        <w:tabs>
          <w:tab w:val="left" w:pos="691"/>
        </w:tabs>
        <w:spacing w:before="120" w:after="12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</w:t>
      </w:r>
      <w:r w:rsidR="00DC0952" w:rsidRPr="003C79A3">
        <w:rPr>
          <w:rFonts w:ascii="Calibri" w:hAnsi="Calibri" w:cs="Garamond"/>
          <w:color w:val="231F20"/>
        </w:rPr>
        <w:t>ış</w:t>
      </w:r>
    </w:p>
    <w:p w:rsidR="000F6340" w:rsidRPr="003C79A3" w:rsidRDefault="000F6340" w:rsidP="00AC0B5C">
      <w:pPr>
        <w:pStyle w:val="GvdeMetni"/>
        <w:numPr>
          <w:ilvl w:val="0"/>
          <w:numId w:val="25"/>
        </w:numPr>
        <w:tabs>
          <w:tab w:val="left" w:pos="691"/>
        </w:tabs>
        <w:spacing w:before="120" w:after="12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lmam</w:t>
      </w:r>
      <w:r w:rsidR="00DC0952" w:rsidRPr="003C79A3">
        <w:rPr>
          <w:rFonts w:ascii="Calibri" w:hAnsi="Calibri" w:cs="Garamond"/>
          <w:color w:val="231F20"/>
        </w:rPr>
        <w:t>ış</w:t>
      </w:r>
    </w:p>
    <w:p w:rsidR="000F6340" w:rsidRPr="003C79A3" w:rsidRDefault="000F6340" w:rsidP="00AC0B5C">
      <w:pPr>
        <w:pStyle w:val="GvdeMetni"/>
        <w:numPr>
          <w:ilvl w:val="0"/>
          <w:numId w:val="25"/>
        </w:numPr>
        <w:tabs>
          <w:tab w:val="left" w:pos="691"/>
        </w:tabs>
        <w:spacing w:before="120" w:after="120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Karma ve</w:t>
      </w:r>
    </w:p>
    <w:p w:rsidR="000F6340" w:rsidRPr="003C79A3" w:rsidRDefault="000F6340" w:rsidP="00AC0B5C">
      <w:pPr>
        <w:pStyle w:val="GvdeMetni"/>
        <w:numPr>
          <w:ilvl w:val="0"/>
          <w:numId w:val="25"/>
        </w:numPr>
        <w:tabs>
          <w:tab w:val="left" w:pos="691"/>
        </w:tabs>
        <w:spacing w:before="120" w:after="12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Stres mülakatlar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olmak üzere 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AC0B5C">
        <w:rPr>
          <w:rFonts w:ascii="Calibri" w:hAnsi="Calibri" w:cs="Garamond"/>
          <w:color w:val="231F20"/>
        </w:rPr>
        <w:t>ıfl</w:t>
      </w:r>
      <w:r w:rsidRPr="003C79A3">
        <w:rPr>
          <w:rFonts w:ascii="Calibri" w:hAnsi="Calibri" w:cs="Garamond"/>
          <w:color w:val="231F20"/>
        </w:rPr>
        <w:t>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labilir.</w:t>
      </w:r>
    </w:p>
    <w:p w:rsidR="000F6340" w:rsidRPr="003C79A3" w:rsidRDefault="000F6340" w:rsidP="00341BDD">
      <w:pPr>
        <w:pStyle w:val="GvdeMetni"/>
        <w:numPr>
          <w:ilvl w:val="0"/>
          <w:numId w:val="25"/>
        </w:numPr>
        <w:spacing w:before="120" w:after="120"/>
        <w:ind w:left="426" w:hanging="425"/>
        <w:jc w:val="both"/>
        <w:rPr>
          <w:rFonts w:ascii="Calibri" w:hAnsi="Calibri" w:cs="Garamond"/>
        </w:rPr>
      </w:pPr>
      <w:r w:rsidRPr="00AC0B5C">
        <w:rPr>
          <w:rFonts w:ascii="Calibri" w:eastAsia="Calibri" w:hAnsi="Calibri" w:cs="Calibri"/>
          <w:b/>
          <w:i/>
          <w:color w:val="231F20"/>
          <w:u w:val="single"/>
        </w:rPr>
        <w:lastRenderedPageBreak/>
        <w:t>Yap</w:t>
      </w:r>
      <w:r w:rsidR="00DC0952" w:rsidRPr="00AC0B5C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AC0B5C">
        <w:rPr>
          <w:rFonts w:ascii="Calibri" w:eastAsia="Calibri" w:hAnsi="Calibri" w:cs="Calibri"/>
          <w:b/>
          <w:i/>
          <w:color w:val="231F20"/>
          <w:u w:val="single"/>
        </w:rPr>
        <w:t>land</w:t>
      </w:r>
      <w:r w:rsidR="00DC0952" w:rsidRPr="00AC0B5C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AC0B5C">
        <w:rPr>
          <w:rFonts w:ascii="Calibri" w:eastAsia="Calibri" w:hAnsi="Calibri" w:cs="Calibri"/>
          <w:b/>
          <w:i/>
          <w:color w:val="231F20"/>
          <w:u w:val="single"/>
        </w:rPr>
        <w:t>r</w:t>
      </w:r>
      <w:r w:rsidR="00DC0952" w:rsidRPr="00AC0B5C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AC0B5C">
        <w:rPr>
          <w:rFonts w:ascii="Calibri" w:eastAsia="Calibri" w:hAnsi="Calibri" w:cs="Calibri"/>
          <w:b/>
          <w:i/>
          <w:color w:val="231F20"/>
          <w:u w:val="single"/>
        </w:rPr>
        <w:t>lm</w:t>
      </w:r>
      <w:r w:rsidR="00DC0952" w:rsidRPr="00AC0B5C">
        <w:rPr>
          <w:rFonts w:ascii="Calibri" w:eastAsia="Calibri" w:hAnsi="Calibri" w:cs="Calibri"/>
          <w:b/>
          <w:i/>
          <w:color w:val="231F20"/>
          <w:u w:val="single"/>
        </w:rPr>
        <w:t>ış</w:t>
      </w:r>
      <w:r w:rsidRPr="00AC0B5C">
        <w:rPr>
          <w:rFonts w:ascii="Calibri" w:eastAsia="Calibri" w:hAnsi="Calibri" w:cs="Calibri"/>
          <w:b/>
          <w:i/>
          <w:color w:val="231F20"/>
          <w:u w:val="single"/>
        </w:rPr>
        <w:t xml:space="preserve"> mülakat:</w:t>
      </w:r>
      <w:r w:rsidRPr="003C79A3">
        <w:rPr>
          <w:rFonts w:ascii="Calibri" w:eastAsia="Calibri" w:hAnsi="Calibri" w:cs="Calibri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Bütün adaylara sorula</w:t>
      </w:r>
      <w:r w:rsidR="00341BDD">
        <w:rPr>
          <w:rFonts w:ascii="Calibri" w:hAnsi="Calibri" w:cs="Garamond"/>
          <w:color w:val="231F20"/>
        </w:rPr>
        <w:t>rı</w:t>
      </w:r>
      <w:r w:rsidRPr="003C79A3">
        <w:rPr>
          <w:rFonts w:ascii="Calibri" w:hAnsi="Calibri" w:cs="Garamond"/>
          <w:color w:val="231F20"/>
        </w:rPr>
        <w:t>n önceden haz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rlanm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>, bir dizi standartla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soru formunun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r. </w:t>
      </w:r>
      <w:r w:rsidRPr="00341BDD">
        <w:rPr>
          <w:rFonts w:ascii="Calibri" w:hAnsi="Calibri" w:cs="Garamond"/>
          <w:color w:val="231F20"/>
          <w:u w:val="single"/>
        </w:rPr>
        <w:t>Böyle bir formu tan</w:t>
      </w:r>
      <w:r w:rsidR="00DC0952" w:rsidRPr="00341BDD">
        <w:rPr>
          <w:rFonts w:ascii="Calibri" w:hAnsi="Calibri" w:cs="Garamond"/>
          <w:color w:val="231F20"/>
          <w:u w:val="single"/>
        </w:rPr>
        <w:t>ı</w:t>
      </w:r>
      <w:r w:rsidRPr="00341BDD">
        <w:rPr>
          <w:rFonts w:ascii="Calibri" w:hAnsi="Calibri" w:cs="Garamond"/>
          <w:color w:val="231F20"/>
          <w:u w:val="single"/>
        </w:rPr>
        <w:t>mlaman</w:t>
      </w:r>
      <w:r w:rsidR="00DC0952" w:rsidRPr="00341BDD">
        <w:rPr>
          <w:rFonts w:ascii="Calibri" w:hAnsi="Calibri" w:cs="Garamond"/>
          <w:color w:val="231F20"/>
          <w:u w:val="single"/>
        </w:rPr>
        <w:t>ı</w:t>
      </w:r>
      <w:r w:rsidRPr="00341BDD">
        <w:rPr>
          <w:rFonts w:ascii="Calibri" w:hAnsi="Calibri" w:cs="Garamond"/>
          <w:color w:val="231F20"/>
          <w:u w:val="single"/>
        </w:rPr>
        <w:t>n faydas</w:t>
      </w:r>
      <w:r w:rsidR="00DC0952" w:rsidRPr="00341BDD">
        <w:rPr>
          <w:rFonts w:ascii="Calibri" w:hAnsi="Calibri" w:cs="Garamond"/>
          <w:color w:val="231F20"/>
          <w:u w:val="single"/>
        </w:rPr>
        <w:t>ı</w:t>
      </w:r>
      <w:r w:rsidRPr="00341BDD">
        <w:rPr>
          <w:rFonts w:ascii="Calibri" w:hAnsi="Calibri" w:cs="Garamond"/>
          <w:color w:val="231F20"/>
          <w:u w:val="single"/>
        </w:rPr>
        <w:t>,</w:t>
      </w:r>
      <w:r w:rsidRPr="003C79A3">
        <w:rPr>
          <w:rFonts w:ascii="Calibri" w:hAnsi="Calibri" w:cs="Garamond"/>
          <w:color w:val="231F20"/>
        </w:rPr>
        <w:t xml:space="preserve"> bir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erine göre tercih edilmesi konusunda dokümantasyon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</w:t>
      </w:r>
    </w:p>
    <w:p w:rsidR="000F6340" w:rsidRPr="003C79A3" w:rsidRDefault="00341BDD" w:rsidP="00341BDD">
      <w:pPr>
        <w:pStyle w:val="GvdeMetni"/>
        <w:spacing w:before="120" w:after="120"/>
        <w:ind w:left="0" w:firstLine="691"/>
        <w:jc w:val="both"/>
        <w:rPr>
          <w:rFonts w:ascii="Calibri" w:hAnsi="Calibri" w:cs="Garamond"/>
        </w:rPr>
      </w:pPr>
      <w:r w:rsidRPr="00341BDD">
        <w:rPr>
          <w:rFonts w:ascii="Calibri" w:hAnsi="Calibri" w:cs="Garamond"/>
          <w:color w:val="231F20"/>
          <w:u w:val="single"/>
        </w:rPr>
        <w:t>İ</w:t>
      </w:r>
      <w:r w:rsidR="000F6340" w:rsidRPr="00341BDD">
        <w:rPr>
          <w:rFonts w:ascii="Calibri" w:hAnsi="Calibri" w:cs="Garamond"/>
          <w:color w:val="231F20"/>
          <w:u w:val="single"/>
        </w:rPr>
        <w:t>ki alt tür mülakattan söz edebiliriz</w:t>
      </w:r>
      <w:r w:rsidR="000F6340" w:rsidRPr="003C79A3">
        <w:rPr>
          <w:rFonts w:ascii="Calibri" w:hAnsi="Calibri" w:cs="Garamond"/>
          <w:color w:val="231F20"/>
        </w:rPr>
        <w:t>. Bunlar;</w:t>
      </w:r>
    </w:p>
    <w:p w:rsidR="000F6340" w:rsidRPr="00341BDD" w:rsidRDefault="000F6340" w:rsidP="00341BDD">
      <w:pPr>
        <w:pStyle w:val="GvdeMetni"/>
        <w:numPr>
          <w:ilvl w:val="0"/>
          <w:numId w:val="26"/>
        </w:numPr>
        <w:spacing w:before="120" w:after="120"/>
        <w:ind w:hanging="342"/>
        <w:jc w:val="both"/>
        <w:rPr>
          <w:rFonts w:ascii="Calibri" w:hAnsi="Calibri" w:cs="Garamond"/>
        </w:rPr>
      </w:pPr>
      <w:r w:rsidRPr="00341BDD">
        <w:rPr>
          <w:rFonts w:ascii="Calibri" w:eastAsia="Arial" w:hAnsi="Calibri" w:cs="Arial"/>
          <w:b/>
          <w:i/>
          <w:color w:val="231F20"/>
          <w:u w:val="single"/>
        </w:rPr>
        <w:t>Durumsal mülakat:</w:t>
      </w:r>
      <w:r w:rsidRPr="00341BDD">
        <w:rPr>
          <w:rFonts w:ascii="Calibri" w:eastAsia="Arial" w:hAnsi="Calibri" w:cs="Arial"/>
          <w:color w:val="231F20"/>
        </w:rPr>
        <w:t xml:space="preserve"> </w:t>
      </w:r>
      <w:r w:rsidRPr="00341BDD">
        <w:rPr>
          <w:rFonts w:ascii="Calibri" w:hAnsi="Calibri" w:cs="Garamond"/>
          <w:color w:val="231F20"/>
        </w:rPr>
        <w:t>Durumsal mülakatta bir yap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land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lm</w:t>
      </w:r>
      <w:r w:rsidR="00DC0952" w:rsidRPr="00341BDD">
        <w:rPr>
          <w:rFonts w:ascii="Calibri" w:hAnsi="Calibri" w:cs="Garamond"/>
          <w:color w:val="231F20"/>
        </w:rPr>
        <w:t>ış</w:t>
      </w:r>
      <w:r w:rsidRPr="00341BDD">
        <w:rPr>
          <w:rFonts w:ascii="Calibri" w:hAnsi="Calibri" w:cs="Garamond"/>
          <w:color w:val="231F20"/>
        </w:rPr>
        <w:t xml:space="preserve"> mülakatt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 ve bu</w:t>
      </w:r>
      <w:r w:rsidR="001A6268" w:rsidRPr="00341BDD">
        <w:rPr>
          <w:rFonts w:ascii="Calibri" w:hAnsi="Calibri" w:cs="Garamond"/>
          <w:color w:val="231F20"/>
        </w:rPr>
        <w:t xml:space="preserve"> </w:t>
      </w:r>
      <w:r w:rsidRPr="00341BDD">
        <w:rPr>
          <w:rFonts w:ascii="Calibri" w:hAnsi="Calibri" w:cs="Garamond"/>
          <w:color w:val="231F20"/>
        </w:rPr>
        <w:t>mülakat belirli i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 xml:space="preserve"> durumlar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ele alan sorular içerir.</w:t>
      </w:r>
      <w:r w:rsidR="00341BDD" w:rsidRPr="00341BDD">
        <w:rPr>
          <w:rFonts w:ascii="Calibri" w:hAnsi="Calibri" w:cs="Garamond"/>
          <w:color w:val="231F20"/>
        </w:rPr>
        <w:t xml:space="preserve"> </w:t>
      </w:r>
      <w:r w:rsidRPr="00341BDD">
        <w:rPr>
          <w:rFonts w:ascii="Calibri" w:hAnsi="Calibri" w:cs="Garamond"/>
          <w:color w:val="231F20"/>
        </w:rPr>
        <w:t>Adaylar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 sorunlar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çözme yeteneklerini belirlemek amac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ile yap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r. Bu görü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me türünde adaya bir sorun veya örnek durum verilerek çözüm yollar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geli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tirilmesi istenir.</w:t>
      </w:r>
    </w:p>
    <w:p w:rsidR="000F6340" w:rsidRPr="003C79A3" w:rsidRDefault="000F6340" w:rsidP="00341BDD">
      <w:pPr>
        <w:pStyle w:val="GvdeMetni"/>
        <w:spacing w:before="120" w:after="120"/>
        <w:ind w:left="993" w:hanging="2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Adaydan çözümü istenen sorun ya</w:t>
      </w:r>
      <w:r w:rsidR="00341BDD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da örnek durum, bo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pozisyona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durumunda yapaca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 xml:space="preserve">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te kar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layabilece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türden olmal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Bu mülakat türünde örnek durumla ilgili üç tür soru kullan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labilir. Bunlar:</w:t>
      </w:r>
    </w:p>
    <w:p w:rsidR="000F6340" w:rsidRPr="003C79A3" w:rsidRDefault="000F6340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</w:rPr>
      </w:pPr>
      <w:r w:rsidRPr="00341BDD">
        <w:rPr>
          <w:rFonts w:ascii="Calibri" w:hAnsi="Calibri" w:cs="Garamond"/>
          <w:i/>
          <w:color w:val="231F20"/>
        </w:rPr>
        <w:t>Yoruma dayal</w:t>
      </w:r>
      <w:r w:rsidR="00DC0952" w:rsidRPr="00341BDD">
        <w:rPr>
          <w:rFonts w:ascii="Calibri" w:hAnsi="Calibri" w:cs="Garamond"/>
          <w:i/>
          <w:color w:val="231F20"/>
        </w:rPr>
        <w:t>ı</w:t>
      </w:r>
      <w:r w:rsidRPr="00341BDD">
        <w:rPr>
          <w:rFonts w:ascii="Calibri" w:hAnsi="Calibri" w:cs="Garamond"/>
          <w:i/>
          <w:color w:val="231F20"/>
        </w:rPr>
        <w:t xml:space="preserve"> sorular:</w:t>
      </w:r>
      <w:r w:rsidRPr="003C79A3">
        <w:rPr>
          <w:rFonts w:ascii="Calibri" w:hAnsi="Calibri" w:cs="Garamond"/>
          <w:color w:val="231F20"/>
        </w:rPr>
        <w:t xml:space="preserve"> Adaya, örnek bir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durumunda ne yapabilece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 sorulur.</w:t>
      </w:r>
    </w:p>
    <w:p w:rsidR="000F6340" w:rsidRPr="003C79A3" w:rsidRDefault="000F6340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</w:rPr>
      </w:pPr>
      <w:r w:rsidRPr="00341BDD">
        <w:rPr>
          <w:rFonts w:ascii="Calibri" w:hAnsi="Calibri" w:cs="Garamond"/>
          <w:i/>
          <w:color w:val="231F20"/>
        </w:rPr>
        <w:t>Bilgiye ba</w:t>
      </w:r>
      <w:r w:rsidR="00DC0952" w:rsidRPr="00341BDD">
        <w:rPr>
          <w:rFonts w:ascii="Calibri" w:hAnsi="Calibri" w:cs="Garamond"/>
          <w:i/>
          <w:color w:val="231F20"/>
        </w:rPr>
        <w:t>ğ</w:t>
      </w:r>
      <w:r w:rsidRPr="00341BDD">
        <w:rPr>
          <w:rFonts w:ascii="Calibri" w:hAnsi="Calibri" w:cs="Garamond"/>
          <w:i/>
          <w:color w:val="231F20"/>
        </w:rPr>
        <w:t>l</w:t>
      </w:r>
      <w:r w:rsidR="00DC0952" w:rsidRPr="00341BDD">
        <w:rPr>
          <w:rFonts w:ascii="Calibri" w:hAnsi="Calibri" w:cs="Garamond"/>
          <w:i/>
          <w:color w:val="231F20"/>
        </w:rPr>
        <w:t>ı</w:t>
      </w:r>
      <w:r w:rsidR="00341BDD" w:rsidRPr="00341BDD">
        <w:rPr>
          <w:rFonts w:ascii="Calibri" w:hAnsi="Calibri" w:cs="Garamond"/>
          <w:i/>
          <w:color w:val="231F20"/>
        </w:rPr>
        <w:t xml:space="preserve"> sorular:</w:t>
      </w:r>
      <w:r w:rsidR="00341BDD">
        <w:rPr>
          <w:rFonts w:ascii="Calibri" w:hAnsi="Calibri" w:cs="Garamond"/>
          <w:color w:val="231F20"/>
        </w:rPr>
        <w:t xml:space="preserve"> Bir met</w:t>
      </w:r>
      <w:r w:rsidRPr="003C79A3">
        <w:rPr>
          <w:rFonts w:ascii="Calibri" w:hAnsi="Calibri" w:cs="Garamond"/>
          <w:color w:val="231F20"/>
        </w:rPr>
        <w:t>odun 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klanmas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 da </w:t>
      </w:r>
      <w:proofErr w:type="gramStart"/>
      <w:r w:rsidRPr="003C79A3">
        <w:rPr>
          <w:rFonts w:ascii="Calibri" w:hAnsi="Calibri" w:cs="Garamond"/>
          <w:color w:val="231F20"/>
        </w:rPr>
        <w:t>prosedürün</w:t>
      </w:r>
      <w:proofErr w:type="gramEnd"/>
      <w:r w:rsidRPr="003C79A3">
        <w:rPr>
          <w:rFonts w:ascii="Calibri" w:hAnsi="Calibri" w:cs="Garamond"/>
          <w:color w:val="231F20"/>
        </w:rPr>
        <w:t xml:space="preserve"> gösterilmesi istenebilir.</w:t>
      </w:r>
    </w:p>
    <w:p w:rsidR="000F6340" w:rsidRPr="003C79A3" w:rsidRDefault="00341BDD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</w:rPr>
      </w:pPr>
      <w:r w:rsidRPr="00341BDD">
        <w:rPr>
          <w:rFonts w:ascii="Calibri" w:hAnsi="Calibri" w:cs="Garamond"/>
          <w:i/>
          <w:color w:val="231F20"/>
        </w:rPr>
        <w:t>İ</w:t>
      </w:r>
      <w:r w:rsidR="00DC0952" w:rsidRPr="00341BDD">
        <w:rPr>
          <w:rFonts w:ascii="Calibri" w:hAnsi="Calibri" w:cs="Garamond"/>
          <w:i/>
          <w:color w:val="231F20"/>
        </w:rPr>
        <w:t>ş</w:t>
      </w:r>
      <w:r w:rsidR="000F6340" w:rsidRPr="00341BDD">
        <w:rPr>
          <w:rFonts w:ascii="Calibri" w:hAnsi="Calibri" w:cs="Garamond"/>
          <w:i/>
          <w:color w:val="231F20"/>
        </w:rPr>
        <w:t xml:space="preserve"> tan</w:t>
      </w:r>
      <w:r w:rsidR="00DC0952" w:rsidRPr="00341BDD">
        <w:rPr>
          <w:rFonts w:ascii="Calibri" w:hAnsi="Calibri" w:cs="Garamond"/>
          <w:i/>
          <w:color w:val="231F20"/>
        </w:rPr>
        <w:t>ı</w:t>
      </w:r>
      <w:r w:rsidR="000F6340" w:rsidRPr="00341BDD">
        <w:rPr>
          <w:rFonts w:ascii="Calibri" w:hAnsi="Calibri" w:cs="Garamond"/>
          <w:i/>
          <w:color w:val="231F20"/>
        </w:rPr>
        <w:t>m</w:t>
      </w:r>
      <w:r w:rsidR="00DC0952" w:rsidRPr="00341BDD">
        <w:rPr>
          <w:rFonts w:ascii="Calibri" w:hAnsi="Calibri" w:cs="Garamond"/>
          <w:i/>
          <w:color w:val="231F20"/>
        </w:rPr>
        <w:t>ı</w:t>
      </w:r>
      <w:r w:rsidR="000F6340" w:rsidRPr="00341BDD">
        <w:rPr>
          <w:rFonts w:ascii="Calibri" w:hAnsi="Calibri" w:cs="Garamond"/>
          <w:i/>
          <w:color w:val="231F20"/>
        </w:rPr>
        <w:t xml:space="preserve"> ve gereklerine ba</w:t>
      </w:r>
      <w:r w:rsidR="00DC0952" w:rsidRPr="00341BDD">
        <w:rPr>
          <w:rFonts w:ascii="Calibri" w:hAnsi="Calibri" w:cs="Garamond"/>
          <w:i/>
          <w:color w:val="231F20"/>
        </w:rPr>
        <w:t>ğ</w:t>
      </w:r>
      <w:r w:rsidR="000F6340" w:rsidRPr="00341BDD">
        <w:rPr>
          <w:rFonts w:ascii="Calibri" w:hAnsi="Calibri" w:cs="Garamond"/>
          <w:i/>
          <w:color w:val="231F20"/>
        </w:rPr>
        <w:t>l</w:t>
      </w:r>
      <w:r w:rsidR="00DC0952" w:rsidRPr="00341BDD">
        <w:rPr>
          <w:rFonts w:ascii="Calibri" w:hAnsi="Calibri" w:cs="Garamond"/>
          <w:i/>
          <w:color w:val="231F20"/>
        </w:rPr>
        <w:t>ı</w:t>
      </w:r>
      <w:r w:rsidR="000F6340" w:rsidRPr="00341BDD">
        <w:rPr>
          <w:rFonts w:ascii="Calibri" w:hAnsi="Calibri" w:cs="Garamond"/>
          <w:i/>
          <w:color w:val="231F20"/>
        </w:rPr>
        <w:t xml:space="preserve"> sorular:</w:t>
      </w:r>
      <w:r w:rsidR="000F6340" w:rsidRPr="003C79A3">
        <w:rPr>
          <w:rFonts w:ascii="Calibri" w:hAnsi="Calibri" w:cs="Garamond"/>
          <w:color w:val="231F20"/>
        </w:rPr>
        <w:t xml:space="preserve"> Aday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ma saatleri ve seyahat durumundaki gönüllü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ü gibi k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mlar ara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</w:t>
      </w:r>
    </w:p>
    <w:p w:rsidR="000F6340" w:rsidRPr="003C79A3" w:rsidRDefault="000F6340" w:rsidP="00341BDD">
      <w:pPr>
        <w:pStyle w:val="GvdeMetni"/>
        <w:numPr>
          <w:ilvl w:val="0"/>
          <w:numId w:val="26"/>
        </w:numPr>
        <w:spacing w:before="120" w:after="120"/>
        <w:ind w:hanging="342"/>
        <w:jc w:val="both"/>
        <w:rPr>
          <w:rFonts w:ascii="Calibri" w:hAnsi="Calibri" w:cs="Garamond"/>
        </w:rPr>
      </w:pPr>
      <w:r w:rsidRPr="00341BDD">
        <w:rPr>
          <w:rFonts w:ascii="Calibri" w:eastAsia="Arial" w:hAnsi="Calibri" w:cs="Arial"/>
          <w:b/>
          <w:i/>
          <w:color w:val="231F20"/>
          <w:u w:val="single"/>
        </w:rPr>
        <w:t>Davran</w:t>
      </w:r>
      <w:r w:rsidR="00DC0952" w:rsidRPr="00341BDD">
        <w:rPr>
          <w:rFonts w:ascii="Calibri" w:eastAsia="Arial" w:hAnsi="Calibri" w:cs="Arial"/>
          <w:b/>
          <w:i/>
          <w:color w:val="231F20"/>
          <w:u w:val="single"/>
        </w:rPr>
        <w:t>ış</w:t>
      </w:r>
      <w:r w:rsidRPr="00341BDD">
        <w:rPr>
          <w:rFonts w:ascii="Calibri" w:eastAsia="Arial" w:hAnsi="Calibri" w:cs="Arial"/>
          <w:b/>
          <w:i/>
          <w:color w:val="231F20"/>
          <w:u w:val="single"/>
        </w:rPr>
        <w:t xml:space="preserve"> tan</w:t>
      </w:r>
      <w:r w:rsidR="00DC0952" w:rsidRPr="00341BDD">
        <w:rPr>
          <w:rFonts w:ascii="Calibri" w:eastAsia="Arial" w:hAnsi="Calibri" w:cs="Arial"/>
          <w:b/>
          <w:i/>
          <w:color w:val="231F20"/>
          <w:u w:val="single"/>
        </w:rPr>
        <w:t>ı</w:t>
      </w:r>
      <w:r w:rsidRPr="00341BDD">
        <w:rPr>
          <w:rFonts w:ascii="Calibri" w:eastAsia="Arial" w:hAnsi="Calibri" w:cs="Arial"/>
          <w:b/>
          <w:i/>
          <w:color w:val="231F20"/>
          <w:u w:val="single"/>
        </w:rPr>
        <w:t>mlama mülakat</w:t>
      </w:r>
      <w:r w:rsidR="00DC0952" w:rsidRPr="00341BDD">
        <w:rPr>
          <w:rFonts w:ascii="Calibri" w:eastAsia="Arial" w:hAnsi="Calibri" w:cs="Arial"/>
          <w:b/>
          <w:i/>
          <w:color w:val="231F20"/>
          <w:u w:val="single"/>
        </w:rPr>
        <w:t>ı</w:t>
      </w:r>
      <w:r w:rsidRPr="00341BDD">
        <w:rPr>
          <w:rFonts w:ascii="Calibri" w:eastAsia="Arial" w:hAnsi="Calibri" w:cs="Arial"/>
          <w:b/>
          <w:i/>
          <w:color w:val="231F20"/>
          <w:u w:val="single"/>
        </w:rPr>
        <w:t>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Davran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tan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mlama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cevap verilece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inde adaylara geçmi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te ya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ad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bir problemi nas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 ele ald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türünde örnekler yöneltilir. Örne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in, adaya 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>daki sorular sorulabilir:</w:t>
      </w:r>
    </w:p>
    <w:p w:rsidR="000F6340" w:rsidRPr="00341BDD" w:rsidRDefault="000F6340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Kurallar ya da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yeri disiplinine yönelik çizelge olmad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>nda, bir durumu nas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 ele 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n?</w:t>
      </w:r>
    </w:p>
    <w:p w:rsidR="000F6340" w:rsidRPr="00341BDD" w:rsidRDefault="000F6340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Niçin bu yakla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m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seçersin?</w:t>
      </w:r>
    </w:p>
    <w:p w:rsidR="000F6340" w:rsidRPr="00341BDD" w:rsidRDefault="00341BDD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  <w:color w:val="231F20"/>
        </w:rPr>
      </w:pPr>
      <w:r>
        <w:rPr>
          <w:rFonts w:ascii="Calibri" w:hAnsi="Calibri" w:cs="Garamond"/>
          <w:color w:val="231F20"/>
        </w:rPr>
        <w:t>İ</w:t>
      </w:r>
      <w:r w:rsidR="000F6340" w:rsidRPr="003C79A3">
        <w:rPr>
          <w:rFonts w:ascii="Calibri" w:hAnsi="Calibri" w:cs="Garamond"/>
          <w:color w:val="231F20"/>
        </w:rPr>
        <w:t>lk amirin tepkisi ne olur?</w:t>
      </w:r>
    </w:p>
    <w:p w:rsidR="000F6340" w:rsidRPr="003C79A3" w:rsidRDefault="000F6340" w:rsidP="00341BDD">
      <w:pPr>
        <w:pStyle w:val="GvdeMetni"/>
        <w:numPr>
          <w:ilvl w:val="0"/>
          <w:numId w:val="27"/>
        </w:numPr>
        <w:tabs>
          <w:tab w:val="left" w:pos="691"/>
        </w:tabs>
        <w:spacing w:before="60" w:after="60"/>
        <w:ind w:left="1349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Nas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 sonuçlan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r?</w:t>
      </w:r>
    </w:p>
    <w:p w:rsidR="000F6340" w:rsidRPr="00341BDD" w:rsidRDefault="000F6340" w:rsidP="00341BDD">
      <w:pPr>
        <w:pStyle w:val="GvdeMetni"/>
        <w:numPr>
          <w:ilvl w:val="0"/>
          <w:numId w:val="25"/>
        </w:numPr>
        <w:spacing w:before="120" w:after="120"/>
        <w:ind w:left="426" w:hanging="425"/>
        <w:jc w:val="both"/>
        <w:rPr>
          <w:rFonts w:ascii="Calibri" w:hAnsi="Calibri" w:cs="Garamond"/>
          <w:color w:val="231F20"/>
        </w:rPr>
      </w:pPr>
      <w:r w:rsidRPr="00341BDD">
        <w:rPr>
          <w:rFonts w:ascii="Calibri" w:eastAsia="Calibri" w:hAnsi="Calibri" w:cs="Calibri"/>
          <w:b/>
          <w:i/>
          <w:color w:val="231F20"/>
          <w:u w:val="single"/>
        </w:rPr>
        <w:t>Yap</w:t>
      </w:r>
      <w:r w:rsidR="00DC0952" w:rsidRPr="00341BDD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341BDD">
        <w:rPr>
          <w:rFonts w:ascii="Calibri" w:eastAsia="Calibri" w:hAnsi="Calibri" w:cs="Calibri"/>
          <w:b/>
          <w:i/>
          <w:color w:val="231F20"/>
          <w:u w:val="single"/>
        </w:rPr>
        <w:t>land</w:t>
      </w:r>
      <w:r w:rsidR="00DC0952" w:rsidRPr="00341BDD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341BDD">
        <w:rPr>
          <w:rFonts w:ascii="Calibri" w:eastAsia="Calibri" w:hAnsi="Calibri" w:cs="Calibri"/>
          <w:b/>
          <w:i/>
          <w:color w:val="231F20"/>
          <w:u w:val="single"/>
        </w:rPr>
        <w:t>r</w:t>
      </w:r>
      <w:r w:rsidR="00DC0952" w:rsidRPr="00341BDD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341BDD">
        <w:rPr>
          <w:rFonts w:ascii="Calibri" w:eastAsia="Calibri" w:hAnsi="Calibri" w:cs="Calibri"/>
          <w:b/>
          <w:i/>
          <w:color w:val="231F20"/>
          <w:u w:val="single"/>
        </w:rPr>
        <w:t>lmam</w:t>
      </w:r>
      <w:r w:rsidR="00DC0952" w:rsidRPr="00341BDD">
        <w:rPr>
          <w:rFonts w:ascii="Calibri" w:eastAsia="Calibri" w:hAnsi="Calibri" w:cs="Calibri"/>
          <w:b/>
          <w:i/>
          <w:color w:val="231F20"/>
          <w:u w:val="single"/>
        </w:rPr>
        <w:t>ış</w:t>
      </w:r>
      <w:r w:rsidR="00341BDD">
        <w:rPr>
          <w:rFonts w:ascii="Calibri" w:eastAsia="Calibri" w:hAnsi="Calibri" w:cs="Calibri"/>
          <w:b/>
          <w:i/>
          <w:color w:val="231F20"/>
          <w:u w:val="single"/>
        </w:rPr>
        <w:t xml:space="preserve"> </w:t>
      </w:r>
      <w:r w:rsidRPr="00341BDD">
        <w:rPr>
          <w:rFonts w:ascii="Calibri" w:eastAsia="Calibri" w:hAnsi="Calibri" w:cs="Calibri"/>
          <w:b/>
          <w:i/>
          <w:color w:val="231F20"/>
          <w:u w:val="single"/>
        </w:rPr>
        <w:t>mülakat</w:t>
      </w:r>
      <w:r w:rsidRPr="00341BDD">
        <w:rPr>
          <w:rFonts w:ascii="Calibri" w:hAnsi="Calibri" w:cs="Garamond"/>
          <w:b/>
          <w:i/>
          <w:color w:val="231F20"/>
          <w:u w:val="single"/>
        </w:rPr>
        <w:t>:</w:t>
      </w:r>
      <w:r w:rsidRPr="00341BDD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lmam</w:t>
      </w:r>
      <w:r w:rsidR="00DC0952" w:rsidRPr="003C79A3">
        <w:rPr>
          <w:rFonts w:ascii="Calibri" w:hAnsi="Calibri" w:cs="Garamond"/>
          <w:color w:val="231F20"/>
        </w:rPr>
        <w:t>ış</w:t>
      </w:r>
      <w:r w:rsidR="00341BDD">
        <w:rPr>
          <w:rFonts w:ascii="Calibri" w:hAnsi="Calibri" w:cs="Garamond"/>
          <w:color w:val="231F20"/>
        </w:rPr>
        <w:t xml:space="preserve"> mülakatta genel sorular kul</w:t>
      </w:r>
      <w:r w:rsidRPr="00341BDD">
        <w:rPr>
          <w:rFonts w:ascii="Calibri" w:hAnsi="Calibri" w:cs="Garamond"/>
          <w:color w:val="231F20"/>
        </w:rPr>
        <w:t>lan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r. Mülakat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yapan ki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i aday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 h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zla cevap verebilece</w:t>
      </w:r>
      <w:r w:rsidR="00DC0952" w:rsidRPr="00341BDD">
        <w:rPr>
          <w:rFonts w:ascii="Calibri" w:hAnsi="Calibri" w:cs="Garamond"/>
          <w:color w:val="231F20"/>
        </w:rPr>
        <w:t>ğ</w:t>
      </w:r>
      <w:r w:rsidRPr="00341BDD">
        <w:rPr>
          <w:rFonts w:ascii="Calibri" w:hAnsi="Calibri" w:cs="Garamond"/>
          <w:color w:val="231F20"/>
        </w:rPr>
        <w:t>i sorular sorar. Di</w:t>
      </w:r>
      <w:r w:rsidR="00DC0952" w:rsidRPr="00341BDD">
        <w:rPr>
          <w:rFonts w:ascii="Calibri" w:hAnsi="Calibri" w:cs="Garamond"/>
          <w:color w:val="231F20"/>
        </w:rPr>
        <w:t>ğ</w:t>
      </w:r>
      <w:r w:rsidRPr="00341BDD">
        <w:rPr>
          <w:rFonts w:ascii="Calibri" w:hAnsi="Calibri" w:cs="Garamond"/>
          <w:color w:val="231F20"/>
        </w:rPr>
        <w:t>er soruya geçmek için, aday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 cevaplar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ndan yola ç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karak yeni sorular olu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turur.</w:t>
      </w:r>
    </w:p>
    <w:p w:rsidR="000F6340" w:rsidRPr="00341BDD" w:rsidRDefault="000F6340" w:rsidP="00341BDD">
      <w:pPr>
        <w:pStyle w:val="GvdeMetni"/>
        <w:numPr>
          <w:ilvl w:val="0"/>
          <w:numId w:val="25"/>
        </w:numPr>
        <w:spacing w:before="120" w:after="120"/>
        <w:ind w:left="426" w:hanging="425"/>
        <w:jc w:val="both"/>
        <w:rPr>
          <w:rFonts w:ascii="Calibri" w:hAnsi="Calibri" w:cs="Garamond"/>
          <w:color w:val="231F20"/>
        </w:rPr>
      </w:pPr>
      <w:r w:rsidRPr="00341BDD">
        <w:rPr>
          <w:rFonts w:ascii="Calibri" w:eastAsia="Calibri" w:hAnsi="Calibri" w:cs="Calibri"/>
          <w:b/>
          <w:i/>
          <w:color w:val="231F20"/>
          <w:u w:val="single"/>
        </w:rPr>
        <w:t>Karma mülakat:</w:t>
      </w:r>
      <w:r w:rsidRPr="00341BDD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ve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mülakat</w:t>
      </w:r>
      <w:r w:rsidR="00DC0952" w:rsidRPr="003C79A3">
        <w:rPr>
          <w:rFonts w:ascii="Calibri" w:hAnsi="Calibri" w:cs="Garamond"/>
          <w:color w:val="231F20"/>
        </w:rPr>
        <w:t>ı</w:t>
      </w:r>
      <w:r w:rsidR="00341BDD">
        <w:rPr>
          <w:rFonts w:ascii="Calibri" w:hAnsi="Calibri" w:cs="Garamond"/>
          <w:color w:val="231F20"/>
        </w:rPr>
        <w:t>n birlikte uy</w:t>
      </w:r>
      <w:r w:rsidRPr="003C79A3">
        <w:rPr>
          <w:rFonts w:ascii="Calibri" w:hAnsi="Calibri" w:cs="Garamond"/>
          <w:color w:val="231F20"/>
        </w:rPr>
        <w:t>gulanmas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Mülakat 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adaya yöneltilen planl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sorular adaylar aras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kar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rma yapma olana</w:t>
      </w:r>
      <w:r w:rsidR="00DC0952" w:rsidRPr="003C79A3">
        <w:rPr>
          <w:rFonts w:ascii="Calibri" w:hAnsi="Calibri" w:cs="Garamond"/>
          <w:color w:val="231F20"/>
        </w:rPr>
        <w:t>ğı</w:t>
      </w:r>
      <w:r w:rsidRPr="003C79A3">
        <w:rPr>
          <w:rFonts w:ascii="Calibri" w:hAnsi="Calibri" w:cs="Garamond"/>
          <w:color w:val="231F20"/>
        </w:rPr>
        <w:t xml:space="preserve"> veren temel bilgileri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lar. Adaya yöneltilen planlanm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sorular ise adaylar aras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ndaki belirli farklar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tan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mlanmas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kolayla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</w:t>
      </w:r>
      <w:r w:rsidR="00DC0952" w:rsidRPr="003C79A3">
        <w:rPr>
          <w:rFonts w:ascii="Calibri" w:hAnsi="Calibri" w:cs="Garamond"/>
          <w:color w:val="231F20"/>
        </w:rPr>
        <w:t>ı</w:t>
      </w:r>
      <w:r w:rsidR="006F3D2E">
        <w:rPr>
          <w:rFonts w:ascii="Calibri" w:hAnsi="Calibri" w:cs="Garamond"/>
          <w:color w:val="231F20"/>
        </w:rPr>
        <w:t>rlar.</w:t>
      </w:r>
    </w:p>
    <w:p w:rsidR="000F6340" w:rsidRPr="00341BDD" w:rsidRDefault="000F6340" w:rsidP="006F3D2E">
      <w:pPr>
        <w:pStyle w:val="GvdeMetni"/>
        <w:numPr>
          <w:ilvl w:val="0"/>
          <w:numId w:val="25"/>
        </w:numPr>
        <w:spacing w:before="120" w:after="120"/>
        <w:ind w:left="426" w:hanging="425"/>
        <w:jc w:val="both"/>
        <w:rPr>
          <w:rFonts w:ascii="Calibri" w:hAnsi="Calibri" w:cs="Garamond"/>
          <w:color w:val="231F20"/>
        </w:rPr>
      </w:pPr>
      <w:r w:rsidRPr="006F3D2E">
        <w:rPr>
          <w:rFonts w:ascii="Calibri" w:eastAsia="Calibri" w:hAnsi="Calibri" w:cs="Calibri"/>
          <w:b/>
          <w:i/>
          <w:color w:val="231F20"/>
          <w:u w:val="single"/>
        </w:rPr>
        <w:t>Stres mülakat</w:t>
      </w:r>
      <w:r w:rsidR="00DC0952" w:rsidRPr="006F3D2E">
        <w:rPr>
          <w:rFonts w:ascii="Calibri" w:eastAsia="Calibri" w:hAnsi="Calibri" w:cs="Calibri"/>
          <w:b/>
          <w:i/>
          <w:color w:val="231F20"/>
          <w:u w:val="single"/>
        </w:rPr>
        <w:t>ı</w:t>
      </w:r>
      <w:r w:rsidRPr="006F3D2E">
        <w:rPr>
          <w:rFonts w:ascii="Calibri" w:eastAsia="Calibri" w:hAnsi="Calibri" w:cs="Calibri"/>
          <w:b/>
          <w:i/>
          <w:color w:val="231F20"/>
          <w:u w:val="single"/>
        </w:rPr>
        <w:t>:</w:t>
      </w:r>
      <w:r w:rsidRPr="00341BDD">
        <w:rPr>
          <w:rFonts w:ascii="Calibri" w:hAnsi="Calibri" w:cs="Garamond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Stres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nda,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nas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 tepki verece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ini görmek için</w:t>
      </w:r>
      <w:r w:rsidR="00341BDD">
        <w:rPr>
          <w:rFonts w:ascii="Calibri" w:hAnsi="Calibri" w:cs="Garamond"/>
          <w:color w:val="231F20"/>
        </w:rPr>
        <w:t xml:space="preserve"> </w:t>
      </w:r>
      <w:r w:rsidRPr="00341BDD">
        <w:rPr>
          <w:rFonts w:ascii="Calibri" w:hAnsi="Calibri" w:cs="Garamond"/>
          <w:color w:val="231F20"/>
        </w:rPr>
        <w:t>endi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e ve bask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olu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turulur. Stres mülakat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nda, mülakat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yapan ki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i a</w:t>
      </w:r>
      <w:r w:rsidR="00DC0952" w:rsidRPr="00341BDD">
        <w:rPr>
          <w:rFonts w:ascii="Calibri" w:hAnsi="Calibri" w:cs="Garamond"/>
          <w:color w:val="231F20"/>
        </w:rPr>
        <w:t>şı</w:t>
      </w:r>
      <w:r w:rsidRPr="00341BDD">
        <w:rPr>
          <w:rFonts w:ascii="Calibri" w:hAnsi="Calibri" w:cs="Garamond"/>
          <w:color w:val="231F20"/>
        </w:rPr>
        <w:t>r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</w:t>
      </w:r>
      <w:proofErr w:type="gramStart"/>
      <w:r w:rsidRPr="00341BDD">
        <w:rPr>
          <w:rFonts w:ascii="Calibri" w:hAnsi="Calibri" w:cs="Garamond"/>
          <w:color w:val="231F20"/>
        </w:rPr>
        <w:t>agresif</w:t>
      </w:r>
      <w:proofErr w:type="gramEnd"/>
      <w:r w:rsidRPr="00341BDD">
        <w:rPr>
          <w:rFonts w:ascii="Calibri" w:hAnsi="Calibri" w:cs="Garamond"/>
          <w:color w:val="231F20"/>
        </w:rPr>
        <w:t xml:space="preserve"> ve küçümseyici bir tav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 tak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n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r. Bu yakla</w:t>
      </w:r>
      <w:r w:rsidR="00DC0952" w:rsidRPr="00341BDD">
        <w:rPr>
          <w:rFonts w:ascii="Calibri" w:hAnsi="Calibri" w:cs="Garamond"/>
          <w:color w:val="231F20"/>
        </w:rPr>
        <w:t>şı</w:t>
      </w:r>
      <w:r w:rsidRPr="00341BDD">
        <w:rPr>
          <w:rFonts w:ascii="Calibri" w:hAnsi="Calibri" w:cs="Garamond"/>
          <w:color w:val="231F20"/>
        </w:rPr>
        <w:t>m, yüksek stres seviyesini anlamak için kullan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r. </w:t>
      </w:r>
      <w:r w:rsidR="006F3D2E">
        <w:rPr>
          <w:rFonts w:ascii="Calibri" w:hAnsi="Calibri" w:cs="Garamond"/>
          <w:color w:val="231F20"/>
        </w:rPr>
        <w:t>İ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in gerekleri stresle ba</w:t>
      </w:r>
      <w:r w:rsidR="00DC0952" w:rsidRPr="00341BDD">
        <w:rPr>
          <w:rFonts w:ascii="Calibri" w:hAnsi="Calibri" w:cs="Garamond"/>
          <w:color w:val="231F20"/>
        </w:rPr>
        <w:t>ş</w:t>
      </w:r>
      <w:r w:rsidRPr="00341BDD">
        <w:rPr>
          <w:rFonts w:ascii="Calibri" w:hAnsi="Calibri" w:cs="Garamond"/>
          <w:color w:val="231F20"/>
        </w:rPr>
        <w:t>a ç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kmay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 xml:space="preserve"> gerektiriyorsa kullan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lmal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d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r. Sigortac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k ve bankac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k gibi finans sektöründe, havac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l</w:t>
      </w:r>
      <w:r w:rsidR="00DC0952" w:rsidRPr="00341BDD">
        <w:rPr>
          <w:rFonts w:ascii="Calibri" w:hAnsi="Calibri" w:cs="Garamond"/>
          <w:color w:val="231F20"/>
        </w:rPr>
        <w:t>ı</w:t>
      </w:r>
      <w:r w:rsidRPr="00341BDD">
        <w:rPr>
          <w:rFonts w:ascii="Calibri" w:hAnsi="Calibri" w:cs="Garamond"/>
          <w:color w:val="231F20"/>
        </w:rPr>
        <w:t>k sektöründ</w:t>
      </w:r>
      <w:r w:rsidR="006F3D2E">
        <w:rPr>
          <w:rFonts w:ascii="Calibri" w:hAnsi="Calibri" w:cs="Garamond"/>
          <w:color w:val="231F20"/>
        </w:rPr>
        <w:t>e daha çok tercih edilmektedir.</w:t>
      </w:r>
    </w:p>
    <w:p w:rsidR="000F6340" w:rsidRPr="006F3D2E" w:rsidRDefault="000F6340" w:rsidP="00341BDD">
      <w:pPr>
        <w:pStyle w:val="GvdeMetni"/>
        <w:tabs>
          <w:tab w:val="left" w:pos="2595"/>
        </w:tabs>
        <w:spacing w:before="120" w:after="120"/>
        <w:ind w:left="0" w:firstLine="0"/>
        <w:jc w:val="both"/>
        <w:rPr>
          <w:rFonts w:ascii="Calibri" w:hAnsi="Calibri" w:cs="Garamond"/>
          <w:b/>
          <w:color w:val="231F20"/>
        </w:rPr>
      </w:pPr>
      <w:r w:rsidRPr="006F3D2E">
        <w:rPr>
          <w:rFonts w:ascii="Calibri" w:hAnsi="Calibri" w:cs="Garamond"/>
          <w:b/>
          <w:color w:val="231F20"/>
        </w:rPr>
        <w:t>Soru Teknikleri</w:t>
      </w:r>
    </w:p>
    <w:p w:rsidR="000F6340" w:rsidRPr="00341BDD" w:rsidRDefault="000F6340" w:rsidP="00341BDD">
      <w:pPr>
        <w:pStyle w:val="GvdeMetni"/>
        <w:tabs>
          <w:tab w:val="left" w:pos="2595"/>
        </w:tabs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Soru teknikleri,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inin kulland</w:t>
      </w:r>
      <w:r w:rsidR="00DC0952" w:rsidRPr="003C79A3">
        <w:rPr>
          <w:rFonts w:ascii="Calibri" w:hAnsi="Calibri" w:cs="Garamond"/>
          <w:color w:val="231F20"/>
        </w:rPr>
        <w:t>ığı</w:t>
      </w:r>
      <w:r w:rsidRPr="003C79A3">
        <w:rPr>
          <w:rFonts w:ascii="Calibri" w:hAnsi="Calibri" w:cs="Garamond"/>
          <w:color w:val="231F20"/>
        </w:rPr>
        <w:t xml:space="preserve"> ve kaliteli bilgi toplamada etkili bir yöntemdir.</w:t>
      </w:r>
    </w:p>
    <w:p w:rsidR="000F6340" w:rsidRPr="006F3D2E" w:rsidRDefault="006F3D2E" w:rsidP="006F3D2E">
      <w:pPr>
        <w:pStyle w:val="GvdeMetni"/>
        <w:numPr>
          <w:ilvl w:val="0"/>
          <w:numId w:val="30"/>
        </w:numPr>
        <w:tabs>
          <w:tab w:val="left" w:pos="2595"/>
        </w:tabs>
        <w:spacing w:before="120" w:after="120"/>
        <w:jc w:val="both"/>
        <w:rPr>
          <w:rFonts w:ascii="Calibri" w:hAnsi="Calibri" w:cs="Garamond"/>
          <w:color w:val="231F20"/>
        </w:rPr>
      </w:pPr>
      <w:r w:rsidRPr="006F3D2E">
        <w:rPr>
          <w:rFonts w:ascii="Calibri" w:hAnsi="Calibri" w:cs="Garamond"/>
          <w:b/>
          <w:color w:val="231F20"/>
        </w:rPr>
        <w:t>İ</w:t>
      </w:r>
      <w:r w:rsidR="000F6340" w:rsidRPr="006F3D2E">
        <w:rPr>
          <w:rFonts w:ascii="Calibri" w:hAnsi="Calibri" w:cs="Garamond"/>
          <w:b/>
          <w:color w:val="231F20"/>
        </w:rPr>
        <w:t>yi sorular:</w:t>
      </w:r>
      <w:r w:rsidR="000F6340" w:rsidRPr="006F3D2E">
        <w:rPr>
          <w:rFonts w:ascii="Calibri" w:hAnsi="Calibri" w:cs="Garamond"/>
          <w:color w:val="231F20"/>
        </w:rPr>
        <w:t xml:space="preserve"> Mülakat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 xml:space="preserve"> yapan ki</w:t>
      </w:r>
      <w:r w:rsidR="00DC0952" w:rsidRPr="006F3D2E">
        <w:rPr>
          <w:rFonts w:ascii="Calibri" w:hAnsi="Calibri" w:cs="Garamond"/>
          <w:color w:val="231F20"/>
        </w:rPr>
        <w:t>ş</w:t>
      </w:r>
      <w:r w:rsidR="000F6340" w:rsidRPr="006F3D2E">
        <w:rPr>
          <w:rFonts w:ascii="Calibri" w:hAnsi="Calibri" w:cs="Garamond"/>
          <w:color w:val="231F20"/>
        </w:rPr>
        <w:t>iler taraf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ndan sorulan ço</w:t>
      </w:r>
      <w:r w:rsidR="00DC0952" w:rsidRPr="006F3D2E">
        <w:rPr>
          <w:rFonts w:ascii="Calibri" w:hAnsi="Calibri" w:cs="Garamond"/>
          <w:color w:val="231F20"/>
        </w:rPr>
        <w:t>ğ</w:t>
      </w:r>
      <w:r w:rsidR="000F6340" w:rsidRPr="006F3D2E">
        <w:rPr>
          <w:rFonts w:ascii="Calibri" w:hAnsi="Calibri" w:cs="Garamond"/>
          <w:color w:val="231F20"/>
        </w:rPr>
        <w:t>u soru, gelece</w:t>
      </w:r>
      <w:r w:rsidR="00DC0952" w:rsidRPr="006F3D2E">
        <w:rPr>
          <w:rFonts w:ascii="Calibri" w:hAnsi="Calibri" w:cs="Garamond"/>
          <w:color w:val="231F20"/>
        </w:rPr>
        <w:t>ğ</w:t>
      </w:r>
      <w:r w:rsidR="000F6340" w:rsidRPr="006F3D2E">
        <w:rPr>
          <w:rFonts w:ascii="Calibri" w:hAnsi="Calibri" w:cs="Garamond"/>
          <w:color w:val="231F20"/>
        </w:rPr>
        <w:t>in en</w:t>
      </w:r>
      <w:r w:rsidRPr="006F3D2E">
        <w:rPr>
          <w:rFonts w:ascii="Calibri" w:hAnsi="Calibri" w:cs="Garamond"/>
          <w:color w:val="231F20"/>
        </w:rPr>
        <w:t xml:space="preserve"> </w:t>
      </w:r>
      <w:r w:rsidR="000F6340" w:rsidRPr="006F3D2E">
        <w:rPr>
          <w:rFonts w:ascii="Calibri" w:hAnsi="Calibri" w:cs="Garamond"/>
          <w:color w:val="231F20"/>
        </w:rPr>
        <w:t>iyi tahmin unsurunun, geçmi</w:t>
      </w:r>
      <w:r w:rsidR="00DC0952" w:rsidRPr="006F3D2E">
        <w:rPr>
          <w:rFonts w:ascii="Calibri" w:hAnsi="Calibri" w:cs="Garamond"/>
          <w:color w:val="231F20"/>
        </w:rPr>
        <w:t>ş</w:t>
      </w:r>
      <w:r w:rsidR="000F6340" w:rsidRPr="006F3D2E">
        <w:rPr>
          <w:rFonts w:ascii="Calibri" w:hAnsi="Calibri" w:cs="Garamond"/>
          <w:color w:val="231F20"/>
        </w:rPr>
        <w:t xml:space="preserve"> oldu</w:t>
      </w:r>
      <w:r w:rsidR="00DC0952" w:rsidRPr="006F3D2E">
        <w:rPr>
          <w:rFonts w:ascii="Calibri" w:hAnsi="Calibri" w:cs="Garamond"/>
          <w:color w:val="231F20"/>
        </w:rPr>
        <w:t>ğ</w:t>
      </w:r>
      <w:r w:rsidR="000F6340" w:rsidRPr="006F3D2E">
        <w:rPr>
          <w:rFonts w:ascii="Calibri" w:hAnsi="Calibri" w:cs="Garamond"/>
          <w:color w:val="231F20"/>
        </w:rPr>
        <w:t>una dayal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d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r. Mülakat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 xml:space="preserve"> yapan ki</w:t>
      </w:r>
      <w:r w:rsidR="00DC0952" w:rsidRPr="006F3D2E">
        <w:rPr>
          <w:rFonts w:ascii="Calibri" w:hAnsi="Calibri" w:cs="Garamond"/>
          <w:color w:val="231F20"/>
        </w:rPr>
        <w:t>ş</w:t>
      </w:r>
      <w:r w:rsidR="000F6340" w:rsidRPr="006F3D2E">
        <w:rPr>
          <w:rFonts w:ascii="Calibri" w:hAnsi="Calibri" w:cs="Garamond"/>
          <w:color w:val="231F20"/>
        </w:rPr>
        <w:t>inin, gelecek hakk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nda belirsiz sorular sormas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, aday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n geçmi</w:t>
      </w:r>
      <w:r w:rsidR="00DC0952" w:rsidRPr="006F3D2E">
        <w:rPr>
          <w:rFonts w:ascii="Calibri" w:hAnsi="Calibri" w:cs="Garamond"/>
          <w:color w:val="231F20"/>
        </w:rPr>
        <w:t>ş</w:t>
      </w:r>
      <w:r w:rsidR="000F6340" w:rsidRPr="006F3D2E">
        <w:rPr>
          <w:rFonts w:ascii="Calibri" w:hAnsi="Calibri" w:cs="Garamond"/>
          <w:color w:val="231F20"/>
        </w:rPr>
        <w:t xml:space="preserve"> performans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n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 xml:space="preserve"> sorgulamas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na göre daha çok zorluk ç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kart</w:t>
      </w:r>
      <w:r w:rsidR="00DC0952" w:rsidRPr="006F3D2E">
        <w:rPr>
          <w:rFonts w:ascii="Calibri" w:hAnsi="Calibri" w:cs="Garamond"/>
          <w:color w:val="231F20"/>
        </w:rPr>
        <w:t>ı</w:t>
      </w:r>
      <w:r w:rsidR="000F6340" w:rsidRPr="006F3D2E">
        <w:rPr>
          <w:rFonts w:ascii="Calibri" w:hAnsi="Calibri" w:cs="Garamond"/>
          <w:color w:val="231F20"/>
        </w:rPr>
        <w:t>r.</w:t>
      </w:r>
    </w:p>
    <w:p w:rsidR="000F6340" w:rsidRPr="003C79A3" w:rsidRDefault="000F6340" w:rsidP="006F3D2E">
      <w:pPr>
        <w:pStyle w:val="GvdeMetni"/>
        <w:numPr>
          <w:ilvl w:val="0"/>
          <w:numId w:val="30"/>
        </w:numPr>
        <w:spacing w:before="120" w:after="120"/>
        <w:jc w:val="both"/>
        <w:rPr>
          <w:rFonts w:ascii="Calibri" w:hAnsi="Calibri" w:cs="Garamond"/>
        </w:rPr>
      </w:pPr>
      <w:r w:rsidRPr="006F3D2E">
        <w:rPr>
          <w:rFonts w:ascii="Calibri" w:eastAsia="Arial" w:hAnsi="Calibri" w:cs="Arial"/>
          <w:b/>
          <w:color w:val="231F20"/>
        </w:rPr>
        <w:t>Kötü sorular: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Sorular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kesin türünden sak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r:</w:t>
      </w:r>
    </w:p>
    <w:p w:rsidR="006F3D2E" w:rsidRPr="006F3D2E" w:rsidRDefault="000F6340" w:rsidP="006F3D2E">
      <w:pPr>
        <w:pStyle w:val="ListeParagraf"/>
        <w:numPr>
          <w:ilvl w:val="0"/>
          <w:numId w:val="31"/>
        </w:numPr>
        <w:tabs>
          <w:tab w:val="left" w:pos="691"/>
        </w:tabs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Yayg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n olarak tek bir do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ğ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ru cevap üreten sorular: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Örne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in “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iş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 xml:space="preserve"> arkada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lar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nla nas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l anla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şı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rd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n?”. Bu soruya hemen hemen kaç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>n</w:t>
      </w:r>
      <w:r w:rsidR="00DC0952" w:rsidRPr="006F3D2E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6F3D2E">
        <w:rPr>
          <w:rFonts w:ascii="Calibri" w:eastAsia="Garamond" w:hAnsi="Calibri" w:cs="Garamond"/>
          <w:color w:val="231F20"/>
          <w:sz w:val="20"/>
          <w:szCs w:val="20"/>
        </w:rPr>
        <w:t xml:space="preserve">lmaz olarak verilecek cevap “Sadece iyi” </w:t>
      </w:r>
      <w:proofErr w:type="spellStart"/>
      <w:r w:rsidRPr="006F3D2E">
        <w:rPr>
          <w:rFonts w:ascii="Calibri" w:eastAsia="Garamond" w:hAnsi="Calibri" w:cs="Garamond"/>
          <w:color w:val="231F20"/>
          <w:sz w:val="20"/>
          <w:szCs w:val="20"/>
        </w:rPr>
        <w:t>dir</w:t>
      </w:r>
      <w:proofErr w:type="spellEnd"/>
      <w:r w:rsidRPr="006F3D2E">
        <w:rPr>
          <w:rFonts w:ascii="Calibri" w:eastAsia="Garamond" w:hAnsi="Calibri" w:cs="Garamond"/>
          <w:color w:val="231F20"/>
          <w:sz w:val="20"/>
          <w:szCs w:val="20"/>
        </w:rPr>
        <w:t>.</w:t>
      </w:r>
    </w:p>
    <w:p w:rsidR="000F6340" w:rsidRPr="006F3D2E" w:rsidRDefault="006F3D2E" w:rsidP="006F3D2E">
      <w:pPr>
        <w:pStyle w:val="ListeParagraf"/>
        <w:numPr>
          <w:ilvl w:val="0"/>
          <w:numId w:val="31"/>
        </w:numPr>
        <w:tabs>
          <w:tab w:val="left" w:pos="691"/>
        </w:tabs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İ</w:t>
      </w:r>
      <w:r w:rsidR="000F6340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ma eden sorular:</w:t>
      </w:r>
      <w:r w:rsidR="000F6340" w:rsidRPr="003C79A3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>
        <w:rPr>
          <w:rFonts w:ascii="Calibri" w:eastAsia="Garamond" w:hAnsi="Calibri" w:cs="Garamond"/>
          <w:color w:val="231F20"/>
          <w:sz w:val="20"/>
          <w:szCs w:val="20"/>
        </w:rPr>
        <w:t>İ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ma eden soruda, sorulan sorudan kaynakl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>
        <w:rPr>
          <w:rFonts w:ascii="Calibri" w:eastAsia="Garamond" w:hAnsi="Calibri" w:cs="Garamond"/>
          <w:color w:val="231F20"/>
          <w:sz w:val="20"/>
          <w:szCs w:val="20"/>
        </w:rPr>
        <w:t xml:space="preserve"> olarak ve</w:t>
      </w:r>
      <w:r>
        <w:rPr>
          <w:rFonts w:ascii="Calibri" w:hAnsi="Calibri" w:cs="Garamond"/>
          <w:color w:val="231F20"/>
        </w:rPr>
        <w:t xml:space="preserve">rilecek cevap bellidir. </w:t>
      </w:r>
      <w:r w:rsidR="000F6340" w:rsidRPr="003C79A3">
        <w:rPr>
          <w:rFonts w:ascii="Calibri" w:hAnsi="Calibri" w:cs="Garamond"/>
          <w:color w:val="231F20"/>
        </w:rPr>
        <w:t>Örne</w:t>
      </w:r>
      <w:r w:rsidR="00DC0952" w:rsidRPr="003C79A3">
        <w:rPr>
          <w:rFonts w:ascii="Calibri" w:hAnsi="Calibri" w:cs="Garamond"/>
          <w:color w:val="231F20"/>
        </w:rPr>
        <w:t>ğ</w:t>
      </w:r>
      <w:r>
        <w:rPr>
          <w:rFonts w:ascii="Calibri" w:hAnsi="Calibri" w:cs="Garamond"/>
          <w:color w:val="231F20"/>
        </w:rPr>
        <w:t xml:space="preserve">in, “Sen insanlarla </w:t>
      </w:r>
      <w:r w:rsidR="000F6340" w:rsidRPr="003C79A3">
        <w:rPr>
          <w:rFonts w:ascii="Calibri" w:hAnsi="Calibri" w:cs="Garamond"/>
          <w:color w:val="231F20"/>
        </w:rPr>
        <w:t>konu</w:t>
      </w:r>
      <w:r w:rsidR="00DC0952" w:rsidRPr="003C79A3">
        <w:rPr>
          <w:rFonts w:ascii="Calibri" w:hAnsi="Calibri" w:cs="Garamond"/>
          <w:color w:val="231F20"/>
        </w:rPr>
        <w:t>ş</w:t>
      </w:r>
      <w:r>
        <w:rPr>
          <w:rFonts w:ascii="Calibri" w:hAnsi="Calibri" w:cs="Garamond"/>
          <w:color w:val="231F20"/>
        </w:rPr>
        <w:t xml:space="preserve">maktan </w:t>
      </w:r>
      <w:r w:rsidR="000F6340" w:rsidRPr="003C79A3">
        <w:rPr>
          <w:rFonts w:ascii="Calibri" w:hAnsi="Calibri" w:cs="Garamond"/>
          <w:color w:val="231F20"/>
        </w:rPr>
        <w:t>ho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rs</w:t>
      </w:r>
      <w:r w:rsidR="00DC0952" w:rsidRPr="003C79A3">
        <w:rPr>
          <w:rFonts w:ascii="Calibri" w:hAnsi="Calibri" w:cs="Garamond"/>
          <w:color w:val="231F20"/>
        </w:rPr>
        <w:t>ı</w:t>
      </w:r>
      <w:r>
        <w:rPr>
          <w:rFonts w:ascii="Calibri" w:hAnsi="Calibri" w:cs="Garamond"/>
          <w:color w:val="231F20"/>
        </w:rPr>
        <w:t xml:space="preserve">n, </w:t>
      </w:r>
      <w:r w:rsidR="000F6340" w:rsidRPr="003C79A3">
        <w:rPr>
          <w:rFonts w:ascii="Calibri" w:hAnsi="Calibri" w:cs="Garamond"/>
          <w:color w:val="231F20"/>
        </w:rPr>
        <w:t>de</w:t>
      </w:r>
      <w:r w:rsidR="00DC0952" w:rsidRPr="003C79A3">
        <w:rPr>
          <w:rFonts w:ascii="Calibri" w:hAnsi="Calibri" w:cs="Garamond"/>
          <w:color w:val="231F20"/>
        </w:rPr>
        <w:t>ğ</w:t>
      </w:r>
      <w:r>
        <w:rPr>
          <w:rFonts w:ascii="Calibri" w:hAnsi="Calibri" w:cs="Garamond"/>
          <w:color w:val="231F20"/>
        </w:rPr>
        <w:t xml:space="preserve">il mi?” </w:t>
      </w:r>
      <w:r w:rsidR="000F6340" w:rsidRPr="003C79A3">
        <w:rPr>
          <w:rFonts w:ascii="Calibri" w:hAnsi="Calibri" w:cs="Garamond"/>
          <w:color w:val="231F20"/>
        </w:rPr>
        <w:t>Cevap: “Tabi ki.” olacakt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r.</w:t>
      </w:r>
    </w:p>
    <w:p w:rsidR="000F6340" w:rsidRPr="006F3D2E" w:rsidRDefault="000F6340" w:rsidP="006F3D2E">
      <w:pPr>
        <w:pStyle w:val="ListeParagraf"/>
        <w:numPr>
          <w:ilvl w:val="0"/>
          <w:numId w:val="31"/>
        </w:numPr>
        <w:tabs>
          <w:tab w:val="left" w:pos="691"/>
        </w:tabs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Ayr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mc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l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k yaratan sorular:</w:t>
      </w:r>
      <w:r w:rsidRPr="003C79A3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Sorular 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rk, ya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6F3D2E">
        <w:rPr>
          <w:rFonts w:ascii="Calibri" w:eastAsia="Garamond" w:hAnsi="Calibri" w:cs="Garamond"/>
          <w:color w:val="231F20"/>
          <w:sz w:val="20"/>
          <w:szCs w:val="20"/>
        </w:rPr>
        <w:t>, cinsiyet, medeni hâl ve ço</w:t>
      </w:r>
      <w:r w:rsidRPr="003C79A3">
        <w:rPr>
          <w:rFonts w:ascii="Calibri" w:hAnsi="Calibri" w:cs="Garamond"/>
          <w:color w:val="231F20"/>
        </w:rPr>
        <w:t>cuk say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gibi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mc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ığ</w:t>
      </w:r>
      <w:r w:rsidRPr="003C79A3">
        <w:rPr>
          <w:rFonts w:ascii="Calibri" w:hAnsi="Calibri" w:cs="Garamond"/>
          <w:color w:val="231F20"/>
        </w:rPr>
        <w:t>a sebep olacak bilgiler içermemelidir. Bunlar mülakatta da,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vuru formunda da uygun de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ildir.</w:t>
      </w:r>
    </w:p>
    <w:p w:rsidR="000F6340" w:rsidRPr="006F3D2E" w:rsidRDefault="000F6340" w:rsidP="006F3D2E">
      <w:pPr>
        <w:pStyle w:val="ListeParagraf"/>
        <w:numPr>
          <w:ilvl w:val="0"/>
          <w:numId w:val="31"/>
        </w:numPr>
        <w:tabs>
          <w:tab w:val="left" w:pos="691"/>
        </w:tabs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Yan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t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 xml:space="preserve"> Belli Sorular:</w:t>
      </w:r>
      <w:r w:rsidRPr="003C79A3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Bu tip sorularda, mülakat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yapan ki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6F3D2E">
        <w:rPr>
          <w:rFonts w:ascii="Calibri" w:eastAsia="Garamond" w:hAnsi="Calibri" w:cs="Garamond"/>
          <w:color w:val="231F20"/>
          <w:sz w:val="20"/>
          <w:szCs w:val="20"/>
        </w:rPr>
        <w:t>i de aday da ce</w:t>
      </w:r>
      <w:r w:rsidRPr="003C79A3">
        <w:rPr>
          <w:rFonts w:ascii="Calibri" w:hAnsi="Calibri" w:cs="Garamond"/>
          <w:color w:val="231F20"/>
        </w:rPr>
        <w:t>vab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biliyordur.</w:t>
      </w:r>
    </w:p>
    <w:p w:rsidR="000F6340" w:rsidRPr="003C79A3" w:rsidRDefault="006F3D2E" w:rsidP="006F3D2E">
      <w:pPr>
        <w:pStyle w:val="ListeParagraf"/>
        <w:numPr>
          <w:ilvl w:val="0"/>
          <w:numId w:val="31"/>
        </w:numPr>
        <w:tabs>
          <w:tab w:val="left" w:pos="691"/>
        </w:tabs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r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 xml:space="preserve">İşle </w:t>
      </w:r>
      <w:r w:rsidR="000F6340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alakal</w:t>
      </w:r>
      <w:r w:rsidR="00DC0952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>ı</w:t>
      </w:r>
      <w:r w:rsidR="000F6340" w:rsidRPr="006F3D2E">
        <w:rPr>
          <w:rFonts w:ascii="Calibri" w:eastAsia="Bookman Old Style" w:hAnsi="Calibri" w:cs="Bookman Old Style"/>
          <w:color w:val="231F20"/>
          <w:sz w:val="20"/>
          <w:szCs w:val="20"/>
          <w:u w:val="single"/>
        </w:rPr>
        <w:t xml:space="preserve"> olmayan sorular:</w:t>
      </w:r>
      <w:r w:rsidR="000F6340" w:rsidRPr="003C79A3">
        <w:rPr>
          <w:rFonts w:ascii="Calibri" w:eastAsia="Bookman Old Style" w:hAnsi="Calibri" w:cs="Bookman Old Style"/>
          <w:color w:val="231F20"/>
          <w:sz w:val="20"/>
          <w:szCs w:val="20"/>
        </w:rPr>
        <w:t xml:space="preserve"> 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Tüm sorular do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rudan aday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n ba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>
        <w:rPr>
          <w:rFonts w:ascii="Calibri" w:eastAsia="Garamond" w:hAnsi="Calibri" w:cs="Garamond"/>
          <w:color w:val="231F20"/>
          <w:sz w:val="20"/>
          <w:szCs w:val="20"/>
        </w:rPr>
        <w:t>vur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du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u pozisyonda yapaca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>
        <w:rPr>
          <w:rFonts w:ascii="Calibri" w:eastAsia="Garamond" w:hAnsi="Calibri" w:cs="Garamond"/>
          <w:color w:val="231F20"/>
          <w:sz w:val="20"/>
          <w:szCs w:val="20"/>
        </w:rPr>
        <w:t xml:space="preserve">le ilgili olarak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olmalıdır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.</w:t>
      </w:r>
    </w:p>
    <w:p w:rsidR="000F6340" w:rsidRPr="006F3D2E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6F3D2E">
        <w:rPr>
          <w:rFonts w:ascii="Calibri" w:hAnsi="Calibri"/>
          <w:b/>
          <w:color w:val="231F20"/>
          <w:sz w:val="20"/>
          <w:szCs w:val="20"/>
        </w:rPr>
        <w:t>Mülakat Hatalar</w:t>
      </w:r>
      <w:r w:rsidR="00DC0952" w:rsidRPr="006F3D2E">
        <w:rPr>
          <w:rFonts w:ascii="Calibri" w:hAnsi="Calibri"/>
          <w:b/>
          <w:color w:val="231F20"/>
          <w:sz w:val="20"/>
          <w:szCs w:val="20"/>
        </w:rPr>
        <w:t>ı</w:t>
      </w:r>
    </w:p>
    <w:p w:rsidR="006F3D2E" w:rsidRDefault="000F6340" w:rsidP="009E4397">
      <w:pPr>
        <w:pStyle w:val="GvdeMetni"/>
        <w:tabs>
          <w:tab w:val="left" w:pos="2220"/>
        </w:tabs>
        <w:spacing w:before="120" w:after="120"/>
        <w:ind w:left="0" w:firstLine="0"/>
        <w:jc w:val="both"/>
        <w:rPr>
          <w:rFonts w:ascii="Calibri" w:hAnsi="Calibri" w:cs="Garamond"/>
          <w:color w:val="231F20"/>
        </w:rPr>
      </w:pPr>
      <w:r w:rsidRPr="003C79A3">
        <w:rPr>
          <w:rFonts w:ascii="Calibri" w:hAnsi="Calibri" w:cs="Garamond"/>
          <w:color w:val="231F20"/>
        </w:rPr>
        <w:t>Seçim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lan baz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hatalar görü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menin ba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olumsuz yönde etkiler. Bu hatalar görü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meyi yapan mülakat uzman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ndan kaynaklan</w:t>
      </w:r>
      <w:r w:rsidR="00DC0952" w:rsidRPr="003C79A3">
        <w:rPr>
          <w:rFonts w:ascii="Calibri" w:hAnsi="Calibri" w:cs="Garamond"/>
          <w:color w:val="231F20"/>
        </w:rPr>
        <w:t>ı</w:t>
      </w:r>
      <w:r w:rsidR="006F3D2E">
        <w:rPr>
          <w:rFonts w:ascii="Calibri" w:hAnsi="Calibri" w:cs="Garamond"/>
          <w:color w:val="231F20"/>
        </w:rPr>
        <w:t>r.</w:t>
      </w:r>
    </w:p>
    <w:p w:rsidR="000F6340" w:rsidRPr="003C79A3" w:rsidRDefault="000F6340" w:rsidP="009E4397">
      <w:pPr>
        <w:pStyle w:val="GvdeMetni"/>
        <w:tabs>
          <w:tab w:val="left" w:pos="2220"/>
        </w:tabs>
        <w:spacing w:before="120" w:after="120"/>
        <w:ind w:left="0" w:firstLine="0"/>
        <w:jc w:val="both"/>
        <w:rPr>
          <w:rFonts w:ascii="Calibri" w:hAnsi="Calibri" w:cs="Garamond"/>
        </w:rPr>
      </w:pPr>
      <w:r w:rsidRPr="006F3D2E">
        <w:rPr>
          <w:rFonts w:ascii="Calibri" w:hAnsi="Calibri" w:cs="Garamond"/>
          <w:color w:val="231F20"/>
          <w:u w:val="single"/>
        </w:rPr>
        <w:t>Mülakatta kar</w:t>
      </w:r>
      <w:r w:rsidR="00DC0952" w:rsidRPr="006F3D2E">
        <w:rPr>
          <w:rFonts w:ascii="Calibri" w:hAnsi="Calibri" w:cs="Garamond"/>
          <w:color w:val="231F20"/>
          <w:u w:val="single"/>
        </w:rPr>
        <w:t>şı</w:t>
      </w:r>
      <w:r w:rsidRPr="006F3D2E">
        <w:rPr>
          <w:rFonts w:ascii="Calibri" w:hAnsi="Calibri" w:cs="Garamond"/>
          <w:color w:val="231F20"/>
          <w:u w:val="single"/>
        </w:rPr>
        <w:t>la</w:t>
      </w:r>
      <w:r w:rsidR="00DC0952" w:rsidRPr="006F3D2E">
        <w:rPr>
          <w:rFonts w:ascii="Calibri" w:hAnsi="Calibri" w:cs="Garamond"/>
          <w:color w:val="231F20"/>
          <w:u w:val="single"/>
        </w:rPr>
        <w:t>ş</w:t>
      </w:r>
      <w:r w:rsidR="006F3D2E">
        <w:rPr>
          <w:rFonts w:ascii="Calibri" w:hAnsi="Calibri" w:cs="Garamond"/>
          <w:color w:val="231F20"/>
          <w:u w:val="single"/>
        </w:rPr>
        <w:t>ılan</w:t>
      </w:r>
      <w:r w:rsidRPr="006F3D2E">
        <w:rPr>
          <w:rFonts w:ascii="Calibri" w:hAnsi="Calibri" w:cs="Garamond"/>
          <w:color w:val="231F20"/>
          <w:u w:val="single"/>
        </w:rPr>
        <w:t xml:space="preserve"> baz</w:t>
      </w:r>
      <w:r w:rsidR="00DC0952" w:rsidRPr="006F3D2E">
        <w:rPr>
          <w:rFonts w:ascii="Calibri" w:hAnsi="Calibri" w:cs="Garamond"/>
          <w:color w:val="231F20"/>
          <w:u w:val="single"/>
        </w:rPr>
        <w:t>ı</w:t>
      </w:r>
      <w:r w:rsidRPr="006F3D2E">
        <w:rPr>
          <w:rFonts w:ascii="Calibri" w:hAnsi="Calibri" w:cs="Garamond"/>
          <w:color w:val="231F20"/>
          <w:u w:val="single"/>
        </w:rPr>
        <w:t xml:space="preserve"> yayg</w:t>
      </w:r>
      <w:r w:rsidR="00DC0952" w:rsidRPr="006F3D2E">
        <w:rPr>
          <w:rFonts w:ascii="Calibri" w:hAnsi="Calibri" w:cs="Garamond"/>
          <w:color w:val="231F20"/>
          <w:u w:val="single"/>
        </w:rPr>
        <w:t>ı</w:t>
      </w:r>
      <w:r w:rsidRPr="006F3D2E">
        <w:rPr>
          <w:rFonts w:ascii="Calibri" w:hAnsi="Calibri" w:cs="Garamond"/>
          <w:color w:val="231F20"/>
          <w:u w:val="single"/>
        </w:rPr>
        <w:t xml:space="preserve">n problemler </w:t>
      </w:r>
      <w:r w:rsidR="00DC0952" w:rsidRPr="006F3D2E">
        <w:rPr>
          <w:rFonts w:ascii="Calibri" w:hAnsi="Calibri" w:cs="Garamond"/>
          <w:color w:val="231F20"/>
          <w:u w:val="single"/>
        </w:rPr>
        <w:t>ş</w:t>
      </w:r>
      <w:r w:rsidRPr="006F3D2E">
        <w:rPr>
          <w:rFonts w:ascii="Calibri" w:hAnsi="Calibri" w:cs="Garamond"/>
          <w:color w:val="231F20"/>
          <w:u w:val="single"/>
        </w:rPr>
        <w:t>unlard</w:t>
      </w:r>
      <w:r w:rsidR="00DC0952" w:rsidRPr="006F3D2E">
        <w:rPr>
          <w:rFonts w:ascii="Calibri" w:hAnsi="Calibri" w:cs="Garamond"/>
          <w:color w:val="231F20"/>
          <w:u w:val="single"/>
        </w:rPr>
        <w:t>ı</w:t>
      </w:r>
      <w:r w:rsidRPr="006F3D2E">
        <w:rPr>
          <w:rFonts w:ascii="Calibri" w:hAnsi="Calibri" w:cs="Garamond"/>
          <w:color w:val="231F20"/>
          <w:u w:val="single"/>
        </w:rPr>
        <w:t>r</w:t>
      </w:r>
      <w:r w:rsidRPr="003C79A3">
        <w:rPr>
          <w:rFonts w:ascii="Calibri" w:hAnsi="Calibri" w:cs="Garamond"/>
          <w:color w:val="231F20"/>
        </w:rPr>
        <w:t>:</w:t>
      </w:r>
    </w:p>
    <w:p w:rsidR="006F3D2E" w:rsidRPr="003341A5" w:rsidRDefault="000F6340" w:rsidP="006F3D2E">
      <w:pPr>
        <w:pStyle w:val="GvdeMetni"/>
        <w:numPr>
          <w:ilvl w:val="0"/>
          <w:numId w:val="32"/>
        </w:numPr>
        <w:spacing w:before="120" w:after="120"/>
        <w:jc w:val="both"/>
        <w:rPr>
          <w:rFonts w:ascii="Calibri" w:hAnsi="Calibri" w:cs="Garamond"/>
        </w:rPr>
      </w:pPr>
      <w:r w:rsidRPr="006F3D2E">
        <w:rPr>
          <w:rFonts w:ascii="Calibri" w:eastAsia="Arial" w:hAnsi="Calibri" w:cs="Arial"/>
          <w:b/>
          <w:color w:val="231F20"/>
        </w:rPr>
        <w:t xml:space="preserve">Dinleme tepkileri: </w:t>
      </w:r>
      <w:r w:rsidR="006F3D2E">
        <w:rPr>
          <w:rFonts w:ascii="Calibri" w:hAnsi="Calibri" w:cs="Garamond"/>
          <w:color w:val="231F20"/>
        </w:rPr>
        <w:t>İ</w:t>
      </w:r>
      <w:r w:rsidRPr="003C79A3">
        <w:rPr>
          <w:rFonts w:ascii="Calibri" w:hAnsi="Calibri" w:cs="Garamond"/>
          <w:color w:val="231F20"/>
        </w:rPr>
        <w:t>yi bir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i, dinleme tepkilerinden sak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r,</w:t>
      </w:r>
      <w:r w:rsidR="006F3D2E">
        <w:rPr>
          <w:rFonts w:ascii="Calibri" w:hAnsi="Calibri" w:cs="Garamond"/>
        </w:rPr>
        <w:t xml:space="preserve"> </w:t>
      </w:r>
      <w:r w:rsidRPr="003C79A3">
        <w:rPr>
          <w:rFonts w:ascii="Calibri" w:hAnsi="Calibri" w:cs="Garamond"/>
          <w:color w:val="231F20"/>
        </w:rPr>
        <w:t>örne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in ba</w:t>
      </w:r>
      <w:r w:rsidR="00DC0952" w:rsidRPr="003C79A3">
        <w:rPr>
          <w:rFonts w:ascii="Calibri" w:hAnsi="Calibri" w:cs="Garamond"/>
          <w:color w:val="231F20"/>
        </w:rPr>
        <w:t>şı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sallamak, duraklatmak ve ilgisiz kalmak. Arkada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ça fakat tarafs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z tutum sergilemek uygundur. </w:t>
      </w:r>
    </w:p>
    <w:p w:rsidR="003341A5" w:rsidRPr="006F3D2E" w:rsidRDefault="003341A5" w:rsidP="003341A5">
      <w:pPr>
        <w:pStyle w:val="GvdeMetni"/>
        <w:spacing w:before="120" w:after="120"/>
        <w:ind w:left="720" w:firstLine="0"/>
        <w:jc w:val="both"/>
        <w:rPr>
          <w:rFonts w:ascii="Calibri" w:hAnsi="Calibri" w:cs="Garamond"/>
        </w:rPr>
      </w:pPr>
    </w:p>
    <w:p w:rsidR="000F6340" w:rsidRPr="003C79A3" w:rsidRDefault="000F6340" w:rsidP="006F3D2E">
      <w:pPr>
        <w:pStyle w:val="GvdeMetni"/>
        <w:numPr>
          <w:ilvl w:val="0"/>
          <w:numId w:val="32"/>
        </w:numPr>
        <w:spacing w:before="120" w:after="120"/>
        <w:jc w:val="both"/>
        <w:rPr>
          <w:rFonts w:ascii="Calibri" w:hAnsi="Calibri" w:cs="Garamond"/>
        </w:rPr>
      </w:pPr>
      <w:r w:rsidRPr="006F3D2E">
        <w:rPr>
          <w:rFonts w:ascii="Calibri" w:eastAsia="Arial" w:hAnsi="Calibri" w:cs="Arial"/>
          <w:b/>
          <w:color w:val="231F20"/>
        </w:rPr>
        <w:lastRenderedPageBreak/>
        <w:t>Halo etkisi: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iler </w:t>
      </w:r>
      <w:proofErr w:type="spellStart"/>
      <w:r w:rsidRPr="003C79A3">
        <w:rPr>
          <w:rFonts w:ascii="Calibri" w:eastAsia="Calibri" w:hAnsi="Calibri" w:cs="Calibri"/>
          <w:color w:val="231F20"/>
        </w:rPr>
        <w:t>halo</w:t>
      </w:r>
      <w:proofErr w:type="spellEnd"/>
      <w:r w:rsidRPr="003C79A3">
        <w:rPr>
          <w:rFonts w:ascii="Calibri" w:eastAsia="Calibri" w:hAnsi="Calibri" w:cs="Calibri"/>
          <w:color w:val="231F20"/>
        </w:rPr>
        <w:t xml:space="preserve"> etkisi</w:t>
      </w:r>
      <w:r w:rsidRPr="003C79A3">
        <w:rPr>
          <w:rFonts w:ascii="Calibri" w:hAnsi="Calibri" w:cs="Garamond"/>
          <w:color w:val="231F20"/>
        </w:rPr>
        <w:t>nden kaç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nmal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d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r, </w:t>
      </w:r>
      <w:proofErr w:type="spellStart"/>
      <w:r w:rsidRPr="003C79A3">
        <w:rPr>
          <w:rFonts w:ascii="Calibri" w:hAnsi="Calibri" w:cs="Garamond"/>
          <w:color w:val="231F20"/>
        </w:rPr>
        <w:t>halo</w:t>
      </w:r>
      <w:proofErr w:type="spellEnd"/>
      <w:r w:rsidRPr="003C79A3">
        <w:rPr>
          <w:rFonts w:ascii="Calibri" w:hAnsi="Calibri" w:cs="Garamond"/>
          <w:color w:val="231F20"/>
        </w:rPr>
        <w:t xml:space="preserve"> etkisi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inin,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çekim alan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girmesidir.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davran</w:t>
      </w:r>
      <w:r w:rsidR="00DC0952" w:rsidRPr="003C79A3">
        <w:rPr>
          <w:rFonts w:ascii="Calibri" w:hAnsi="Calibri" w:cs="Garamond"/>
          <w:color w:val="231F20"/>
        </w:rPr>
        <w:t>ış</w:t>
      </w:r>
      <w:r w:rsidRPr="003C79A3">
        <w:rPr>
          <w:rFonts w:ascii="Calibri" w:hAnsi="Calibri" w:cs="Garamond"/>
          <w:color w:val="231F20"/>
        </w:rPr>
        <w:t xml:space="preserve"> veya tutumlar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yla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uzman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olumlu veya olumsuz yönde etkilemesi mülakat sonucunu de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</w:t>
      </w:r>
      <w:r w:rsidR="00DC0952" w:rsidRPr="003C79A3">
        <w:rPr>
          <w:rFonts w:ascii="Calibri" w:hAnsi="Calibri" w:cs="Garamond"/>
          <w:color w:val="231F20"/>
        </w:rPr>
        <w:t>ş</w:t>
      </w:r>
      <w:r w:rsidR="006F3D2E">
        <w:rPr>
          <w:rFonts w:ascii="Calibri" w:hAnsi="Calibri" w:cs="Garamond"/>
          <w:color w:val="231F20"/>
        </w:rPr>
        <w:t>tirebilir.</w:t>
      </w:r>
    </w:p>
    <w:p w:rsidR="000F6340" w:rsidRPr="003C79A3" w:rsidRDefault="000F6340" w:rsidP="006F3D2E">
      <w:pPr>
        <w:pStyle w:val="GvdeMetni"/>
        <w:numPr>
          <w:ilvl w:val="0"/>
          <w:numId w:val="32"/>
        </w:numPr>
        <w:spacing w:before="120" w:after="120"/>
        <w:jc w:val="both"/>
        <w:rPr>
          <w:rFonts w:ascii="Calibri" w:hAnsi="Calibri" w:cs="Garamond"/>
        </w:rPr>
      </w:pPr>
      <w:r w:rsidRPr="006F3D2E">
        <w:rPr>
          <w:rFonts w:ascii="Calibri" w:eastAsia="Arial" w:hAnsi="Calibri" w:cs="Arial"/>
          <w:b/>
          <w:color w:val="231F20"/>
        </w:rPr>
        <w:t>Önyarg</w:t>
      </w:r>
      <w:r w:rsidR="00DC0952" w:rsidRPr="006F3D2E">
        <w:rPr>
          <w:rFonts w:ascii="Calibri" w:eastAsia="Arial" w:hAnsi="Calibri" w:cs="Arial"/>
          <w:b/>
          <w:color w:val="231F20"/>
        </w:rPr>
        <w:t>ı</w:t>
      </w:r>
      <w:r w:rsidRPr="006F3D2E">
        <w:rPr>
          <w:rFonts w:ascii="Calibri" w:eastAsia="Arial" w:hAnsi="Calibri" w:cs="Arial"/>
          <w:b/>
          <w:color w:val="231F20"/>
        </w:rPr>
        <w:t xml:space="preserve">lar: </w:t>
      </w:r>
      <w:r w:rsidRPr="003C79A3">
        <w:rPr>
          <w:rFonts w:ascii="Calibri" w:hAnsi="Calibri" w:cs="Garamond"/>
          <w:color w:val="231F20"/>
        </w:rPr>
        <w:t>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iler, kendi ön yarg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bilmelidirler.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yapanlar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koruma ya da ayr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tutma 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ilimindedirler ve onlar bunu kendisiyle benzer olmak olarak alg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larlar. Bu benzerlik ya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, 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rk, cinsiyet, önceki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deneyimleri,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isel öz geçmi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ya da di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faktörler olabilmektedir.</w:t>
      </w:r>
    </w:p>
    <w:p w:rsidR="000F6340" w:rsidRPr="003C79A3" w:rsidRDefault="000F6340" w:rsidP="006F3D2E">
      <w:pPr>
        <w:pStyle w:val="GvdeMetni"/>
        <w:numPr>
          <w:ilvl w:val="0"/>
          <w:numId w:val="33"/>
        </w:numPr>
        <w:spacing w:before="120" w:after="120"/>
        <w:jc w:val="both"/>
        <w:rPr>
          <w:rFonts w:ascii="Calibri" w:hAnsi="Calibri" w:cs="Garamond"/>
        </w:rPr>
      </w:pPr>
      <w:r w:rsidRPr="006F3D2E">
        <w:rPr>
          <w:rFonts w:ascii="Calibri" w:eastAsia="Arial" w:hAnsi="Calibri" w:cs="Arial"/>
          <w:b/>
          <w:color w:val="231F20"/>
        </w:rPr>
        <w:t>Kültürel etki (Ses):</w:t>
      </w:r>
      <w:r w:rsidRPr="003C79A3">
        <w:rPr>
          <w:rFonts w:ascii="Calibri" w:eastAsia="Arial" w:hAnsi="Calibri" w:cs="Arial"/>
          <w:color w:val="231F20"/>
        </w:rPr>
        <w:t xml:space="preserve"> </w:t>
      </w:r>
      <w:r w:rsidRPr="003C79A3">
        <w:rPr>
          <w:rFonts w:ascii="Calibri" w:hAnsi="Calibri" w:cs="Garamond"/>
          <w:color w:val="231F20"/>
        </w:rPr>
        <w:t>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i, kültürel etki sorumlulu</w:t>
      </w:r>
      <w:r w:rsidR="00DC0952" w:rsidRPr="003C79A3">
        <w:rPr>
          <w:rFonts w:ascii="Calibri" w:hAnsi="Calibri" w:cs="Garamond"/>
          <w:color w:val="231F20"/>
        </w:rPr>
        <w:t>ğ</w:t>
      </w:r>
      <w:r w:rsidR="006F3D2E">
        <w:rPr>
          <w:rFonts w:ascii="Calibri" w:hAnsi="Calibri" w:cs="Garamond"/>
          <w:color w:val="231F20"/>
        </w:rPr>
        <w:t>u ile ilgilen</w:t>
      </w:r>
      <w:r w:rsidRPr="003C79A3">
        <w:rPr>
          <w:rFonts w:ascii="Calibri" w:hAnsi="Calibri" w:cs="Garamond"/>
          <w:color w:val="231F20"/>
        </w:rPr>
        <w:t>meyi ve fark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varmay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mutlaka ö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renmelidir. Adaylar toplum taraf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ndan kabul edilen cevaplar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n, gerçekçi cevaplardan daha kabul gördü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üne inan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rlar. Adaylar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girmek ister, mülakat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iyi etkilemek zorunda olduklar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bilirler. Kendileri hakk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 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 xml:space="preserve">er olumsuz bir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eyler aç</w:t>
      </w:r>
      <w:r w:rsidR="00DC0952" w:rsidRPr="003C79A3">
        <w:rPr>
          <w:rFonts w:ascii="Calibri" w:hAnsi="Calibri" w:cs="Garamond"/>
          <w:color w:val="231F20"/>
        </w:rPr>
        <w:t>ığ</w:t>
      </w:r>
      <w:r w:rsidRPr="003C79A3">
        <w:rPr>
          <w:rFonts w:ascii="Calibri" w:hAnsi="Calibri" w:cs="Garamond"/>
          <w:color w:val="231F20"/>
        </w:rPr>
        <w:t>a vururlarsa,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 alamayacaklar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hissedebilirler. Sonuç olarak,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sorular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na toplumca kabul edilebilir, bir 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ekilde cevap vermeye çal</w:t>
      </w:r>
      <w:r w:rsidR="00DC0952" w:rsidRPr="003C79A3">
        <w:rPr>
          <w:rFonts w:ascii="Calibri" w:hAnsi="Calibri" w:cs="Garamond"/>
          <w:color w:val="231F20"/>
        </w:rPr>
        <w:t>ışı</w:t>
      </w:r>
      <w:r w:rsidRPr="003C79A3">
        <w:rPr>
          <w:rFonts w:ascii="Calibri" w:hAnsi="Calibri" w:cs="Garamond"/>
          <w:color w:val="231F20"/>
        </w:rPr>
        <w:t>rlar. E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er mülakat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yapan ki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 kültürel etkiyi desteklerse, aday ipucu alacak ve cevaplar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bu yönde ver</w:t>
      </w:r>
      <w:r w:rsidR="009C22E3">
        <w:rPr>
          <w:rFonts w:ascii="Calibri" w:hAnsi="Calibri" w:cs="Garamond"/>
          <w:color w:val="231F20"/>
        </w:rPr>
        <w:t>ecektir</w:t>
      </w:r>
      <w:r w:rsidRPr="003C79A3">
        <w:rPr>
          <w:rFonts w:ascii="Calibri" w:hAnsi="Calibri" w:cs="Garamond"/>
          <w:color w:val="231F20"/>
        </w:rPr>
        <w:t>.</w:t>
      </w:r>
    </w:p>
    <w:p w:rsidR="000F6340" w:rsidRPr="006F3D2E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6F3D2E">
        <w:rPr>
          <w:rFonts w:ascii="Calibri" w:hAnsi="Calibri"/>
          <w:b/>
          <w:color w:val="231F20"/>
          <w:sz w:val="20"/>
          <w:szCs w:val="20"/>
        </w:rPr>
        <w:t>Referans Kontrolü (Geçmi</w:t>
      </w:r>
      <w:r w:rsidR="00DC0952" w:rsidRPr="006F3D2E">
        <w:rPr>
          <w:rFonts w:ascii="Calibri" w:hAnsi="Calibri"/>
          <w:b/>
          <w:color w:val="231F20"/>
          <w:sz w:val="20"/>
          <w:szCs w:val="20"/>
        </w:rPr>
        <w:t>ş</w:t>
      </w:r>
      <w:r w:rsidRPr="006F3D2E">
        <w:rPr>
          <w:rFonts w:ascii="Calibri" w:hAnsi="Calibri"/>
          <w:b/>
          <w:color w:val="231F20"/>
          <w:sz w:val="20"/>
          <w:szCs w:val="20"/>
        </w:rPr>
        <w:t xml:space="preserve"> Ara</w:t>
      </w:r>
      <w:r w:rsidR="00DC0952" w:rsidRPr="006F3D2E">
        <w:rPr>
          <w:rFonts w:ascii="Calibri" w:hAnsi="Calibri"/>
          <w:b/>
          <w:color w:val="231F20"/>
          <w:sz w:val="20"/>
          <w:szCs w:val="20"/>
        </w:rPr>
        <w:t>ş</w:t>
      </w:r>
      <w:r w:rsidRPr="006F3D2E">
        <w:rPr>
          <w:rFonts w:ascii="Calibri" w:hAnsi="Calibri"/>
          <w:b/>
          <w:color w:val="231F20"/>
          <w:sz w:val="20"/>
          <w:szCs w:val="20"/>
        </w:rPr>
        <w:t>t</w:t>
      </w:r>
      <w:r w:rsidR="00DC0952" w:rsidRPr="006F3D2E">
        <w:rPr>
          <w:rFonts w:ascii="Calibri" w:hAnsi="Calibri"/>
          <w:b/>
          <w:color w:val="231F20"/>
          <w:sz w:val="20"/>
          <w:szCs w:val="20"/>
        </w:rPr>
        <w:t>ı</w:t>
      </w:r>
      <w:r w:rsidRPr="006F3D2E">
        <w:rPr>
          <w:rFonts w:ascii="Calibri" w:hAnsi="Calibri"/>
          <w:b/>
          <w:color w:val="231F20"/>
          <w:sz w:val="20"/>
          <w:szCs w:val="20"/>
        </w:rPr>
        <w:t>rmas</w:t>
      </w:r>
      <w:r w:rsidR="00DC0952" w:rsidRPr="006F3D2E">
        <w:rPr>
          <w:rFonts w:ascii="Calibri" w:hAnsi="Calibri"/>
          <w:b/>
          <w:color w:val="231F20"/>
          <w:sz w:val="20"/>
          <w:szCs w:val="20"/>
        </w:rPr>
        <w:t>ı</w:t>
      </w:r>
      <w:r w:rsidRPr="006F3D2E">
        <w:rPr>
          <w:rFonts w:ascii="Calibri" w:hAnsi="Calibri"/>
          <w:b/>
          <w:color w:val="231F20"/>
          <w:sz w:val="20"/>
          <w:szCs w:val="20"/>
        </w:rPr>
        <w:t>)</w:t>
      </w:r>
    </w:p>
    <w:p w:rsidR="000F6340" w:rsidRPr="003C79A3" w:rsidRDefault="009C22E3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letmeyi hatal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öz geçmi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ve yanl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 xml:space="preserve"> bilgilerden koruman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yolu, referans kontrolüdür.</w:t>
      </w:r>
    </w:p>
    <w:p w:rsidR="000F6340" w:rsidRPr="009C22E3" w:rsidRDefault="000F6340" w:rsidP="009E4397">
      <w:pPr>
        <w:pStyle w:val="Balk6"/>
        <w:spacing w:before="120" w:after="120"/>
        <w:ind w:left="0"/>
        <w:jc w:val="both"/>
        <w:rPr>
          <w:rFonts w:ascii="Calibri" w:hAnsi="Calibri" w:cs="Trebuchet MS"/>
          <w:b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Referans Türleri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Geçmi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 xml:space="preserve"> ara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rmalar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, birkaç kaynaktan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Bunlar;</w:t>
      </w:r>
    </w:p>
    <w:p w:rsidR="000F6340" w:rsidRPr="003C79A3" w:rsidRDefault="000F6340" w:rsidP="009C22E3">
      <w:pPr>
        <w:pStyle w:val="GvdeMetni"/>
        <w:numPr>
          <w:ilvl w:val="0"/>
          <w:numId w:val="33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Akademik referanslar,</w:t>
      </w:r>
    </w:p>
    <w:p w:rsidR="000F6340" w:rsidRPr="003C79A3" w:rsidRDefault="000F6340" w:rsidP="009C22E3">
      <w:pPr>
        <w:pStyle w:val="GvdeMetni"/>
        <w:numPr>
          <w:ilvl w:val="0"/>
          <w:numId w:val="33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Önceki i</w:t>
      </w:r>
      <w:r w:rsidR="00DC0952" w:rsidRPr="003C79A3">
        <w:rPr>
          <w:rFonts w:ascii="Calibri" w:hAnsi="Calibri"/>
          <w:color w:val="231F20"/>
        </w:rPr>
        <w:t>ş</w:t>
      </w:r>
      <w:r w:rsidRPr="003C79A3">
        <w:rPr>
          <w:rFonts w:ascii="Calibri" w:hAnsi="Calibri"/>
          <w:color w:val="231F20"/>
        </w:rPr>
        <w:t xml:space="preserve"> yerinden referanslar,</w:t>
      </w:r>
    </w:p>
    <w:p w:rsidR="000F6340" w:rsidRPr="003C79A3" w:rsidRDefault="000F6340" w:rsidP="009C22E3">
      <w:pPr>
        <w:pStyle w:val="GvdeMetni"/>
        <w:numPr>
          <w:ilvl w:val="0"/>
          <w:numId w:val="33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Finansal referanslar (banka kay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tlar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),</w:t>
      </w:r>
    </w:p>
    <w:p w:rsidR="000F6340" w:rsidRPr="003C79A3" w:rsidRDefault="000F6340" w:rsidP="009C22E3">
      <w:pPr>
        <w:pStyle w:val="GvdeMetni"/>
        <w:numPr>
          <w:ilvl w:val="0"/>
          <w:numId w:val="33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Savc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 kay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tlar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,</w:t>
      </w:r>
    </w:p>
    <w:p w:rsidR="000F6340" w:rsidRPr="003C79A3" w:rsidRDefault="000F6340" w:rsidP="009C22E3">
      <w:pPr>
        <w:pStyle w:val="GvdeMetni"/>
        <w:numPr>
          <w:ilvl w:val="0"/>
          <w:numId w:val="33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Ki</w:t>
      </w:r>
      <w:r w:rsidR="00DC0952" w:rsidRPr="003C79A3">
        <w:rPr>
          <w:rFonts w:ascii="Calibri" w:hAnsi="Calibri"/>
          <w:color w:val="231F20"/>
        </w:rPr>
        <w:t>ş</w:t>
      </w:r>
      <w:r w:rsidRPr="003C79A3">
        <w:rPr>
          <w:rFonts w:ascii="Calibri" w:hAnsi="Calibri"/>
          <w:color w:val="231F20"/>
        </w:rPr>
        <w:t>isel referanslar.</w:t>
      </w:r>
    </w:p>
    <w:p w:rsidR="000F6340" w:rsidRPr="009C22E3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Sa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ğ</w:t>
      </w:r>
      <w:r w:rsidRPr="009C22E3">
        <w:rPr>
          <w:rFonts w:ascii="Calibri" w:hAnsi="Calibri"/>
          <w:b/>
          <w:color w:val="231F20"/>
          <w:sz w:val="20"/>
          <w:szCs w:val="20"/>
        </w:rPr>
        <w:t>l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>k Muayenesi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 kontrolünün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e alma karar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verilmeden önce yap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lmas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gerekir.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 kontrolünde aday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 beyan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 xml:space="preserve"> esast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r. Aday ço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unlukla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letme doktoru taraf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ndan veya bir hastanede muayene edilir. Sa</w:t>
      </w:r>
      <w:r w:rsidR="00DC0952" w:rsidRPr="003C79A3">
        <w:rPr>
          <w:rFonts w:ascii="Calibri" w:hAnsi="Calibri" w:cs="Garamond"/>
          <w:color w:val="231F20"/>
        </w:rPr>
        <w:t>ğ</w:t>
      </w:r>
      <w:r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k durumu i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i yapmaya uygun olan adaylar belirlendikten sonra seçim sürecinin karar a</w:t>
      </w:r>
      <w:r w:rsidR="00DC0952" w:rsidRPr="003C79A3">
        <w:rPr>
          <w:rFonts w:ascii="Calibri" w:hAnsi="Calibri" w:cs="Garamond"/>
          <w:color w:val="231F20"/>
        </w:rPr>
        <w:t>ş</w:t>
      </w:r>
      <w:r w:rsidRPr="003C79A3">
        <w:rPr>
          <w:rFonts w:ascii="Calibri" w:hAnsi="Calibri" w:cs="Garamond"/>
          <w:color w:val="231F20"/>
        </w:rPr>
        <w:t>amas</w:t>
      </w:r>
      <w:r w:rsidR="00DC0952" w:rsidRPr="003C79A3">
        <w:rPr>
          <w:rFonts w:ascii="Calibri" w:hAnsi="Calibri" w:cs="Garamond"/>
          <w:color w:val="231F20"/>
        </w:rPr>
        <w:t>ı</w:t>
      </w:r>
      <w:r w:rsidRPr="003C79A3">
        <w:rPr>
          <w:rFonts w:ascii="Calibri" w:hAnsi="Calibri" w:cs="Garamond"/>
          <w:color w:val="231F20"/>
        </w:rPr>
        <w:t>na geçilir.</w:t>
      </w:r>
    </w:p>
    <w:p w:rsidR="000F6340" w:rsidRPr="009C22E3" w:rsidRDefault="009C22E3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İ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ş</w:t>
      </w:r>
      <w:r w:rsidR="000F6340" w:rsidRPr="009C22E3">
        <w:rPr>
          <w:rFonts w:ascii="Calibri" w:hAnsi="Calibri"/>
          <w:b/>
          <w:color w:val="231F20"/>
          <w:sz w:val="20"/>
          <w:szCs w:val="20"/>
        </w:rPr>
        <w:t>e Alma Karar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</w:p>
    <w:p w:rsidR="000F6340" w:rsidRPr="003C79A3" w:rsidRDefault="009C22E3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İş</w:t>
      </w:r>
      <w:r w:rsidR="000F6340" w:rsidRPr="003C79A3">
        <w:rPr>
          <w:rFonts w:ascii="Calibri" w:hAnsi="Calibri" w:cs="Garamond"/>
          <w:color w:val="231F20"/>
        </w:rPr>
        <w:t>e alma karar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n verilmesiyle personel seçim süreci sona erer. </w:t>
      </w:r>
      <w:r w:rsidRPr="003C79A3">
        <w:rPr>
          <w:rFonts w:ascii="Calibri" w:hAnsi="Calibri" w:cs="Garamond"/>
          <w:color w:val="231F20"/>
        </w:rPr>
        <w:t>İş</w:t>
      </w:r>
      <w:r w:rsidR="000F6340" w:rsidRPr="003C79A3">
        <w:rPr>
          <w:rFonts w:ascii="Calibri" w:hAnsi="Calibri" w:cs="Garamond"/>
          <w:color w:val="231F20"/>
        </w:rPr>
        <w:t>e al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nacak aday veya adaylara karar bildirildikten sonra seçilemeyen adaylara da sonucun bildirilmesi gerekir. Aç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k olan bir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için herhangi bir aday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 uygun görülmemesi, onun yeteneksiz oldu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unu göstermez. Aday, sadece o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uygun de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ildir.</w:t>
      </w:r>
    </w:p>
    <w:p w:rsidR="000F6340" w:rsidRPr="009C22E3" w:rsidRDefault="000F6340" w:rsidP="009E4397">
      <w:pPr>
        <w:pStyle w:val="Balk5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Elde Tutma</w:t>
      </w:r>
    </w:p>
    <w:p w:rsidR="000F6340" w:rsidRPr="003C79A3" w:rsidRDefault="009C22E3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>
        <w:rPr>
          <w:rFonts w:ascii="Calibri" w:hAnsi="Calibri" w:cs="Garamond"/>
          <w:color w:val="231F20"/>
        </w:rPr>
        <w:t>İ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letmeler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e alma faaliyetleri için büyük bir çaba, zaman ve para harcamaktad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rlar. Bu maliyetlerden kaç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nmak temelinde 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 xml:space="preserve"> gücü devrini dü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ürmek ve 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 ba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l</w:t>
      </w:r>
      <w:r w:rsidR="00DC0952" w:rsidRPr="003C79A3">
        <w:rPr>
          <w:rFonts w:ascii="Calibri" w:hAnsi="Calibri" w:cs="Garamond"/>
          <w:color w:val="231F20"/>
        </w:rPr>
        <w:t>ığı</w:t>
      </w:r>
      <w:r w:rsidR="000F6340" w:rsidRPr="003C79A3">
        <w:rPr>
          <w:rFonts w:ascii="Calibri" w:hAnsi="Calibri" w:cs="Garamond"/>
          <w:color w:val="231F20"/>
        </w:rPr>
        <w:t>n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artt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rmak için çaba sarf</w:t>
      </w:r>
      <w:r>
        <w:rPr>
          <w:rFonts w:ascii="Calibri" w:hAnsi="Calibri" w:cs="Garamond"/>
          <w:color w:val="231F20"/>
        </w:rPr>
        <w:t xml:space="preserve"> </w:t>
      </w:r>
      <w:r w:rsidR="000F6340" w:rsidRPr="003C79A3">
        <w:rPr>
          <w:rFonts w:ascii="Calibri" w:hAnsi="Calibri" w:cs="Garamond"/>
          <w:color w:val="231F20"/>
        </w:rPr>
        <w:t>etmektedirler.</w:t>
      </w:r>
    </w:p>
    <w:p w:rsidR="000F6340" w:rsidRPr="003C79A3" w:rsidRDefault="000F6340" w:rsidP="009E4397">
      <w:pPr>
        <w:pStyle w:val="GvdeMetni"/>
        <w:spacing w:before="120" w:after="120"/>
        <w:ind w:left="0" w:firstLine="0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E</w:t>
      </w:r>
      <w:r w:rsidR="00DC0952" w:rsidRPr="003C79A3">
        <w:rPr>
          <w:rFonts w:ascii="Calibri" w:hAnsi="Calibri"/>
          <w:color w:val="231F20"/>
        </w:rPr>
        <w:t>ğ</w:t>
      </w:r>
      <w:r w:rsidRPr="003C79A3">
        <w:rPr>
          <w:rFonts w:ascii="Calibri" w:hAnsi="Calibri"/>
          <w:color w:val="231F20"/>
        </w:rPr>
        <w:t>er i</w:t>
      </w:r>
      <w:r w:rsidR="00DC0952" w:rsidRPr="003C79A3">
        <w:rPr>
          <w:rFonts w:ascii="Calibri" w:hAnsi="Calibri"/>
          <w:color w:val="231F20"/>
        </w:rPr>
        <w:t>ş</w:t>
      </w:r>
      <w:r w:rsidRPr="003C79A3">
        <w:rPr>
          <w:rFonts w:ascii="Calibri" w:hAnsi="Calibri"/>
          <w:color w:val="231F20"/>
        </w:rPr>
        <w:t>letmeler;</w:t>
      </w:r>
    </w:p>
    <w:p w:rsidR="000F6340" w:rsidRPr="003C79A3" w:rsidRDefault="009C22E3" w:rsidP="009C22E3">
      <w:pPr>
        <w:pStyle w:val="GvdeMetni"/>
        <w:numPr>
          <w:ilvl w:val="0"/>
          <w:numId w:val="34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Terfi ve transfer için daha iyi f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rsatlar yaratabilirse,</w:t>
      </w:r>
    </w:p>
    <w:p w:rsidR="000F6340" w:rsidRPr="003C79A3" w:rsidRDefault="009C22E3" w:rsidP="009C22E3">
      <w:pPr>
        <w:pStyle w:val="GvdeMetni"/>
        <w:numPr>
          <w:ilvl w:val="0"/>
          <w:numId w:val="34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itim ve ki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isel geli</w:t>
      </w:r>
      <w:r w:rsidR="00DC0952" w:rsidRPr="003C79A3">
        <w:rPr>
          <w:rFonts w:ascii="Calibri" w:hAnsi="Calibri" w:cs="Garamond"/>
          <w:color w:val="231F20"/>
        </w:rPr>
        <w:t>ş</w:t>
      </w:r>
      <w:r w:rsidR="000F6340" w:rsidRPr="003C79A3">
        <w:rPr>
          <w:rFonts w:ascii="Calibri" w:hAnsi="Calibri" w:cs="Garamond"/>
          <w:color w:val="231F20"/>
        </w:rPr>
        <w:t>im olanaklar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sa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layabilirse,</w:t>
      </w:r>
    </w:p>
    <w:p w:rsidR="000F6340" w:rsidRPr="003C79A3" w:rsidRDefault="009C22E3" w:rsidP="009C22E3">
      <w:pPr>
        <w:pStyle w:val="GvdeMetni"/>
        <w:numPr>
          <w:ilvl w:val="0"/>
          <w:numId w:val="34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Ücret ve yan ödemeler ile tazminat haklar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 xml:space="preserve"> aç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s</w:t>
      </w:r>
      <w:r w:rsidR="00DC0952" w:rsidRPr="003C79A3">
        <w:rPr>
          <w:rFonts w:ascii="Calibri" w:hAnsi="Calibri" w:cs="Garamond"/>
          <w:color w:val="231F20"/>
        </w:rPr>
        <w:t>ı</w:t>
      </w:r>
      <w:r w:rsidR="000F6340" w:rsidRPr="003C79A3">
        <w:rPr>
          <w:rFonts w:ascii="Calibri" w:hAnsi="Calibri" w:cs="Garamond"/>
          <w:color w:val="231F20"/>
        </w:rPr>
        <w:t>ndan adil ve piyasada üst düzeylerde yer alabilirse,</w:t>
      </w:r>
    </w:p>
    <w:p w:rsidR="000F6340" w:rsidRPr="003C79A3" w:rsidRDefault="009C22E3" w:rsidP="009C22E3">
      <w:pPr>
        <w:pStyle w:val="GvdeMetni"/>
        <w:numPr>
          <w:ilvl w:val="0"/>
          <w:numId w:val="34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 w:cs="Garamond"/>
          <w:color w:val="231F20"/>
        </w:rPr>
        <w:t>Çal</w:t>
      </w:r>
      <w:r w:rsidR="00DC0952" w:rsidRPr="003C79A3">
        <w:rPr>
          <w:rFonts w:ascii="Calibri" w:hAnsi="Calibri" w:cs="Garamond"/>
          <w:color w:val="231F20"/>
        </w:rPr>
        <w:t>ış</w:t>
      </w:r>
      <w:r w:rsidR="000F6340" w:rsidRPr="003C79A3">
        <w:rPr>
          <w:rFonts w:ascii="Calibri" w:hAnsi="Calibri" w:cs="Garamond"/>
          <w:color w:val="231F20"/>
        </w:rPr>
        <w:t>ana de</w:t>
      </w:r>
      <w:r w:rsidR="00DC0952" w:rsidRPr="003C79A3">
        <w:rPr>
          <w:rFonts w:ascii="Calibri" w:hAnsi="Calibri" w:cs="Garamond"/>
          <w:color w:val="231F20"/>
        </w:rPr>
        <w:t>ğ</w:t>
      </w:r>
      <w:r w:rsidR="000F6340" w:rsidRPr="003C79A3">
        <w:rPr>
          <w:rFonts w:ascii="Calibri" w:hAnsi="Calibri" w:cs="Garamond"/>
          <w:color w:val="231F20"/>
        </w:rPr>
        <w:t>er verirse,</w:t>
      </w:r>
    </w:p>
    <w:p w:rsidR="000F6340" w:rsidRPr="003C79A3" w:rsidRDefault="009C22E3" w:rsidP="009C22E3">
      <w:pPr>
        <w:pStyle w:val="GvdeMetni"/>
        <w:numPr>
          <w:ilvl w:val="0"/>
          <w:numId w:val="34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3C79A3">
        <w:rPr>
          <w:rFonts w:ascii="Calibri" w:hAnsi="Calibri"/>
          <w:color w:val="231F20"/>
        </w:rPr>
        <w:t>Yöneticilerle olumlu ili</w:t>
      </w:r>
      <w:r w:rsidR="00DC0952" w:rsidRPr="003C79A3">
        <w:rPr>
          <w:rFonts w:ascii="Calibri" w:hAnsi="Calibri"/>
          <w:color w:val="231F20"/>
        </w:rPr>
        <w:t>ş</w:t>
      </w:r>
      <w:r w:rsidR="000F6340" w:rsidRPr="003C79A3">
        <w:rPr>
          <w:rFonts w:ascii="Calibri" w:hAnsi="Calibri"/>
          <w:color w:val="231F20"/>
        </w:rPr>
        <w:t>kiler kurabilece</w:t>
      </w:r>
      <w:r w:rsidR="00DC0952" w:rsidRPr="003C79A3">
        <w:rPr>
          <w:rFonts w:ascii="Calibri" w:hAnsi="Calibri"/>
          <w:color w:val="231F20"/>
        </w:rPr>
        <w:t>ğ</w:t>
      </w:r>
      <w:r w:rsidR="000F6340" w:rsidRPr="003C79A3">
        <w:rPr>
          <w:rFonts w:ascii="Calibri" w:hAnsi="Calibri"/>
          <w:color w:val="231F20"/>
        </w:rPr>
        <w:t>i bir ortam yaratabilirse ve</w:t>
      </w:r>
    </w:p>
    <w:p w:rsidR="009C22E3" w:rsidRPr="009C22E3" w:rsidRDefault="009C22E3" w:rsidP="009C22E3">
      <w:pPr>
        <w:pStyle w:val="GvdeMetni"/>
        <w:numPr>
          <w:ilvl w:val="0"/>
          <w:numId w:val="34"/>
        </w:numPr>
        <w:spacing w:before="60" w:after="60"/>
        <w:ind w:left="714" w:hanging="357"/>
        <w:jc w:val="both"/>
        <w:rPr>
          <w:rFonts w:ascii="Calibri" w:hAnsi="Calibri" w:cs="Garamond"/>
        </w:rPr>
      </w:pPr>
      <w:r w:rsidRPr="009C22E3">
        <w:rPr>
          <w:rFonts w:ascii="Calibri" w:hAnsi="Calibri"/>
          <w:color w:val="231F20"/>
        </w:rPr>
        <w:t>Çal</w:t>
      </w:r>
      <w:r w:rsidR="00DC0952" w:rsidRPr="009C22E3">
        <w:rPr>
          <w:rFonts w:ascii="Calibri" w:hAnsi="Calibri"/>
          <w:color w:val="231F20"/>
        </w:rPr>
        <w:t>ış</w:t>
      </w:r>
      <w:r w:rsidR="000F6340" w:rsidRPr="009C22E3">
        <w:rPr>
          <w:rFonts w:ascii="Calibri" w:hAnsi="Calibri"/>
          <w:color w:val="231F20"/>
        </w:rPr>
        <w:t>an</w:t>
      </w:r>
      <w:r w:rsidR="00DC0952" w:rsidRPr="009C22E3">
        <w:rPr>
          <w:rFonts w:ascii="Calibri" w:hAnsi="Calibri"/>
          <w:color w:val="231F20"/>
        </w:rPr>
        <w:t>ı</w:t>
      </w:r>
      <w:r w:rsidR="000F6340" w:rsidRPr="009C22E3">
        <w:rPr>
          <w:rFonts w:ascii="Calibri" w:hAnsi="Calibri"/>
          <w:color w:val="231F20"/>
        </w:rPr>
        <w:t>n</w:t>
      </w:r>
      <w:r w:rsidR="000F6340" w:rsidRPr="009C22E3">
        <w:rPr>
          <w:rFonts w:ascii="Calibri" w:hAnsi="Calibri" w:cs="Garamond"/>
          <w:color w:val="231F20"/>
        </w:rPr>
        <w:t xml:space="preserve"> i</w:t>
      </w:r>
      <w:r w:rsidR="00DC0952" w:rsidRPr="009C22E3">
        <w:rPr>
          <w:rFonts w:ascii="Calibri" w:hAnsi="Calibri" w:cs="Garamond"/>
          <w:color w:val="231F20"/>
        </w:rPr>
        <w:t>ş</w:t>
      </w:r>
      <w:r w:rsidR="000F6340" w:rsidRPr="009C22E3">
        <w:rPr>
          <w:rFonts w:ascii="Calibri" w:hAnsi="Calibri" w:cs="Garamond"/>
          <w:color w:val="231F20"/>
        </w:rPr>
        <w:t>letmesiyle birlikte i</w:t>
      </w:r>
      <w:r w:rsidR="00DC0952" w:rsidRPr="009C22E3">
        <w:rPr>
          <w:rFonts w:ascii="Calibri" w:hAnsi="Calibri" w:cs="Garamond"/>
          <w:color w:val="231F20"/>
        </w:rPr>
        <w:t>ş</w:t>
      </w:r>
      <w:r w:rsidR="000F6340" w:rsidRPr="009C22E3">
        <w:rPr>
          <w:rFonts w:ascii="Calibri" w:hAnsi="Calibri" w:cs="Garamond"/>
          <w:color w:val="231F20"/>
        </w:rPr>
        <w:t>ini sevmesini sa</w:t>
      </w:r>
      <w:r w:rsidR="00DC0952" w:rsidRPr="009C22E3">
        <w:rPr>
          <w:rFonts w:ascii="Calibri" w:hAnsi="Calibri" w:cs="Garamond"/>
          <w:color w:val="231F20"/>
        </w:rPr>
        <w:t>ğ</w:t>
      </w:r>
      <w:r w:rsidR="000F6340" w:rsidRPr="009C22E3">
        <w:rPr>
          <w:rFonts w:ascii="Calibri" w:hAnsi="Calibri" w:cs="Garamond"/>
          <w:color w:val="231F20"/>
        </w:rPr>
        <w:t>layabilirse</w:t>
      </w:r>
    </w:p>
    <w:p w:rsidR="000F6340" w:rsidRPr="009C22E3" w:rsidRDefault="000F6340" w:rsidP="009C22E3">
      <w:pPr>
        <w:pStyle w:val="GvdeMetni"/>
        <w:spacing w:before="60" w:after="60"/>
        <w:ind w:left="0" w:firstLine="0"/>
        <w:jc w:val="both"/>
        <w:rPr>
          <w:rFonts w:ascii="Calibri" w:hAnsi="Calibri" w:cs="Garamond"/>
        </w:rPr>
      </w:pPr>
      <w:proofErr w:type="gramStart"/>
      <w:r w:rsidRPr="009C22E3">
        <w:rPr>
          <w:rFonts w:ascii="Calibri" w:hAnsi="Calibri" w:cs="Garamond"/>
          <w:color w:val="231F20"/>
        </w:rPr>
        <w:t>büyük</w:t>
      </w:r>
      <w:proofErr w:type="gramEnd"/>
      <w:r w:rsidRPr="009C22E3">
        <w:rPr>
          <w:rFonts w:ascii="Calibri" w:hAnsi="Calibri" w:cs="Garamond"/>
          <w:color w:val="231F20"/>
        </w:rPr>
        <w:t xml:space="preserve"> bir maliyete katlanarak buldu</w:t>
      </w:r>
      <w:r w:rsidR="00DC0952" w:rsidRPr="009C22E3">
        <w:rPr>
          <w:rFonts w:ascii="Calibri" w:hAnsi="Calibri" w:cs="Garamond"/>
          <w:color w:val="231F20"/>
        </w:rPr>
        <w:t>ğ</w:t>
      </w:r>
      <w:r w:rsidRPr="009C22E3">
        <w:rPr>
          <w:rFonts w:ascii="Calibri" w:hAnsi="Calibri" w:cs="Garamond"/>
          <w:color w:val="231F20"/>
        </w:rPr>
        <w:t>u “uygun” çal</w:t>
      </w:r>
      <w:r w:rsidR="00DC0952" w:rsidRPr="009C22E3">
        <w:rPr>
          <w:rFonts w:ascii="Calibri" w:hAnsi="Calibri" w:cs="Garamond"/>
          <w:color w:val="231F20"/>
        </w:rPr>
        <w:t>ış</w:t>
      </w:r>
      <w:r w:rsidR="009C22E3">
        <w:rPr>
          <w:rFonts w:ascii="Calibri" w:hAnsi="Calibri" w:cs="Garamond"/>
          <w:color w:val="231F20"/>
        </w:rPr>
        <w:t>anları</w:t>
      </w:r>
      <w:r w:rsidRPr="009C22E3">
        <w:rPr>
          <w:rFonts w:ascii="Calibri" w:hAnsi="Calibri" w:cs="Garamond"/>
          <w:color w:val="231F20"/>
        </w:rPr>
        <w:t xml:space="preserve"> elde tutabilir. Böylece pozisyona uygun çal</w:t>
      </w:r>
      <w:r w:rsidR="00DC0952" w:rsidRPr="009C22E3">
        <w:rPr>
          <w:rFonts w:ascii="Calibri" w:hAnsi="Calibri" w:cs="Garamond"/>
          <w:color w:val="231F20"/>
        </w:rPr>
        <w:t>ış</w:t>
      </w:r>
      <w:r w:rsidR="009C22E3">
        <w:rPr>
          <w:rFonts w:ascii="Calibri" w:hAnsi="Calibri" w:cs="Garamond"/>
          <w:color w:val="231F20"/>
        </w:rPr>
        <w:t xml:space="preserve">anı </w:t>
      </w:r>
      <w:r w:rsidRPr="009C22E3">
        <w:rPr>
          <w:rFonts w:ascii="Calibri" w:hAnsi="Calibri" w:cs="Garamond"/>
          <w:color w:val="231F20"/>
        </w:rPr>
        <w:t>tekrar aramak, tekrar seçmek zorunda da kalmayacaklard</w:t>
      </w:r>
      <w:r w:rsidR="00DC0952" w:rsidRPr="009C22E3">
        <w:rPr>
          <w:rFonts w:ascii="Calibri" w:hAnsi="Calibri" w:cs="Garamond"/>
          <w:color w:val="231F20"/>
        </w:rPr>
        <w:t>ı</w:t>
      </w:r>
      <w:r w:rsidRPr="009C22E3">
        <w:rPr>
          <w:rFonts w:ascii="Calibri" w:hAnsi="Calibri" w:cs="Garamond"/>
          <w:color w:val="231F20"/>
        </w:rPr>
        <w:t>r.</w:t>
      </w:r>
    </w:p>
    <w:p w:rsidR="000F6340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Pr="003C79A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  <w:sectPr w:rsidR="009C22E3" w:rsidRPr="003C79A3" w:rsidSect="00081AE5">
          <w:headerReference w:type="even" r:id="rId11"/>
          <w:headerReference w:type="default" r:id="rId12"/>
          <w:footerReference w:type="default" r:id="rId13"/>
          <w:pgSz w:w="11907" w:h="16840" w:code="9"/>
          <w:pgMar w:top="709" w:right="709" w:bottom="709" w:left="709" w:header="142" w:footer="144" w:gutter="0"/>
          <w:cols w:space="708"/>
          <w:docGrid w:linePitch="299"/>
        </w:sectPr>
      </w:pPr>
    </w:p>
    <w:p w:rsidR="000F6340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9C22E3" w:rsidP="009E4397">
      <w:pPr>
        <w:pStyle w:val="Balk3"/>
        <w:spacing w:before="120" w:after="120"/>
        <w:ind w:left="0"/>
        <w:jc w:val="both"/>
        <w:rPr>
          <w:rFonts w:ascii="Calibri" w:hAnsi="Calibri" w:cs="Arial"/>
          <w:sz w:val="20"/>
          <w:szCs w:val="20"/>
        </w:rPr>
      </w:pPr>
      <w:r w:rsidRPr="003C79A3">
        <w:rPr>
          <w:rFonts w:ascii="Calibri" w:hAnsi="Calibri" w:cs="Arial"/>
          <w:color w:val="00AEEF"/>
          <w:sz w:val="20"/>
          <w:szCs w:val="20"/>
        </w:rPr>
        <w:lastRenderedPageBreak/>
        <w:t>Kendimizi s</w:t>
      </w:r>
      <w:r w:rsidR="00DC0952" w:rsidRPr="003C79A3">
        <w:rPr>
          <w:rFonts w:ascii="Calibri" w:hAnsi="Calibri" w:cs="Arial"/>
          <w:color w:val="00AEEF"/>
          <w:sz w:val="20"/>
          <w:szCs w:val="20"/>
        </w:rPr>
        <w:t>ı</w:t>
      </w:r>
      <w:r w:rsidR="000F6340" w:rsidRPr="003C79A3">
        <w:rPr>
          <w:rFonts w:ascii="Calibri" w:hAnsi="Calibri" w:cs="Arial"/>
          <w:color w:val="00AEEF"/>
          <w:sz w:val="20"/>
          <w:szCs w:val="20"/>
        </w:rPr>
        <w:t>nayal</w:t>
      </w:r>
      <w:r w:rsidR="00DC0952" w:rsidRPr="003C79A3">
        <w:rPr>
          <w:rFonts w:ascii="Calibri" w:hAnsi="Calibri" w:cs="Arial"/>
          <w:color w:val="00AEEF"/>
          <w:sz w:val="20"/>
          <w:szCs w:val="20"/>
        </w:rPr>
        <w:t>ı</w:t>
      </w:r>
      <w:r w:rsidR="000F6340" w:rsidRPr="003C79A3">
        <w:rPr>
          <w:rFonts w:ascii="Calibri" w:hAnsi="Calibri" w:cs="Arial"/>
          <w:color w:val="00AEEF"/>
          <w:sz w:val="20"/>
          <w:szCs w:val="20"/>
        </w:rPr>
        <w:t>m</w:t>
      </w:r>
    </w:p>
    <w:p w:rsidR="000F6340" w:rsidRPr="003C79A3" w:rsidRDefault="009C22E3" w:rsidP="009E4397">
      <w:pPr>
        <w:numPr>
          <w:ilvl w:val="0"/>
          <w:numId w:val="1"/>
        </w:numPr>
        <w:tabs>
          <w:tab w:val="left" w:pos="400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İş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e alma kavram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temelde 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daki konulardan hangilerini kapsamaktad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0F6340" w:rsidRPr="003C79A3">
        <w:rPr>
          <w:rFonts w:ascii="Calibri" w:eastAsia="Garamond" w:hAnsi="Calibri" w:cs="Garamond"/>
          <w:color w:val="231F20"/>
          <w:sz w:val="20"/>
          <w:szCs w:val="20"/>
        </w:rPr>
        <w:t>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eastAsia="Garamond" w:hAnsi="Calibri" w:cs="Garamond"/>
          <w:b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Bulma-seçme-</w:t>
      </w:r>
      <w:proofErr w:type="gramStart"/>
      <w:r w:rsidRPr="009C22E3">
        <w:rPr>
          <w:rFonts w:ascii="Calibri" w:hAnsi="Calibri"/>
          <w:b/>
          <w:color w:val="231F20"/>
          <w:sz w:val="20"/>
          <w:szCs w:val="20"/>
        </w:rPr>
        <w:t>oryantasyon</w:t>
      </w:r>
      <w:proofErr w:type="gramEnd"/>
    </w:p>
    <w:p w:rsidR="000F6340" w:rsidRPr="003C79A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Bulma-seçme-e</w:t>
      </w:r>
      <w:r w:rsidR="00DC0952" w:rsidRPr="003C79A3">
        <w:rPr>
          <w:rFonts w:ascii="Calibri" w:hAnsi="Calibri"/>
          <w:color w:val="231F20"/>
          <w:sz w:val="20"/>
          <w:szCs w:val="20"/>
        </w:rPr>
        <w:t>ğ</w:t>
      </w:r>
      <w:r w:rsidRPr="003C79A3">
        <w:rPr>
          <w:rFonts w:ascii="Calibri" w:hAnsi="Calibri"/>
          <w:color w:val="231F20"/>
          <w:sz w:val="20"/>
          <w:szCs w:val="20"/>
        </w:rPr>
        <w:t>itim</w:t>
      </w:r>
    </w:p>
    <w:p w:rsidR="000F6340" w:rsidRPr="003C79A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Seçme-e</w:t>
      </w:r>
      <w:r w:rsidR="00DC0952" w:rsidRPr="003C79A3">
        <w:rPr>
          <w:rFonts w:ascii="Calibri" w:hAnsi="Calibri"/>
          <w:color w:val="231F20"/>
          <w:sz w:val="20"/>
          <w:szCs w:val="20"/>
        </w:rPr>
        <w:t>ğ</w:t>
      </w:r>
      <w:r w:rsidRPr="003C79A3">
        <w:rPr>
          <w:rFonts w:ascii="Calibri" w:hAnsi="Calibri"/>
          <w:color w:val="231F20"/>
          <w:sz w:val="20"/>
          <w:szCs w:val="20"/>
        </w:rPr>
        <w:t>itim</w:t>
      </w:r>
    </w:p>
    <w:p w:rsidR="000F6340" w:rsidRPr="003C79A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Yerle</w:t>
      </w:r>
      <w:r w:rsidR="00DC0952" w:rsidRPr="003C79A3">
        <w:rPr>
          <w:rFonts w:ascii="Calibri" w:hAnsi="Calibri"/>
          <w:color w:val="231F20"/>
          <w:sz w:val="20"/>
          <w:szCs w:val="20"/>
        </w:rPr>
        <w:t>ş</w:t>
      </w:r>
      <w:r w:rsidRPr="003C79A3">
        <w:rPr>
          <w:rFonts w:ascii="Calibri" w:hAnsi="Calibri"/>
          <w:color w:val="231F20"/>
          <w:sz w:val="20"/>
          <w:szCs w:val="20"/>
        </w:rPr>
        <w:t>tirme</w:t>
      </w:r>
    </w:p>
    <w:p w:rsidR="000F6340" w:rsidRPr="003C79A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Alma-seçme-</w:t>
      </w:r>
      <w:proofErr w:type="gramStart"/>
      <w:r w:rsidRPr="003C79A3">
        <w:rPr>
          <w:rFonts w:ascii="Calibri" w:hAnsi="Calibri"/>
          <w:color w:val="231F20"/>
          <w:sz w:val="20"/>
          <w:szCs w:val="20"/>
        </w:rPr>
        <w:t>oryantasyon</w:t>
      </w:r>
      <w:proofErr w:type="gramEnd"/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400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dakilerden hangisi bo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bir pozisyonu 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letme içinden doldurman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n sa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layaca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yararlardan biridir?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Çal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ış</w:t>
      </w:r>
      <w:r w:rsidRPr="009C22E3">
        <w:rPr>
          <w:rFonts w:ascii="Calibri" w:hAnsi="Calibri"/>
          <w:b/>
          <w:color w:val="231F20"/>
          <w:sz w:val="20"/>
          <w:szCs w:val="20"/>
        </w:rPr>
        <w:t>anlar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 xml:space="preserve">n </w:t>
      </w:r>
      <w:proofErr w:type="gramStart"/>
      <w:r w:rsidRPr="009C22E3">
        <w:rPr>
          <w:rFonts w:ascii="Calibri" w:hAnsi="Calibri"/>
          <w:b/>
          <w:color w:val="231F20"/>
          <w:sz w:val="20"/>
          <w:szCs w:val="20"/>
        </w:rPr>
        <w:t>motivasyonunun</w:t>
      </w:r>
      <w:proofErr w:type="gramEnd"/>
      <w:r w:rsidRPr="009C22E3">
        <w:rPr>
          <w:rFonts w:ascii="Calibri" w:hAnsi="Calibri"/>
          <w:b/>
          <w:color w:val="231F20"/>
          <w:sz w:val="20"/>
          <w:szCs w:val="20"/>
        </w:rPr>
        <w:t xml:space="preserve"> artmas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Mevcut yap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n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n devam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Yenilikçili</w:t>
      </w:r>
      <w:r w:rsidR="00DC0952" w:rsidRPr="003C79A3">
        <w:rPr>
          <w:rFonts w:ascii="Calibri" w:hAnsi="Calibri"/>
          <w:color w:val="231F20"/>
          <w:sz w:val="20"/>
          <w:szCs w:val="20"/>
        </w:rPr>
        <w:t>ğ</w:t>
      </w:r>
      <w:r w:rsidRPr="003C79A3">
        <w:rPr>
          <w:rFonts w:ascii="Calibri" w:hAnsi="Calibri"/>
          <w:color w:val="231F20"/>
          <w:sz w:val="20"/>
          <w:szCs w:val="20"/>
        </w:rPr>
        <w:t>in desteklenmesi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Yarat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c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</w:t>
      </w:r>
      <w:r w:rsidR="00DC0952" w:rsidRPr="009C22E3">
        <w:rPr>
          <w:rFonts w:ascii="Calibri" w:hAnsi="Calibri"/>
          <w:color w:val="231F20"/>
          <w:sz w:val="20"/>
          <w:szCs w:val="20"/>
        </w:rPr>
        <w:t>ığı</w:t>
      </w:r>
      <w:r w:rsidRPr="009C22E3">
        <w:rPr>
          <w:rFonts w:ascii="Calibri" w:hAnsi="Calibri"/>
          <w:color w:val="231F20"/>
          <w:sz w:val="20"/>
          <w:szCs w:val="20"/>
        </w:rPr>
        <w:t>n desteklenmesi</w:t>
      </w:r>
    </w:p>
    <w:p w:rsidR="000F6340" w:rsidRPr="003C79A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E</w:t>
      </w:r>
      <w:r w:rsidR="00DC0952" w:rsidRPr="009C22E3">
        <w:rPr>
          <w:rFonts w:ascii="Calibri" w:hAnsi="Calibri"/>
          <w:color w:val="231F20"/>
          <w:sz w:val="20"/>
          <w:szCs w:val="20"/>
        </w:rPr>
        <w:t>ğ</w:t>
      </w:r>
      <w:r w:rsidRPr="009C22E3">
        <w:rPr>
          <w:rFonts w:ascii="Calibri" w:hAnsi="Calibri"/>
          <w:color w:val="231F20"/>
          <w:sz w:val="20"/>
          <w:szCs w:val="20"/>
        </w:rPr>
        <w:t>itim maliyetinin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azalmas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399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dakilerden hangisi sadece iç kaynaklardan 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e alma uygulayan bir 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letme için daha uygun çevreyi ifade etmektedir?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Durgun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Dinamik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Rekabetçi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Dinamik ve rekabetçi</w:t>
      </w:r>
    </w:p>
    <w:p w:rsidR="000F6340" w:rsidRPr="003C79A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Durgun ve rekabetçi</w:t>
      </w:r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399"/>
        </w:tabs>
        <w:spacing w:before="120" w:after="120"/>
        <w:ind w:left="0" w:firstLine="0"/>
        <w:jc w:val="both"/>
        <w:rPr>
          <w:rFonts w:ascii="Calibri" w:eastAsia="Arial" w:hAnsi="Calibri" w:cs="Arial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dakilerden hangisi 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e alma sorumlulu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u kapsam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nda </w:t>
      </w:r>
      <w:r w:rsidRPr="003C79A3">
        <w:rPr>
          <w:rFonts w:ascii="Calibri" w:eastAsia="Arial" w:hAnsi="Calibri" w:cs="Arial"/>
          <w:color w:val="231F20"/>
          <w:sz w:val="20"/>
          <w:szCs w:val="20"/>
        </w:rPr>
        <w:t>de</w:t>
      </w:r>
      <w:r w:rsidR="00DC0952" w:rsidRPr="003C79A3">
        <w:rPr>
          <w:rFonts w:ascii="Calibri" w:eastAsia="Arial" w:hAnsi="Calibri" w:cs="Arial"/>
          <w:color w:val="231F20"/>
          <w:sz w:val="20"/>
          <w:szCs w:val="20"/>
        </w:rPr>
        <w:t>ğ</w:t>
      </w:r>
      <w:r w:rsidRPr="003C79A3">
        <w:rPr>
          <w:rFonts w:ascii="Calibri" w:eastAsia="Arial" w:hAnsi="Calibri" w:cs="Arial"/>
          <w:color w:val="231F20"/>
          <w:sz w:val="20"/>
          <w:szCs w:val="20"/>
        </w:rPr>
        <w:t>ildir?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Performans de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ğ</w:t>
      </w:r>
      <w:r w:rsidRPr="009C22E3">
        <w:rPr>
          <w:rFonts w:ascii="Calibri" w:hAnsi="Calibri"/>
          <w:b/>
          <w:color w:val="231F20"/>
          <w:sz w:val="20"/>
          <w:szCs w:val="20"/>
        </w:rPr>
        <w:t>erleme sonuçlar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>n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>n raporlanmas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Testlerin yap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lmas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 xml:space="preserve"> ve de</w:t>
      </w:r>
      <w:r w:rsidR="00DC0952" w:rsidRPr="009C22E3">
        <w:rPr>
          <w:rFonts w:ascii="Calibri" w:hAnsi="Calibri"/>
          <w:color w:val="231F20"/>
          <w:sz w:val="20"/>
          <w:szCs w:val="20"/>
        </w:rPr>
        <w:t>ğ</w:t>
      </w:r>
      <w:r w:rsidRPr="009C22E3">
        <w:rPr>
          <w:rFonts w:ascii="Calibri" w:hAnsi="Calibri"/>
          <w:color w:val="231F20"/>
          <w:sz w:val="20"/>
          <w:szCs w:val="20"/>
        </w:rPr>
        <w:t>erlendir</w:t>
      </w:r>
      <w:r w:rsidR="009C22E3">
        <w:rPr>
          <w:rFonts w:ascii="Calibri" w:hAnsi="Calibri"/>
          <w:color w:val="231F20"/>
          <w:sz w:val="20"/>
          <w:szCs w:val="20"/>
        </w:rPr>
        <w:t>i</w:t>
      </w:r>
      <w:r w:rsidRPr="009C22E3">
        <w:rPr>
          <w:rFonts w:ascii="Calibri" w:hAnsi="Calibri"/>
          <w:color w:val="231F20"/>
          <w:sz w:val="20"/>
          <w:szCs w:val="20"/>
        </w:rPr>
        <w:t>lmesi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Mülakat (görü</w:t>
      </w:r>
      <w:r w:rsidR="00DC0952" w:rsidRPr="009C22E3">
        <w:rPr>
          <w:rFonts w:ascii="Calibri" w:hAnsi="Calibri"/>
          <w:color w:val="231F20"/>
          <w:sz w:val="20"/>
          <w:szCs w:val="20"/>
        </w:rPr>
        <w:t>ş</w:t>
      </w:r>
      <w:r w:rsidRPr="009C22E3">
        <w:rPr>
          <w:rFonts w:ascii="Calibri" w:hAnsi="Calibri"/>
          <w:color w:val="231F20"/>
          <w:sz w:val="20"/>
          <w:szCs w:val="20"/>
        </w:rPr>
        <w:t>melerin) yap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lmas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 xml:space="preserve"> ve de</w:t>
      </w:r>
      <w:r w:rsidR="00DC0952" w:rsidRPr="009C22E3">
        <w:rPr>
          <w:rFonts w:ascii="Calibri" w:hAnsi="Calibri"/>
          <w:color w:val="231F20"/>
          <w:sz w:val="20"/>
          <w:szCs w:val="20"/>
        </w:rPr>
        <w:t>ğ</w:t>
      </w:r>
      <w:r w:rsidRPr="009C22E3">
        <w:rPr>
          <w:rFonts w:ascii="Calibri" w:hAnsi="Calibri"/>
          <w:color w:val="231F20"/>
          <w:sz w:val="20"/>
          <w:szCs w:val="20"/>
        </w:rPr>
        <w:t>erlendirilmesi</w:t>
      </w:r>
    </w:p>
    <w:p w:rsidR="000F6340" w:rsidRPr="009C22E3" w:rsidRDefault="009C22E3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İş</w:t>
      </w:r>
      <w:r w:rsidR="000F6340" w:rsidRPr="009C22E3">
        <w:rPr>
          <w:rFonts w:ascii="Calibri" w:hAnsi="Calibri"/>
          <w:color w:val="231F20"/>
          <w:sz w:val="20"/>
          <w:szCs w:val="20"/>
        </w:rPr>
        <w:t>e alma karar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="000F6340" w:rsidRPr="009C22E3">
        <w:rPr>
          <w:rFonts w:ascii="Calibri" w:hAnsi="Calibri"/>
          <w:color w:val="231F20"/>
          <w:sz w:val="20"/>
          <w:szCs w:val="20"/>
        </w:rPr>
        <w:t>n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="000F6340" w:rsidRPr="009C22E3">
        <w:rPr>
          <w:rFonts w:ascii="Calibri" w:hAnsi="Calibri"/>
          <w:color w:val="231F20"/>
          <w:sz w:val="20"/>
          <w:szCs w:val="20"/>
        </w:rPr>
        <w:t>n bildirilmesi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Yeni çal</w:t>
      </w:r>
      <w:r w:rsidR="00DC0952" w:rsidRPr="009C22E3">
        <w:rPr>
          <w:rFonts w:ascii="Calibri" w:hAnsi="Calibri"/>
          <w:color w:val="231F20"/>
          <w:sz w:val="20"/>
          <w:szCs w:val="20"/>
        </w:rPr>
        <w:t>ış</w:t>
      </w:r>
      <w:r w:rsidRPr="009C22E3">
        <w:rPr>
          <w:rFonts w:ascii="Calibri" w:hAnsi="Calibri"/>
          <w:color w:val="231F20"/>
          <w:sz w:val="20"/>
          <w:szCs w:val="20"/>
        </w:rPr>
        <w:t>an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 xml:space="preserve">n </w:t>
      </w:r>
      <w:proofErr w:type="gramStart"/>
      <w:r w:rsidRPr="009C22E3">
        <w:rPr>
          <w:rFonts w:ascii="Calibri" w:hAnsi="Calibri"/>
          <w:color w:val="231F20"/>
          <w:sz w:val="20"/>
          <w:szCs w:val="20"/>
        </w:rPr>
        <w:t>oryantasyonu</w:t>
      </w:r>
      <w:proofErr w:type="gramEnd"/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399"/>
          <w:tab w:val="left" w:pos="1737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ağıdakilerden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hangisi seçim için de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erlendirilecek tüm adaylar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ifade etmektedir?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Aday havuzu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Çal</w:t>
      </w:r>
      <w:r w:rsidR="00DC0952" w:rsidRPr="009C22E3">
        <w:rPr>
          <w:rFonts w:ascii="Calibri" w:hAnsi="Calibri"/>
          <w:color w:val="231F20"/>
          <w:sz w:val="20"/>
          <w:szCs w:val="20"/>
        </w:rPr>
        <w:t>ış</w:t>
      </w:r>
      <w:r w:rsidRPr="009C22E3">
        <w:rPr>
          <w:rFonts w:ascii="Calibri" w:hAnsi="Calibri"/>
          <w:color w:val="231F20"/>
          <w:sz w:val="20"/>
          <w:szCs w:val="20"/>
        </w:rPr>
        <w:t>anlar</w:t>
      </w:r>
    </w:p>
    <w:p w:rsidR="000F6340" w:rsidRPr="009C22E3" w:rsidRDefault="009C22E3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İ</w:t>
      </w:r>
      <w:r w:rsidR="000F6340" w:rsidRPr="009C22E3">
        <w:rPr>
          <w:rFonts w:ascii="Calibri" w:hAnsi="Calibri"/>
          <w:color w:val="231F20"/>
          <w:sz w:val="20"/>
          <w:szCs w:val="20"/>
        </w:rPr>
        <w:t>nsan kayna</w:t>
      </w:r>
      <w:r w:rsidR="00DC0952" w:rsidRPr="009C22E3">
        <w:rPr>
          <w:rFonts w:ascii="Calibri" w:hAnsi="Calibri"/>
          <w:color w:val="231F20"/>
          <w:sz w:val="20"/>
          <w:szCs w:val="20"/>
        </w:rPr>
        <w:t>ğı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Personel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Pozisyon</w:t>
      </w:r>
    </w:p>
    <w:p w:rsidR="000F6340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4453CB" w:rsidRDefault="004453CB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  <w:bookmarkStart w:id="13" w:name="_GoBack"/>
      <w:bookmarkEnd w:id="13"/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9C22E3" w:rsidRDefault="009C22E3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400"/>
          <w:tab w:val="left" w:pos="1756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>ağıdakilerden h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angisi bir çal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>anın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 xml:space="preserve"> statü, yetki, ücret ve sorumluluk olarak daha üst bir pozisyona getirilmesidir?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Terfi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Transfer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Yer de</w:t>
      </w:r>
      <w:r w:rsidR="00DC0952" w:rsidRPr="003C79A3">
        <w:rPr>
          <w:rFonts w:ascii="Calibri" w:hAnsi="Calibri"/>
          <w:color w:val="231F20"/>
          <w:sz w:val="20"/>
          <w:szCs w:val="20"/>
        </w:rPr>
        <w:t>ğ</w:t>
      </w:r>
      <w:r w:rsidRPr="003C79A3">
        <w:rPr>
          <w:rFonts w:ascii="Calibri" w:hAnsi="Calibri"/>
          <w:color w:val="231F20"/>
          <w:sz w:val="20"/>
          <w:szCs w:val="20"/>
        </w:rPr>
        <w:t>i</w:t>
      </w:r>
      <w:r w:rsidR="00DC0952" w:rsidRPr="003C79A3">
        <w:rPr>
          <w:rFonts w:ascii="Calibri" w:hAnsi="Calibri"/>
          <w:color w:val="231F20"/>
          <w:sz w:val="20"/>
          <w:szCs w:val="20"/>
        </w:rPr>
        <w:t>ş</w:t>
      </w:r>
      <w:r w:rsidRPr="003C79A3">
        <w:rPr>
          <w:rFonts w:ascii="Calibri" w:hAnsi="Calibri"/>
          <w:color w:val="231F20"/>
          <w:sz w:val="20"/>
          <w:szCs w:val="20"/>
        </w:rPr>
        <w:t>tirme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Çapraz hareket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7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Yatay hareket</w:t>
      </w:r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400"/>
          <w:tab w:val="left" w:pos="1743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ağıdakilerden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hangisi çal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anın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ücret, yetki, sorumluluk aç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s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ndan ayn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 düzeydeki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ler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aras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nda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yatay yer de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tirmesidir?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Transfer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Terfi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Yükselme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Kariyer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Rotasyon</w:t>
      </w:r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399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ğı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dakilerden hangisi aday havuzundan 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i yerine getirebilecek niteliklere sahip ki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>ileri b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elirleme sürecidir?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Seçme</w:t>
      </w:r>
    </w:p>
    <w:p w:rsidR="000F6340" w:rsidRPr="009C22E3" w:rsidRDefault="009C22E3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İş</w:t>
      </w:r>
      <w:r w:rsidR="000F6340" w:rsidRPr="009C22E3">
        <w:rPr>
          <w:rFonts w:ascii="Calibri" w:hAnsi="Calibri"/>
          <w:color w:val="231F20"/>
          <w:sz w:val="20"/>
          <w:szCs w:val="20"/>
        </w:rPr>
        <w:t>e alma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Bulma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Rotasyon</w:t>
      </w:r>
    </w:p>
    <w:p w:rsidR="000F6340" w:rsidRPr="003C79A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Norm kadro</w:t>
      </w:r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9C22E3" w:rsidRDefault="000F6340" w:rsidP="0028284E">
      <w:pPr>
        <w:numPr>
          <w:ilvl w:val="0"/>
          <w:numId w:val="1"/>
        </w:numPr>
        <w:tabs>
          <w:tab w:val="left" w:pos="399"/>
          <w:tab w:val="left" w:pos="1780"/>
        </w:tabs>
        <w:spacing w:before="120" w:after="120"/>
        <w:ind w:left="0" w:firstLine="0"/>
        <w:jc w:val="both"/>
        <w:rPr>
          <w:rFonts w:ascii="Calibri" w:eastAsia="Arial" w:hAnsi="Calibri" w:cs="Arial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A</w:t>
      </w:r>
      <w:r w:rsidR="00DC0952" w:rsidRPr="009C22E3">
        <w:rPr>
          <w:rFonts w:ascii="Calibri" w:hAnsi="Calibri"/>
          <w:color w:val="231F20"/>
          <w:sz w:val="20"/>
          <w:szCs w:val="20"/>
        </w:rPr>
        <w:t>ş</w:t>
      </w:r>
      <w:r w:rsidR="009C22E3" w:rsidRPr="009C22E3">
        <w:rPr>
          <w:rFonts w:ascii="Calibri" w:hAnsi="Calibri"/>
          <w:color w:val="231F20"/>
          <w:sz w:val="20"/>
          <w:szCs w:val="20"/>
        </w:rPr>
        <w:t xml:space="preserve">ağıdakilerden </w:t>
      </w:r>
      <w:r w:rsidR="009C22E3">
        <w:rPr>
          <w:rFonts w:ascii="Calibri" w:hAnsi="Calibri"/>
          <w:color w:val="231F20"/>
          <w:sz w:val="20"/>
          <w:szCs w:val="20"/>
        </w:rPr>
        <w:t xml:space="preserve">hangisi mülakat türlerinden </w:t>
      </w:r>
      <w:r w:rsidRPr="009C22E3">
        <w:rPr>
          <w:rFonts w:ascii="Calibri" w:hAnsi="Calibri"/>
          <w:color w:val="231F20"/>
          <w:sz w:val="20"/>
          <w:szCs w:val="20"/>
        </w:rPr>
        <w:t>biri</w:t>
      </w:r>
      <w:r w:rsidR="009C22E3">
        <w:rPr>
          <w:rFonts w:ascii="Calibri" w:hAnsi="Calibri"/>
          <w:color w:val="231F20"/>
          <w:sz w:val="20"/>
          <w:szCs w:val="20"/>
        </w:rPr>
        <w:t xml:space="preserve"> d</w:t>
      </w:r>
      <w:r w:rsidR="009C22E3" w:rsidRPr="009C22E3">
        <w:rPr>
          <w:rFonts w:ascii="Calibri" w:hAnsi="Calibri"/>
          <w:color w:val="231F20"/>
          <w:sz w:val="20"/>
          <w:szCs w:val="20"/>
        </w:rPr>
        <w:t>e</w:t>
      </w:r>
      <w:r w:rsidR="00DC0952" w:rsidRPr="009C22E3">
        <w:rPr>
          <w:rFonts w:ascii="Calibri" w:hAnsi="Calibri"/>
          <w:color w:val="231F20"/>
          <w:sz w:val="20"/>
          <w:szCs w:val="20"/>
        </w:rPr>
        <w:t>ğ</w:t>
      </w:r>
      <w:r w:rsidRPr="009C22E3">
        <w:rPr>
          <w:rFonts w:ascii="Calibri" w:hAnsi="Calibri"/>
          <w:color w:val="231F20"/>
          <w:sz w:val="20"/>
          <w:szCs w:val="20"/>
        </w:rPr>
        <w:t>ildir?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Psikolojik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Yap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land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r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lm</w:t>
      </w:r>
      <w:r w:rsidR="00DC0952" w:rsidRPr="009C22E3">
        <w:rPr>
          <w:rFonts w:ascii="Calibri" w:hAnsi="Calibri"/>
          <w:color w:val="231F20"/>
          <w:sz w:val="20"/>
          <w:szCs w:val="20"/>
        </w:rPr>
        <w:t>ış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Yap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land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r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lmam</w:t>
      </w:r>
      <w:r w:rsidR="00DC0952" w:rsidRPr="009C22E3">
        <w:rPr>
          <w:rFonts w:ascii="Calibri" w:hAnsi="Calibri"/>
          <w:color w:val="231F20"/>
          <w:sz w:val="20"/>
          <w:szCs w:val="20"/>
        </w:rPr>
        <w:t>ış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Karma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Stres</w:t>
      </w:r>
    </w:p>
    <w:p w:rsidR="000F6340" w:rsidRPr="003C79A3" w:rsidRDefault="000F6340" w:rsidP="009E4397">
      <w:pPr>
        <w:spacing w:before="120" w:after="120"/>
        <w:jc w:val="both"/>
        <w:rPr>
          <w:rFonts w:ascii="Calibri" w:eastAsia="Garamond" w:hAnsi="Calibri" w:cs="Garamond"/>
          <w:sz w:val="20"/>
          <w:szCs w:val="20"/>
        </w:rPr>
      </w:pPr>
    </w:p>
    <w:p w:rsidR="000F6340" w:rsidRPr="003C79A3" w:rsidRDefault="000F6340" w:rsidP="009E4397">
      <w:pPr>
        <w:numPr>
          <w:ilvl w:val="0"/>
          <w:numId w:val="1"/>
        </w:numPr>
        <w:tabs>
          <w:tab w:val="left" w:pos="455"/>
          <w:tab w:val="left" w:pos="1787"/>
        </w:tabs>
        <w:spacing w:before="120" w:after="120"/>
        <w:ind w:left="0" w:firstLine="0"/>
        <w:jc w:val="both"/>
        <w:rPr>
          <w:rFonts w:ascii="Calibri" w:eastAsia="Garamond" w:hAnsi="Calibri" w:cs="Garamond"/>
          <w:sz w:val="20"/>
          <w:szCs w:val="20"/>
        </w:rPr>
      </w:pPr>
      <w:r w:rsidRPr="003C79A3">
        <w:rPr>
          <w:rFonts w:ascii="Calibri" w:eastAsia="Garamond" w:hAnsi="Calibri" w:cs="Garamond"/>
          <w:color w:val="231F20"/>
          <w:sz w:val="20"/>
          <w:szCs w:val="20"/>
        </w:rPr>
        <w:t>A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ağıdakilerden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hangisi durumsal ve davran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ış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>-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tan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mlama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mülakat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n</w:t>
      </w:r>
      <w:r w:rsidR="00DC0952" w:rsidRPr="003C79A3">
        <w:rPr>
          <w:rFonts w:ascii="Calibri" w:eastAsia="Garamond" w:hAnsi="Calibri" w:cs="Garamond"/>
          <w:color w:val="231F20"/>
          <w:sz w:val="20"/>
          <w:szCs w:val="20"/>
        </w:rPr>
        <w:t>ı</w:t>
      </w:r>
      <w:r w:rsidR="009C22E3">
        <w:rPr>
          <w:rFonts w:ascii="Calibri" w:eastAsia="Garamond" w:hAnsi="Calibri" w:cs="Garamond"/>
          <w:color w:val="231F20"/>
          <w:sz w:val="20"/>
          <w:szCs w:val="20"/>
        </w:rPr>
        <w:t xml:space="preserve"> içeren mülakat </w:t>
      </w:r>
      <w:r w:rsidRPr="003C79A3">
        <w:rPr>
          <w:rFonts w:ascii="Calibri" w:eastAsia="Garamond" w:hAnsi="Calibri" w:cs="Garamond"/>
          <w:color w:val="231F20"/>
          <w:sz w:val="20"/>
          <w:szCs w:val="20"/>
        </w:rPr>
        <w:t>türüdür?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b/>
          <w:color w:val="231F20"/>
          <w:sz w:val="20"/>
          <w:szCs w:val="20"/>
        </w:rPr>
      </w:pPr>
      <w:r w:rsidRPr="009C22E3">
        <w:rPr>
          <w:rFonts w:ascii="Calibri" w:hAnsi="Calibri"/>
          <w:b/>
          <w:color w:val="231F20"/>
          <w:sz w:val="20"/>
          <w:szCs w:val="20"/>
        </w:rPr>
        <w:t>Yap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>land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>r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</w:t>
      </w:r>
      <w:r w:rsidRPr="009C22E3">
        <w:rPr>
          <w:rFonts w:ascii="Calibri" w:hAnsi="Calibri"/>
          <w:b/>
          <w:color w:val="231F20"/>
          <w:sz w:val="20"/>
          <w:szCs w:val="20"/>
        </w:rPr>
        <w:t>lm</w:t>
      </w:r>
      <w:r w:rsidR="00DC0952" w:rsidRPr="009C22E3">
        <w:rPr>
          <w:rFonts w:ascii="Calibri" w:hAnsi="Calibri"/>
          <w:b/>
          <w:color w:val="231F20"/>
          <w:sz w:val="20"/>
          <w:szCs w:val="20"/>
        </w:rPr>
        <w:t>ış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9C22E3">
        <w:rPr>
          <w:rFonts w:ascii="Calibri" w:hAnsi="Calibri"/>
          <w:color w:val="231F20"/>
          <w:sz w:val="20"/>
          <w:szCs w:val="20"/>
        </w:rPr>
        <w:t>Yap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land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r</w:t>
      </w:r>
      <w:r w:rsidR="00DC0952" w:rsidRPr="009C22E3">
        <w:rPr>
          <w:rFonts w:ascii="Calibri" w:hAnsi="Calibri"/>
          <w:color w:val="231F20"/>
          <w:sz w:val="20"/>
          <w:szCs w:val="20"/>
        </w:rPr>
        <w:t>ı</w:t>
      </w:r>
      <w:r w:rsidRPr="009C22E3">
        <w:rPr>
          <w:rFonts w:ascii="Calibri" w:hAnsi="Calibri"/>
          <w:color w:val="231F20"/>
          <w:sz w:val="20"/>
          <w:szCs w:val="20"/>
        </w:rPr>
        <w:t>lmam</w:t>
      </w:r>
      <w:r w:rsidR="00DC0952" w:rsidRPr="009C22E3">
        <w:rPr>
          <w:rFonts w:ascii="Calibri" w:hAnsi="Calibri"/>
          <w:color w:val="231F20"/>
          <w:sz w:val="20"/>
          <w:szCs w:val="20"/>
        </w:rPr>
        <w:t>ış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Karma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Stres</w:t>
      </w:r>
    </w:p>
    <w:p w:rsidR="000F6340" w:rsidRPr="009C22E3" w:rsidRDefault="000F6340" w:rsidP="009C22E3">
      <w:pPr>
        <w:numPr>
          <w:ilvl w:val="1"/>
          <w:numId w:val="1"/>
        </w:numPr>
        <w:tabs>
          <w:tab w:val="left" w:pos="706"/>
        </w:tabs>
        <w:spacing w:before="60" w:after="60"/>
        <w:ind w:left="425" w:firstLine="0"/>
        <w:jc w:val="both"/>
        <w:rPr>
          <w:rFonts w:ascii="Calibri" w:hAnsi="Calibri"/>
          <w:color w:val="231F20"/>
          <w:sz w:val="20"/>
          <w:szCs w:val="20"/>
        </w:rPr>
      </w:pPr>
      <w:r w:rsidRPr="003C79A3">
        <w:rPr>
          <w:rFonts w:ascii="Calibri" w:hAnsi="Calibri"/>
          <w:color w:val="231F20"/>
          <w:sz w:val="20"/>
          <w:szCs w:val="20"/>
        </w:rPr>
        <w:t>Sorun çözme</w:t>
      </w:r>
    </w:p>
    <w:sectPr w:rsidR="000F6340" w:rsidRPr="009C22E3" w:rsidSect="00081AE5">
      <w:type w:val="continuous"/>
      <w:pgSz w:w="11907" w:h="16840" w:code="9"/>
      <w:pgMar w:top="709" w:right="709" w:bottom="709" w:left="709" w:header="142" w:footer="286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0D" w:rsidRDefault="00CC150D">
      <w:r>
        <w:separator/>
      </w:r>
    </w:p>
  </w:endnote>
  <w:endnote w:type="continuationSeparator" w:id="0">
    <w:p w:rsidR="00CC150D" w:rsidRDefault="00CC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969682"/>
      <w:docPartObj>
        <w:docPartGallery w:val="Page Numbers (Top of Page)"/>
        <w:docPartUnique/>
      </w:docPartObj>
    </w:sdtPr>
    <w:sdtEndPr>
      <w:rPr>
        <w:b/>
        <w:i/>
        <w:color w:val="A6A6A6" w:themeColor="background1" w:themeShade="A6"/>
        <w:sz w:val="20"/>
        <w:szCs w:val="20"/>
      </w:rPr>
    </w:sdtEndPr>
    <w:sdtContent>
      <w:p w:rsidR="00081AE5" w:rsidRPr="003341A5" w:rsidRDefault="00081AE5" w:rsidP="00081AE5">
        <w:pPr>
          <w:pStyle w:val="stbilgi"/>
          <w:ind w:right="-426"/>
          <w:jc w:val="right"/>
          <w:rPr>
            <w:b/>
            <w:i/>
            <w:color w:val="A6A6A6" w:themeColor="background1" w:themeShade="A6"/>
            <w:sz w:val="20"/>
            <w:szCs w:val="20"/>
          </w:rPr>
        </w:pPr>
        <w:r w:rsidRPr="003341A5">
          <w:rPr>
            <w:b/>
            <w:i/>
            <w:color w:val="A6A6A6" w:themeColor="background1" w:themeShade="A6"/>
            <w:sz w:val="20"/>
            <w:szCs w:val="20"/>
          </w:rPr>
          <w:t>İNSAN KAYNAKLARI YÖNETİMİ</w:t>
        </w:r>
      </w:p>
    </w:sdtContent>
  </w:sdt>
  <w:p w:rsidR="00081AE5" w:rsidRDefault="00081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0D" w:rsidRDefault="00CC150D">
      <w:r>
        <w:separator/>
      </w:r>
    </w:p>
  </w:footnote>
  <w:footnote w:type="continuationSeparator" w:id="0">
    <w:p w:rsidR="00CC150D" w:rsidRDefault="00CC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52" w:rsidRDefault="00DC0952">
    <w:pPr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06734C" wp14:editId="2E81F65D">
              <wp:simplePos x="0" y="0"/>
              <wp:positionH relativeFrom="page">
                <wp:posOffset>681990</wp:posOffset>
              </wp:positionH>
              <wp:positionV relativeFrom="page">
                <wp:posOffset>1019810</wp:posOffset>
              </wp:positionV>
              <wp:extent cx="5692775" cy="1270"/>
              <wp:effectExtent l="15240" t="10160" r="6985" b="7620"/>
              <wp:wrapNone/>
              <wp:docPr id="492" name="Grup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775" cy="1270"/>
                        <a:chOff x="1074" y="1606"/>
                        <a:chExt cx="8965" cy="2"/>
                      </a:xfrm>
                    </wpg:grpSpPr>
                    <wps:wsp>
                      <wps:cNvPr id="493" name="Freeform 2"/>
                      <wps:cNvSpPr>
                        <a:spLocks/>
                      </wps:cNvSpPr>
                      <wps:spPr bwMode="auto">
                        <a:xfrm>
                          <a:off x="1074" y="1606"/>
                          <a:ext cx="8965" cy="2"/>
                        </a:xfrm>
                        <a:custGeom>
                          <a:avLst/>
                          <a:gdLst>
                            <a:gd name="T0" fmla="+- 0 1074 1074"/>
                            <a:gd name="T1" fmla="*/ T0 w 8965"/>
                            <a:gd name="T2" fmla="+- 0 10039 1074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DE9DE" id="Grup 492" o:spid="_x0000_s1026" style="position:absolute;margin-left:53.7pt;margin-top:80.3pt;width:448.25pt;height:.1pt;z-index:-251657216;mso-position-horizontal-relative:page;mso-position-vertical-relative:page" coordorigin="1074,1606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">
              <v:shape id="Freeform 2" o:spid="_x0000_s1027" style="position:absolute;left:1074;top:1606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GV8MA&#10;AADcAAAADwAAAGRycy9kb3ducmV2LnhtbESPT2sCMRTE74V+h/AK3mpWLVJXo7RCwUPBf0Wvj81z&#10;d9nNS0hSXb+9EQSPw8z8hpktOtOKM/lQW1Yw6GcgiAuray4V/O1/3j9BhIissbVMCq4UYDF/fZlh&#10;ru2Ft3TexVIkCIccFVQxulzKUFRkMPStI07eyXqDMUlfSu3xkuCmlcMsG0uDNaeFCh0tKyqa3b9R&#10;ENzvmr3OsNybb3fYhmZzLBqlem/d1xREpC4+w4/2Siv4mIzg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GV8MAAADcAAAADwAAAAAAAAAAAAAAAACYAgAAZHJzL2Rv&#10;d25yZXYueG1sUEsFBgAAAAAEAAQA9QAAAIgDAAAAAA==&#10;" path="m,l8965,e" filled="f" strokecolor="#00aeef" strokeweight="1pt">
                <v:path arrowok="t" o:connecttype="custom" o:connectlocs="0,0;89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D519C3" wp14:editId="6C4A2EB8">
              <wp:simplePos x="0" y="0"/>
              <wp:positionH relativeFrom="page">
                <wp:posOffset>660400</wp:posOffset>
              </wp:positionH>
              <wp:positionV relativeFrom="page">
                <wp:posOffset>829945</wp:posOffset>
              </wp:positionV>
              <wp:extent cx="172720" cy="152400"/>
              <wp:effectExtent l="3175" t="1270" r="0" b="0"/>
              <wp:wrapNone/>
              <wp:docPr id="491" name="Metin Kutusu 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952" w:rsidRDefault="00DC0952">
                          <w:pPr>
                            <w:pStyle w:val="GvdeMetni"/>
                            <w:spacing w:line="225" w:lineRule="exact"/>
                            <w:ind w:left="4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  <w:color w:val="231F20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519C3" id="_x0000_t202" coordsize="21600,21600" o:spt="202" path="m,l,21600r21600,l21600,xe">
              <v:stroke joinstyle="miter"/>
              <v:path gradientshapeok="t" o:connecttype="rect"/>
            </v:shapetype>
            <v:shape id="Metin Kutusu 491" o:spid="_x0000_s1026" type="#_x0000_t202" style="position:absolute;margin-left:52pt;margin-top:65.35pt;width:13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" filled="f" stroked="f">
              <v:textbox inset="0,0,0,0">
                <w:txbxContent>
                  <w:p w:rsidR="00DC0952" w:rsidRDefault="00DC0952">
                    <w:pPr>
                      <w:pStyle w:val="GvdeMetni"/>
                      <w:spacing w:line="225" w:lineRule="exact"/>
                      <w:ind w:left="4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  <w:color w:val="231F20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EF43B9" wp14:editId="1A060C37">
              <wp:simplePos x="0" y="0"/>
              <wp:positionH relativeFrom="page">
                <wp:posOffset>1865630</wp:posOffset>
              </wp:positionH>
              <wp:positionV relativeFrom="page">
                <wp:posOffset>831850</wp:posOffset>
              </wp:positionV>
              <wp:extent cx="1176655" cy="127000"/>
              <wp:effectExtent l="0" t="3175" r="0" b="3175"/>
              <wp:wrapNone/>
              <wp:docPr id="490" name="Metin Kutusu 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952" w:rsidRDefault="00DC0952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>‹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>nsan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Kaynaklar›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Yönetimi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F43B9" id="Metin Kutusu 490" o:spid="_x0000_s1027" type="#_x0000_t202" style="position:absolute;margin-left:146.9pt;margin-top:65.5pt;width:92.6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" filled="f" stroked="f">
              <v:textbox inset="0,0,0,0">
                <w:txbxContent>
                  <w:p w:rsidR="00DC0952" w:rsidRDefault="00DC0952">
                    <w:pPr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>‹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>nsan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Kaynaklar›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Yönetimi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-2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14964"/>
      <w:docPartObj>
        <w:docPartGallery w:val="Page Numbers (Top of Page)"/>
        <w:docPartUnique/>
      </w:docPartObj>
    </w:sdtPr>
    <w:sdtEndPr>
      <w:rPr>
        <w:b/>
        <w:i/>
        <w:color w:val="A6A6A6" w:themeColor="background1" w:themeShade="A6"/>
        <w:sz w:val="20"/>
        <w:szCs w:val="20"/>
      </w:rPr>
    </w:sdtEndPr>
    <w:sdtContent>
      <w:p w:rsidR="003341A5" w:rsidRPr="003341A5" w:rsidRDefault="003341A5" w:rsidP="003341A5">
        <w:pPr>
          <w:pStyle w:val="stbilgi"/>
          <w:ind w:right="-864"/>
          <w:rPr>
            <w:b/>
            <w:i/>
            <w:color w:val="A6A6A6" w:themeColor="background1" w:themeShade="A6"/>
            <w:sz w:val="20"/>
            <w:szCs w:val="20"/>
          </w:rPr>
        </w:pPr>
        <w:r w:rsidRPr="003341A5">
          <w:rPr>
            <w:b/>
            <w:i/>
            <w:noProof/>
            <w:color w:val="A6A6A6" w:themeColor="background1" w:themeShade="A6"/>
            <w:sz w:val="20"/>
            <w:szCs w:val="20"/>
            <w:lang w:eastAsia="tr-TR"/>
          </w:rPr>
          <mc:AlternateContent>
            <mc:Choice Requires="wpg">
              <w:drawing>
                <wp:anchor distT="0" distB="0" distL="114300" distR="114300" simplePos="0" relativeHeight="251662336" behindDoc="1" locked="0" layoutInCell="1" allowOverlap="1" wp14:anchorId="4E11F4B2" wp14:editId="21E52D5A">
                  <wp:simplePos x="0" y="0"/>
                  <wp:positionH relativeFrom="column">
                    <wp:posOffset>6450666</wp:posOffset>
                  </wp:positionH>
                  <wp:positionV relativeFrom="paragraph">
                    <wp:posOffset>4400</wp:posOffset>
                  </wp:positionV>
                  <wp:extent cx="547200" cy="237600"/>
                  <wp:effectExtent l="0" t="0" r="24765" b="10160"/>
                  <wp:wrapNone/>
                  <wp:docPr id="2" name="Gr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7200" cy="23760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41A5" w:rsidRDefault="003341A5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453CB" w:rsidRPr="004453C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E11F4B2" id="Grup 2" o:spid="_x0000_s1028" style="position:absolute;margin-left:507.95pt;margin-top:.35pt;width:43.1pt;height:18.7pt;z-index:-251654144;mso-width-relative:margin;mso-height-relative:margin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">
                  <v:roundrect id="AutoShape 42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Gm8MA&#10;AADaAAAADwAAAGRycy9kb3ducmV2LnhtbESPT4vCMBTE74LfIbwFL6KpCiLVWBah4EGQrXvY46N5&#10;25ZtXkqT/tFPbxYEj8PM/IY5JKOpRU+tqywrWC0jEMS51RUXCr5v6WIHwnlkjbVlUnAnB8lxOjlg&#10;rO3AX9RnvhABwi5GBaX3TSyly0sy6Ja2IQ7er20N+iDbQuoWhwA3tVxH0VYarDgslNjQqaT8L+uM&#10;Ar2+7+T8mtaPeXrtux+fXYY0U2r2MX7uQXga/Tv8ap+1gg38Xwk3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1Gm8MAAADaAAAADwAAAAAAAAAAAAAAAACYAgAAZHJzL2Rv&#10;d25yZXYueG1sUEsFBgAAAAAEAAQA9QAAAIgDAAAAAA==&#10;" strokecolor="#e4be84"/>
                  <v:roundrect id="AutoShape 43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xyMMA&#10;AADaAAAADwAAAGRycy9kb3ducmV2LnhtbESPQWsCMRSE74L/ITyhl6JZS62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xy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3341A5" w:rsidRDefault="003341A5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453CB" w:rsidRPr="004453C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  <w:p w:rsidR="00DC0952" w:rsidRDefault="00DC095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B5A"/>
    <w:multiLevelType w:val="hybridMultilevel"/>
    <w:tmpl w:val="1318D9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1A68"/>
    <w:multiLevelType w:val="hybridMultilevel"/>
    <w:tmpl w:val="790E7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60B"/>
    <w:multiLevelType w:val="hybridMultilevel"/>
    <w:tmpl w:val="9014D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09"/>
    <w:multiLevelType w:val="hybridMultilevel"/>
    <w:tmpl w:val="6E041922"/>
    <w:lvl w:ilvl="0" w:tplc="73C02674">
      <w:start w:val="1"/>
      <w:numFmt w:val="bullet"/>
      <w:lvlText w:val="•"/>
      <w:lvlJc w:val="left"/>
      <w:pPr>
        <w:ind w:left="6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7EDE818A">
      <w:start w:val="1"/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09962040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3" w:tplc="C0A27AB4">
      <w:start w:val="1"/>
      <w:numFmt w:val="bullet"/>
      <w:lvlText w:val="•"/>
      <w:lvlJc w:val="left"/>
      <w:pPr>
        <w:ind w:left="2677" w:hanging="284"/>
      </w:pPr>
      <w:rPr>
        <w:rFonts w:hint="default"/>
      </w:rPr>
    </w:lvl>
    <w:lvl w:ilvl="4" w:tplc="BA2805A0">
      <w:start w:val="1"/>
      <w:numFmt w:val="bullet"/>
      <w:lvlText w:val="•"/>
      <w:lvlJc w:val="left"/>
      <w:pPr>
        <w:ind w:left="3340" w:hanging="284"/>
      </w:pPr>
      <w:rPr>
        <w:rFonts w:hint="default"/>
      </w:rPr>
    </w:lvl>
    <w:lvl w:ilvl="5" w:tplc="4852E646">
      <w:start w:val="1"/>
      <w:numFmt w:val="bullet"/>
      <w:lvlText w:val="•"/>
      <w:lvlJc w:val="left"/>
      <w:pPr>
        <w:ind w:left="4002" w:hanging="284"/>
      </w:pPr>
      <w:rPr>
        <w:rFonts w:hint="default"/>
      </w:rPr>
    </w:lvl>
    <w:lvl w:ilvl="6" w:tplc="C9DC716A">
      <w:start w:val="1"/>
      <w:numFmt w:val="bullet"/>
      <w:lvlText w:val="•"/>
      <w:lvlJc w:val="left"/>
      <w:pPr>
        <w:ind w:left="4664" w:hanging="284"/>
      </w:pPr>
      <w:rPr>
        <w:rFonts w:hint="default"/>
      </w:rPr>
    </w:lvl>
    <w:lvl w:ilvl="7" w:tplc="79540908">
      <w:start w:val="1"/>
      <w:numFmt w:val="bullet"/>
      <w:lvlText w:val="•"/>
      <w:lvlJc w:val="left"/>
      <w:pPr>
        <w:ind w:left="5327" w:hanging="284"/>
      </w:pPr>
      <w:rPr>
        <w:rFonts w:hint="default"/>
      </w:rPr>
    </w:lvl>
    <w:lvl w:ilvl="8" w:tplc="F06625C4">
      <w:start w:val="1"/>
      <w:numFmt w:val="bullet"/>
      <w:lvlText w:val="•"/>
      <w:lvlJc w:val="left"/>
      <w:pPr>
        <w:ind w:left="5989" w:hanging="284"/>
      </w:pPr>
      <w:rPr>
        <w:rFonts w:hint="default"/>
      </w:rPr>
    </w:lvl>
  </w:abstractNum>
  <w:abstractNum w:abstractNumId="4">
    <w:nsid w:val="08CF0E61"/>
    <w:multiLevelType w:val="hybridMultilevel"/>
    <w:tmpl w:val="A2F6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4920"/>
    <w:multiLevelType w:val="hybridMultilevel"/>
    <w:tmpl w:val="2ED0439A"/>
    <w:lvl w:ilvl="0" w:tplc="041F0009">
      <w:start w:val="1"/>
      <w:numFmt w:val="bullet"/>
      <w:lvlText w:val=""/>
      <w:lvlJc w:val="left"/>
      <w:pPr>
        <w:ind w:left="13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">
    <w:nsid w:val="129C1AE1"/>
    <w:multiLevelType w:val="hybridMultilevel"/>
    <w:tmpl w:val="BCB4F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550A"/>
    <w:multiLevelType w:val="hybridMultilevel"/>
    <w:tmpl w:val="DBFC0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9736B"/>
    <w:multiLevelType w:val="hybridMultilevel"/>
    <w:tmpl w:val="44EEAFAA"/>
    <w:lvl w:ilvl="0" w:tplc="B226E8B6">
      <w:start w:val="1"/>
      <w:numFmt w:val="decimal"/>
      <w:lvlText w:val="%1."/>
      <w:lvlJc w:val="left"/>
      <w:pPr>
        <w:ind w:left="148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0F8A87E8">
      <w:start w:val="1"/>
      <w:numFmt w:val="lowerLetter"/>
      <w:lvlText w:val="%2."/>
      <w:lvlJc w:val="left"/>
      <w:pPr>
        <w:ind w:left="706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2" w:tplc="57A00984">
      <w:start w:val="1"/>
      <w:numFmt w:val="decimal"/>
      <w:lvlText w:val="%3."/>
      <w:lvlJc w:val="left"/>
      <w:pPr>
        <w:ind w:left="584" w:hanging="203"/>
        <w:jc w:val="right"/>
      </w:pPr>
      <w:rPr>
        <w:rFonts w:ascii="Arial" w:eastAsia="Arial" w:hAnsi="Arial" w:hint="default"/>
        <w:color w:val="231F20"/>
        <w:sz w:val="18"/>
        <w:szCs w:val="18"/>
      </w:rPr>
    </w:lvl>
    <w:lvl w:ilvl="3" w:tplc="58D66722">
      <w:start w:val="1"/>
      <w:numFmt w:val="bullet"/>
      <w:lvlText w:val="•"/>
      <w:lvlJc w:val="left"/>
      <w:pPr>
        <w:ind w:left="705" w:hanging="203"/>
      </w:pPr>
      <w:rPr>
        <w:rFonts w:hint="default"/>
      </w:rPr>
    </w:lvl>
    <w:lvl w:ilvl="4" w:tplc="08667EAA">
      <w:start w:val="1"/>
      <w:numFmt w:val="bullet"/>
      <w:lvlText w:val="•"/>
      <w:lvlJc w:val="left"/>
      <w:pPr>
        <w:ind w:left="705" w:hanging="203"/>
      </w:pPr>
      <w:rPr>
        <w:rFonts w:hint="default"/>
      </w:rPr>
    </w:lvl>
    <w:lvl w:ilvl="5" w:tplc="C4965D2E">
      <w:start w:val="1"/>
      <w:numFmt w:val="bullet"/>
      <w:lvlText w:val="•"/>
      <w:lvlJc w:val="left"/>
      <w:pPr>
        <w:ind w:left="705" w:hanging="203"/>
      </w:pPr>
      <w:rPr>
        <w:rFonts w:hint="default"/>
      </w:rPr>
    </w:lvl>
    <w:lvl w:ilvl="6" w:tplc="2A6CBD54">
      <w:start w:val="1"/>
      <w:numFmt w:val="bullet"/>
      <w:lvlText w:val="•"/>
      <w:lvlJc w:val="left"/>
      <w:pPr>
        <w:ind w:left="705" w:hanging="203"/>
      </w:pPr>
      <w:rPr>
        <w:rFonts w:hint="default"/>
      </w:rPr>
    </w:lvl>
    <w:lvl w:ilvl="7" w:tplc="D1789AF4">
      <w:start w:val="1"/>
      <w:numFmt w:val="bullet"/>
      <w:lvlText w:val="•"/>
      <w:lvlJc w:val="left"/>
      <w:pPr>
        <w:ind w:left="706" w:hanging="203"/>
      </w:pPr>
      <w:rPr>
        <w:rFonts w:hint="default"/>
      </w:rPr>
    </w:lvl>
    <w:lvl w:ilvl="8" w:tplc="EBCEC150">
      <w:start w:val="1"/>
      <w:numFmt w:val="bullet"/>
      <w:lvlText w:val="•"/>
      <w:lvlJc w:val="left"/>
      <w:pPr>
        <w:ind w:left="706" w:hanging="203"/>
      </w:pPr>
      <w:rPr>
        <w:rFonts w:hint="default"/>
      </w:rPr>
    </w:lvl>
  </w:abstractNum>
  <w:abstractNum w:abstractNumId="9">
    <w:nsid w:val="15493863"/>
    <w:multiLevelType w:val="hybridMultilevel"/>
    <w:tmpl w:val="C7B40240"/>
    <w:lvl w:ilvl="0" w:tplc="8EB8B186">
      <w:start w:val="1"/>
      <w:numFmt w:val="bullet"/>
      <w:lvlText w:val="•"/>
      <w:lvlJc w:val="left"/>
      <w:pPr>
        <w:ind w:left="6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E5C41D36">
      <w:start w:val="1"/>
      <w:numFmt w:val="bullet"/>
      <w:lvlText w:val="•"/>
      <w:lvlJc w:val="left"/>
      <w:pPr>
        <w:ind w:left="269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EBA0F2A8">
      <w:start w:val="1"/>
      <w:numFmt w:val="bullet"/>
      <w:lvlText w:val="•"/>
      <w:lvlJc w:val="left"/>
      <w:pPr>
        <w:ind w:left="2694" w:hanging="284"/>
      </w:pPr>
      <w:rPr>
        <w:rFonts w:hint="default"/>
      </w:rPr>
    </w:lvl>
    <w:lvl w:ilvl="3" w:tplc="C8D67346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4" w:tplc="B3D0AE16">
      <w:start w:val="1"/>
      <w:numFmt w:val="bullet"/>
      <w:lvlText w:val="•"/>
      <w:lvlJc w:val="left"/>
      <w:pPr>
        <w:ind w:left="4260" w:hanging="284"/>
      </w:pPr>
      <w:rPr>
        <w:rFonts w:hint="default"/>
      </w:rPr>
    </w:lvl>
    <w:lvl w:ilvl="5" w:tplc="38DC9AE0">
      <w:start w:val="1"/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EC68EA80">
      <w:start w:val="1"/>
      <w:numFmt w:val="bullet"/>
      <w:lvlText w:val="•"/>
      <w:lvlJc w:val="left"/>
      <w:pPr>
        <w:ind w:left="5826" w:hanging="284"/>
      </w:pPr>
      <w:rPr>
        <w:rFonts w:hint="default"/>
      </w:rPr>
    </w:lvl>
    <w:lvl w:ilvl="7" w:tplc="ED4C2D02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8" w:tplc="13948E3E">
      <w:start w:val="1"/>
      <w:numFmt w:val="bullet"/>
      <w:lvlText w:val="•"/>
      <w:lvlJc w:val="left"/>
      <w:pPr>
        <w:ind w:left="7392" w:hanging="284"/>
      </w:pPr>
      <w:rPr>
        <w:rFonts w:hint="default"/>
      </w:rPr>
    </w:lvl>
  </w:abstractNum>
  <w:abstractNum w:abstractNumId="10">
    <w:nsid w:val="1708339A"/>
    <w:multiLevelType w:val="hybridMultilevel"/>
    <w:tmpl w:val="8F2609AE"/>
    <w:lvl w:ilvl="0" w:tplc="CE1CB2C6">
      <w:start w:val="1"/>
      <w:numFmt w:val="bullet"/>
      <w:lvlText w:val="•"/>
      <w:lvlJc w:val="left"/>
      <w:pPr>
        <w:ind w:left="340" w:hanging="241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00342DAA">
      <w:start w:val="1"/>
      <w:numFmt w:val="bullet"/>
      <w:lvlText w:val="•"/>
      <w:lvlJc w:val="left"/>
      <w:pPr>
        <w:ind w:left="657" w:hanging="241"/>
      </w:pPr>
      <w:rPr>
        <w:rFonts w:hint="default"/>
      </w:rPr>
    </w:lvl>
    <w:lvl w:ilvl="2" w:tplc="46D0EABC">
      <w:start w:val="1"/>
      <w:numFmt w:val="bullet"/>
      <w:lvlText w:val="•"/>
      <w:lvlJc w:val="left"/>
      <w:pPr>
        <w:ind w:left="974" w:hanging="241"/>
      </w:pPr>
      <w:rPr>
        <w:rFonts w:hint="default"/>
      </w:rPr>
    </w:lvl>
    <w:lvl w:ilvl="3" w:tplc="D11CA1FA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4" w:tplc="666214BE">
      <w:start w:val="1"/>
      <w:numFmt w:val="bullet"/>
      <w:lvlText w:val="•"/>
      <w:lvlJc w:val="left"/>
      <w:pPr>
        <w:ind w:left="1609" w:hanging="241"/>
      </w:pPr>
      <w:rPr>
        <w:rFonts w:hint="default"/>
      </w:rPr>
    </w:lvl>
    <w:lvl w:ilvl="5" w:tplc="41220822">
      <w:start w:val="1"/>
      <w:numFmt w:val="bullet"/>
      <w:lvlText w:val="•"/>
      <w:lvlJc w:val="left"/>
      <w:pPr>
        <w:ind w:left="1926" w:hanging="241"/>
      </w:pPr>
      <w:rPr>
        <w:rFonts w:hint="default"/>
      </w:rPr>
    </w:lvl>
    <w:lvl w:ilvl="6" w:tplc="4BE4C66A">
      <w:start w:val="1"/>
      <w:numFmt w:val="bullet"/>
      <w:lvlText w:val="•"/>
      <w:lvlJc w:val="left"/>
      <w:pPr>
        <w:ind w:left="2244" w:hanging="241"/>
      </w:pPr>
      <w:rPr>
        <w:rFonts w:hint="default"/>
      </w:rPr>
    </w:lvl>
    <w:lvl w:ilvl="7" w:tplc="8C2A8BD0">
      <w:start w:val="1"/>
      <w:numFmt w:val="bullet"/>
      <w:lvlText w:val="•"/>
      <w:lvlJc w:val="left"/>
      <w:pPr>
        <w:ind w:left="2561" w:hanging="241"/>
      </w:pPr>
      <w:rPr>
        <w:rFonts w:hint="default"/>
      </w:rPr>
    </w:lvl>
    <w:lvl w:ilvl="8" w:tplc="0B1478AE">
      <w:start w:val="1"/>
      <w:numFmt w:val="bullet"/>
      <w:lvlText w:val="•"/>
      <w:lvlJc w:val="left"/>
      <w:pPr>
        <w:ind w:left="2878" w:hanging="241"/>
      </w:pPr>
      <w:rPr>
        <w:rFonts w:hint="default"/>
      </w:rPr>
    </w:lvl>
  </w:abstractNum>
  <w:abstractNum w:abstractNumId="11">
    <w:nsid w:val="199E09C2"/>
    <w:multiLevelType w:val="hybridMultilevel"/>
    <w:tmpl w:val="FE42E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616"/>
    <w:multiLevelType w:val="hybridMultilevel"/>
    <w:tmpl w:val="0A90B2A0"/>
    <w:lvl w:ilvl="0" w:tplc="4EC2D5EC">
      <w:start w:val="1"/>
      <w:numFmt w:val="bullet"/>
      <w:lvlText w:val="•"/>
      <w:lvlJc w:val="left"/>
      <w:pPr>
        <w:ind w:left="313" w:hanging="187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58504BB6">
      <w:start w:val="1"/>
      <w:numFmt w:val="bullet"/>
      <w:lvlText w:val="•"/>
      <w:lvlJc w:val="left"/>
      <w:pPr>
        <w:ind w:left="601" w:hanging="187"/>
      </w:pPr>
      <w:rPr>
        <w:rFonts w:hint="default"/>
      </w:rPr>
    </w:lvl>
    <w:lvl w:ilvl="2" w:tplc="DA822954">
      <w:start w:val="1"/>
      <w:numFmt w:val="bullet"/>
      <w:lvlText w:val="•"/>
      <w:lvlJc w:val="left"/>
      <w:pPr>
        <w:ind w:left="888" w:hanging="187"/>
      </w:pPr>
      <w:rPr>
        <w:rFonts w:hint="default"/>
      </w:rPr>
    </w:lvl>
    <w:lvl w:ilvl="3" w:tplc="DBF4A1E4">
      <w:start w:val="1"/>
      <w:numFmt w:val="bullet"/>
      <w:lvlText w:val="•"/>
      <w:lvlJc w:val="left"/>
      <w:pPr>
        <w:ind w:left="1176" w:hanging="187"/>
      </w:pPr>
      <w:rPr>
        <w:rFonts w:hint="default"/>
      </w:rPr>
    </w:lvl>
    <w:lvl w:ilvl="4" w:tplc="4F8E8952">
      <w:start w:val="1"/>
      <w:numFmt w:val="bullet"/>
      <w:lvlText w:val="•"/>
      <w:lvlJc w:val="left"/>
      <w:pPr>
        <w:ind w:left="1464" w:hanging="187"/>
      </w:pPr>
      <w:rPr>
        <w:rFonts w:hint="default"/>
      </w:rPr>
    </w:lvl>
    <w:lvl w:ilvl="5" w:tplc="A440BB8C">
      <w:start w:val="1"/>
      <w:numFmt w:val="bullet"/>
      <w:lvlText w:val="•"/>
      <w:lvlJc w:val="left"/>
      <w:pPr>
        <w:ind w:left="1752" w:hanging="187"/>
      </w:pPr>
      <w:rPr>
        <w:rFonts w:hint="default"/>
      </w:rPr>
    </w:lvl>
    <w:lvl w:ilvl="6" w:tplc="8660728E">
      <w:start w:val="1"/>
      <w:numFmt w:val="bullet"/>
      <w:lvlText w:val="•"/>
      <w:lvlJc w:val="left"/>
      <w:pPr>
        <w:ind w:left="2040" w:hanging="187"/>
      </w:pPr>
      <w:rPr>
        <w:rFonts w:hint="default"/>
      </w:rPr>
    </w:lvl>
    <w:lvl w:ilvl="7" w:tplc="12A4870E">
      <w:start w:val="1"/>
      <w:numFmt w:val="bullet"/>
      <w:lvlText w:val="•"/>
      <w:lvlJc w:val="left"/>
      <w:pPr>
        <w:ind w:left="2328" w:hanging="187"/>
      </w:pPr>
      <w:rPr>
        <w:rFonts w:hint="default"/>
      </w:rPr>
    </w:lvl>
    <w:lvl w:ilvl="8" w:tplc="8EBADE5A">
      <w:start w:val="1"/>
      <w:numFmt w:val="bullet"/>
      <w:lvlText w:val="•"/>
      <w:lvlJc w:val="left"/>
      <w:pPr>
        <w:ind w:left="2615" w:hanging="187"/>
      </w:pPr>
      <w:rPr>
        <w:rFonts w:hint="default"/>
      </w:rPr>
    </w:lvl>
  </w:abstractNum>
  <w:abstractNum w:abstractNumId="13">
    <w:nsid w:val="224731D9"/>
    <w:multiLevelType w:val="hybridMultilevel"/>
    <w:tmpl w:val="13DA085E"/>
    <w:lvl w:ilvl="0" w:tplc="3F7AA272">
      <w:start w:val="1"/>
      <w:numFmt w:val="bullet"/>
      <w:lvlText w:val="•"/>
      <w:lvlJc w:val="left"/>
      <w:pPr>
        <w:ind w:left="340" w:hanging="241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908490EE">
      <w:start w:val="1"/>
      <w:numFmt w:val="bullet"/>
      <w:lvlText w:val="•"/>
      <w:lvlJc w:val="left"/>
      <w:pPr>
        <w:ind w:left="657" w:hanging="241"/>
      </w:pPr>
      <w:rPr>
        <w:rFonts w:hint="default"/>
      </w:rPr>
    </w:lvl>
    <w:lvl w:ilvl="2" w:tplc="86FCF62E">
      <w:start w:val="1"/>
      <w:numFmt w:val="bullet"/>
      <w:lvlText w:val="•"/>
      <w:lvlJc w:val="left"/>
      <w:pPr>
        <w:ind w:left="974" w:hanging="241"/>
      </w:pPr>
      <w:rPr>
        <w:rFonts w:hint="default"/>
      </w:rPr>
    </w:lvl>
    <w:lvl w:ilvl="3" w:tplc="0980BEEE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4" w:tplc="55CE141A">
      <w:start w:val="1"/>
      <w:numFmt w:val="bullet"/>
      <w:lvlText w:val="•"/>
      <w:lvlJc w:val="left"/>
      <w:pPr>
        <w:ind w:left="1609" w:hanging="241"/>
      </w:pPr>
      <w:rPr>
        <w:rFonts w:hint="default"/>
      </w:rPr>
    </w:lvl>
    <w:lvl w:ilvl="5" w:tplc="7B5028C4">
      <w:start w:val="1"/>
      <w:numFmt w:val="bullet"/>
      <w:lvlText w:val="•"/>
      <w:lvlJc w:val="left"/>
      <w:pPr>
        <w:ind w:left="1926" w:hanging="241"/>
      </w:pPr>
      <w:rPr>
        <w:rFonts w:hint="default"/>
      </w:rPr>
    </w:lvl>
    <w:lvl w:ilvl="6" w:tplc="40C40E7E">
      <w:start w:val="1"/>
      <w:numFmt w:val="bullet"/>
      <w:lvlText w:val="•"/>
      <w:lvlJc w:val="left"/>
      <w:pPr>
        <w:ind w:left="2244" w:hanging="241"/>
      </w:pPr>
      <w:rPr>
        <w:rFonts w:hint="default"/>
      </w:rPr>
    </w:lvl>
    <w:lvl w:ilvl="7" w:tplc="4D38E984">
      <w:start w:val="1"/>
      <w:numFmt w:val="bullet"/>
      <w:lvlText w:val="•"/>
      <w:lvlJc w:val="left"/>
      <w:pPr>
        <w:ind w:left="2561" w:hanging="241"/>
      </w:pPr>
      <w:rPr>
        <w:rFonts w:hint="default"/>
      </w:rPr>
    </w:lvl>
    <w:lvl w:ilvl="8" w:tplc="F814CCB0">
      <w:start w:val="1"/>
      <w:numFmt w:val="bullet"/>
      <w:lvlText w:val="•"/>
      <w:lvlJc w:val="left"/>
      <w:pPr>
        <w:ind w:left="2878" w:hanging="241"/>
      </w:pPr>
      <w:rPr>
        <w:rFonts w:hint="default"/>
      </w:rPr>
    </w:lvl>
  </w:abstractNum>
  <w:abstractNum w:abstractNumId="14">
    <w:nsid w:val="269860EE"/>
    <w:multiLevelType w:val="hybridMultilevel"/>
    <w:tmpl w:val="C2D89080"/>
    <w:lvl w:ilvl="0" w:tplc="041F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>
    <w:nsid w:val="2840601C"/>
    <w:multiLevelType w:val="hybridMultilevel"/>
    <w:tmpl w:val="CEC052A6"/>
    <w:lvl w:ilvl="0" w:tplc="041F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>
    <w:nsid w:val="2FA504E9"/>
    <w:multiLevelType w:val="hybridMultilevel"/>
    <w:tmpl w:val="3C10A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C35"/>
    <w:multiLevelType w:val="hybridMultilevel"/>
    <w:tmpl w:val="E3CC9378"/>
    <w:lvl w:ilvl="0" w:tplc="C8562F32">
      <w:start w:val="10"/>
      <w:numFmt w:val="decimal"/>
      <w:lvlText w:val="%1."/>
      <w:lvlJc w:val="left"/>
      <w:pPr>
        <w:ind w:left="714" w:hanging="285"/>
      </w:pPr>
      <w:rPr>
        <w:rFonts w:ascii="Garamond" w:eastAsia="Garamond" w:hAnsi="Garamond" w:hint="default"/>
        <w:color w:val="231F20"/>
        <w:w w:val="108"/>
        <w:sz w:val="18"/>
        <w:szCs w:val="18"/>
      </w:rPr>
    </w:lvl>
    <w:lvl w:ilvl="1" w:tplc="DC24111E">
      <w:start w:val="1"/>
      <w:numFmt w:val="bullet"/>
      <w:lvlText w:val="•"/>
      <w:lvlJc w:val="left"/>
      <w:pPr>
        <w:ind w:left="570" w:hanging="234"/>
      </w:pPr>
      <w:rPr>
        <w:rFonts w:ascii="Garamond" w:eastAsia="Garamond" w:hAnsi="Garamond" w:hint="default"/>
        <w:color w:val="231F20"/>
        <w:w w:val="175"/>
        <w:sz w:val="18"/>
        <w:szCs w:val="18"/>
      </w:rPr>
    </w:lvl>
    <w:lvl w:ilvl="2" w:tplc="13E49040">
      <w:start w:val="1"/>
      <w:numFmt w:val="bullet"/>
      <w:lvlText w:val="•"/>
      <w:lvlJc w:val="left"/>
      <w:pPr>
        <w:ind w:left="3643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3" w:tplc="7F880680">
      <w:start w:val="1"/>
      <w:numFmt w:val="bullet"/>
      <w:lvlText w:val="•"/>
      <w:lvlJc w:val="left"/>
      <w:pPr>
        <w:ind w:left="3039" w:hanging="240"/>
      </w:pPr>
      <w:rPr>
        <w:rFonts w:hint="default"/>
      </w:rPr>
    </w:lvl>
    <w:lvl w:ilvl="4" w:tplc="BE58A566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5" w:tplc="E15643E4">
      <w:start w:val="1"/>
      <w:numFmt w:val="bullet"/>
      <w:lvlText w:val="•"/>
      <w:lvlJc w:val="left"/>
      <w:pPr>
        <w:ind w:left="1832" w:hanging="240"/>
      </w:pPr>
      <w:rPr>
        <w:rFonts w:hint="default"/>
      </w:rPr>
    </w:lvl>
    <w:lvl w:ilvl="6" w:tplc="06E6FCAA">
      <w:start w:val="1"/>
      <w:numFmt w:val="bullet"/>
      <w:lvlText w:val="•"/>
      <w:lvlJc w:val="left"/>
      <w:pPr>
        <w:ind w:left="1229" w:hanging="240"/>
      </w:pPr>
      <w:rPr>
        <w:rFonts w:hint="default"/>
      </w:rPr>
    </w:lvl>
    <w:lvl w:ilvl="7" w:tplc="AFAAA6C8">
      <w:start w:val="1"/>
      <w:numFmt w:val="bullet"/>
      <w:lvlText w:val="•"/>
      <w:lvlJc w:val="left"/>
      <w:pPr>
        <w:ind w:left="625" w:hanging="240"/>
      </w:pPr>
      <w:rPr>
        <w:rFonts w:hint="default"/>
      </w:rPr>
    </w:lvl>
    <w:lvl w:ilvl="8" w:tplc="B170A7AA">
      <w:start w:val="1"/>
      <w:numFmt w:val="bullet"/>
      <w:lvlText w:val="•"/>
      <w:lvlJc w:val="left"/>
      <w:pPr>
        <w:ind w:left="22" w:hanging="240"/>
      </w:pPr>
      <w:rPr>
        <w:rFonts w:hint="default"/>
      </w:rPr>
    </w:lvl>
  </w:abstractNum>
  <w:abstractNum w:abstractNumId="18">
    <w:nsid w:val="37377B7F"/>
    <w:multiLevelType w:val="hybridMultilevel"/>
    <w:tmpl w:val="34481F52"/>
    <w:lvl w:ilvl="0" w:tplc="F8A45EA6">
      <w:start w:val="1"/>
      <w:numFmt w:val="bullet"/>
      <w:lvlText w:val="•"/>
      <w:lvlJc w:val="left"/>
      <w:pPr>
        <w:ind w:left="132" w:hanging="191"/>
      </w:pPr>
      <w:rPr>
        <w:rFonts w:ascii="Calibri" w:eastAsia="Calibri" w:hAnsi="Calibri" w:hint="default"/>
        <w:i/>
        <w:color w:val="231F20"/>
        <w:w w:val="124"/>
        <w:sz w:val="20"/>
        <w:szCs w:val="20"/>
      </w:rPr>
    </w:lvl>
    <w:lvl w:ilvl="1" w:tplc="A2587D5A">
      <w:start w:val="1"/>
      <w:numFmt w:val="bullet"/>
      <w:lvlText w:val="•"/>
      <w:lvlJc w:val="left"/>
      <w:pPr>
        <w:ind w:left="1039" w:hanging="191"/>
      </w:pPr>
      <w:rPr>
        <w:rFonts w:hint="default"/>
      </w:rPr>
    </w:lvl>
    <w:lvl w:ilvl="2" w:tplc="8AD46C5A">
      <w:start w:val="1"/>
      <w:numFmt w:val="bullet"/>
      <w:lvlText w:val="•"/>
      <w:lvlJc w:val="left"/>
      <w:pPr>
        <w:ind w:left="1946" w:hanging="191"/>
      </w:pPr>
      <w:rPr>
        <w:rFonts w:hint="default"/>
      </w:rPr>
    </w:lvl>
    <w:lvl w:ilvl="3" w:tplc="272E7996">
      <w:start w:val="1"/>
      <w:numFmt w:val="bullet"/>
      <w:lvlText w:val="•"/>
      <w:lvlJc w:val="left"/>
      <w:pPr>
        <w:ind w:left="2852" w:hanging="191"/>
      </w:pPr>
      <w:rPr>
        <w:rFonts w:hint="default"/>
      </w:rPr>
    </w:lvl>
    <w:lvl w:ilvl="4" w:tplc="1410E630">
      <w:start w:val="1"/>
      <w:numFmt w:val="bullet"/>
      <w:lvlText w:val="•"/>
      <w:lvlJc w:val="left"/>
      <w:pPr>
        <w:ind w:left="3759" w:hanging="191"/>
      </w:pPr>
      <w:rPr>
        <w:rFonts w:hint="default"/>
      </w:rPr>
    </w:lvl>
    <w:lvl w:ilvl="5" w:tplc="4D9A6BE6">
      <w:start w:val="1"/>
      <w:numFmt w:val="bullet"/>
      <w:lvlText w:val="•"/>
      <w:lvlJc w:val="left"/>
      <w:pPr>
        <w:ind w:left="4665" w:hanging="191"/>
      </w:pPr>
      <w:rPr>
        <w:rFonts w:hint="default"/>
      </w:rPr>
    </w:lvl>
    <w:lvl w:ilvl="6" w:tplc="EE748F60">
      <w:start w:val="1"/>
      <w:numFmt w:val="bullet"/>
      <w:lvlText w:val="•"/>
      <w:lvlJc w:val="left"/>
      <w:pPr>
        <w:ind w:left="5572" w:hanging="191"/>
      </w:pPr>
      <w:rPr>
        <w:rFonts w:hint="default"/>
      </w:rPr>
    </w:lvl>
    <w:lvl w:ilvl="7" w:tplc="CB261754">
      <w:start w:val="1"/>
      <w:numFmt w:val="bullet"/>
      <w:lvlText w:val="•"/>
      <w:lvlJc w:val="left"/>
      <w:pPr>
        <w:ind w:left="6478" w:hanging="191"/>
      </w:pPr>
      <w:rPr>
        <w:rFonts w:hint="default"/>
      </w:rPr>
    </w:lvl>
    <w:lvl w:ilvl="8" w:tplc="490A93FA">
      <w:start w:val="1"/>
      <w:numFmt w:val="bullet"/>
      <w:lvlText w:val="•"/>
      <w:lvlJc w:val="left"/>
      <w:pPr>
        <w:ind w:left="7385" w:hanging="191"/>
      </w:pPr>
      <w:rPr>
        <w:rFonts w:hint="default"/>
      </w:rPr>
    </w:lvl>
  </w:abstractNum>
  <w:abstractNum w:abstractNumId="19">
    <w:nsid w:val="3BB854B0"/>
    <w:multiLevelType w:val="hybridMultilevel"/>
    <w:tmpl w:val="7A94191E"/>
    <w:lvl w:ilvl="0" w:tplc="EEE2F2CE">
      <w:start w:val="1"/>
      <w:numFmt w:val="bullet"/>
      <w:lvlText w:val="•"/>
      <w:lvlJc w:val="left"/>
      <w:pPr>
        <w:ind w:left="340" w:hanging="241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7898DA58">
      <w:start w:val="1"/>
      <w:numFmt w:val="bullet"/>
      <w:lvlText w:val="•"/>
      <w:lvlJc w:val="left"/>
      <w:pPr>
        <w:ind w:left="539" w:hanging="241"/>
      </w:pPr>
      <w:rPr>
        <w:rFonts w:hint="default"/>
      </w:rPr>
    </w:lvl>
    <w:lvl w:ilvl="2" w:tplc="0082B89A">
      <w:start w:val="1"/>
      <w:numFmt w:val="bullet"/>
      <w:lvlText w:val="•"/>
      <w:lvlJc w:val="left"/>
      <w:pPr>
        <w:ind w:left="739" w:hanging="241"/>
      </w:pPr>
      <w:rPr>
        <w:rFonts w:hint="default"/>
      </w:rPr>
    </w:lvl>
    <w:lvl w:ilvl="3" w:tplc="6C6A7DE6">
      <w:start w:val="1"/>
      <w:numFmt w:val="bullet"/>
      <w:lvlText w:val="•"/>
      <w:lvlJc w:val="left"/>
      <w:pPr>
        <w:ind w:left="938" w:hanging="241"/>
      </w:pPr>
      <w:rPr>
        <w:rFonts w:hint="default"/>
      </w:rPr>
    </w:lvl>
    <w:lvl w:ilvl="4" w:tplc="6C405A10">
      <w:start w:val="1"/>
      <w:numFmt w:val="bullet"/>
      <w:lvlText w:val="•"/>
      <w:lvlJc w:val="left"/>
      <w:pPr>
        <w:ind w:left="1138" w:hanging="241"/>
      </w:pPr>
      <w:rPr>
        <w:rFonts w:hint="default"/>
      </w:rPr>
    </w:lvl>
    <w:lvl w:ilvl="5" w:tplc="811EEE50">
      <w:start w:val="1"/>
      <w:numFmt w:val="bullet"/>
      <w:lvlText w:val="•"/>
      <w:lvlJc w:val="left"/>
      <w:pPr>
        <w:ind w:left="1337" w:hanging="241"/>
      </w:pPr>
      <w:rPr>
        <w:rFonts w:hint="default"/>
      </w:rPr>
    </w:lvl>
    <w:lvl w:ilvl="6" w:tplc="F4F2818C">
      <w:start w:val="1"/>
      <w:numFmt w:val="bullet"/>
      <w:lvlText w:val="•"/>
      <w:lvlJc w:val="left"/>
      <w:pPr>
        <w:ind w:left="1537" w:hanging="241"/>
      </w:pPr>
      <w:rPr>
        <w:rFonts w:hint="default"/>
      </w:rPr>
    </w:lvl>
    <w:lvl w:ilvl="7" w:tplc="3B8CE58E">
      <w:start w:val="1"/>
      <w:numFmt w:val="bullet"/>
      <w:lvlText w:val="•"/>
      <w:lvlJc w:val="left"/>
      <w:pPr>
        <w:ind w:left="1736" w:hanging="241"/>
      </w:pPr>
      <w:rPr>
        <w:rFonts w:hint="default"/>
      </w:rPr>
    </w:lvl>
    <w:lvl w:ilvl="8" w:tplc="3DBA802C">
      <w:start w:val="1"/>
      <w:numFmt w:val="bullet"/>
      <w:lvlText w:val="•"/>
      <w:lvlJc w:val="left"/>
      <w:pPr>
        <w:ind w:left="1936" w:hanging="241"/>
      </w:pPr>
      <w:rPr>
        <w:rFonts w:hint="default"/>
      </w:rPr>
    </w:lvl>
  </w:abstractNum>
  <w:abstractNum w:abstractNumId="20">
    <w:nsid w:val="3C5308C2"/>
    <w:multiLevelType w:val="hybridMultilevel"/>
    <w:tmpl w:val="9636392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5EC7"/>
    <w:multiLevelType w:val="hybridMultilevel"/>
    <w:tmpl w:val="93F46712"/>
    <w:lvl w:ilvl="0" w:tplc="ADFC1D96">
      <w:start w:val="1"/>
      <w:numFmt w:val="bullet"/>
      <w:lvlText w:val="•"/>
      <w:lvlJc w:val="left"/>
      <w:pPr>
        <w:ind w:left="340" w:hanging="241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7E0ABB1A">
      <w:start w:val="1"/>
      <w:numFmt w:val="bullet"/>
      <w:lvlText w:val="•"/>
      <w:lvlJc w:val="left"/>
      <w:pPr>
        <w:ind w:left="539" w:hanging="241"/>
      </w:pPr>
      <w:rPr>
        <w:rFonts w:hint="default"/>
      </w:rPr>
    </w:lvl>
    <w:lvl w:ilvl="2" w:tplc="4D16B9D8">
      <w:start w:val="1"/>
      <w:numFmt w:val="bullet"/>
      <w:lvlText w:val="•"/>
      <w:lvlJc w:val="left"/>
      <w:pPr>
        <w:ind w:left="739" w:hanging="241"/>
      </w:pPr>
      <w:rPr>
        <w:rFonts w:hint="default"/>
      </w:rPr>
    </w:lvl>
    <w:lvl w:ilvl="3" w:tplc="04F68DCA">
      <w:start w:val="1"/>
      <w:numFmt w:val="bullet"/>
      <w:lvlText w:val="•"/>
      <w:lvlJc w:val="left"/>
      <w:pPr>
        <w:ind w:left="938" w:hanging="241"/>
      </w:pPr>
      <w:rPr>
        <w:rFonts w:hint="default"/>
      </w:rPr>
    </w:lvl>
    <w:lvl w:ilvl="4" w:tplc="0748984E">
      <w:start w:val="1"/>
      <w:numFmt w:val="bullet"/>
      <w:lvlText w:val="•"/>
      <w:lvlJc w:val="left"/>
      <w:pPr>
        <w:ind w:left="1138" w:hanging="241"/>
      </w:pPr>
      <w:rPr>
        <w:rFonts w:hint="default"/>
      </w:rPr>
    </w:lvl>
    <w:lvl w:ilvl="5" w:tplc="530C8114">
      <w:start w:val="1"/>
      <w:numFmt w:val="bullet"/>
      <w:lvlText w:val="•"/>
      <w:lvlJc w:val="left"/>
      <w:pPr>
        <w:ind w:left="1337" w:hanging="241"/>
      </w:pPr>
      <w:rPr>
        <w:rFonts w:hint="default"/>
      </w:rPr>
    </w:lvl>
    <w:lvl w:ilvl="6" w:tplc="621AE7EC">
      <w:start w:val="1"/>
      <w:numFmt w:val="bullet"/>
      <w:lvlText w:val="•"/>
      <w:lvlJc w:val="left"/>
      <w:pPr>
        <w:ind w:left="1537" w:hanging="241"/>
      </w:pPr>
      <w:rPr>
        <w:rFonts w:hint="default"/>
      </w:rPr>
    </w:lvl>
    <w:lvl w:ilvl="7" w:tplc="C95A1EE2">
      <w:start w:val="1"/>
      <w:numFmt w:val="bullet"/>
      <w:lvlText w:val="•"/>
      <w:lvlJc w:val="left"/>
      <w:pPr>
        <w:ind w:left="1736" w:hanging="241"/>
      </w:pPr>
      <w:rPr>
        <w:rFonts w:hint="default"/>
      </w:rPr>
    </w:lvl>
    <w:lvl w:ilvl="8" w:tplc="20A0F5D6">
      <w:start w:val="1"/>
      <w:numFmt w:val="bullet"/>
      <w:lvlText w:val="•"/>
      <w:lvlJc w:val="left"/>
      <w:pPr>
        <w:ind w:left="1936" w:hanging="241"/>
      </w:pPr>
      <w:rPr>
        <w:rFonts w:hint="default"/>
      </w:rPr>
    </w:lvl>
  </w:abstractNum>
  <w:abstractNum w:abstractNumId="22">
    <w:nsid w:val="45B21258"/>
    <w:multiLevelType w:val="hybridMultilevel"/>
    <w:tmpl w:val="EE001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238C1"/>
    <w:multiLevelType w:val="hybridMultilevel"/>
    <w:tmpl w:val="FBD49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A3CD7"/>
    <w:multiLevelType w:val="hybridMultilevel"/>
    <w:tmpl w:val="899A428A"/>
    <w:lvl w:ilvl="0" w:tplc="077A44DE">
      <w:start w:val="1"/>
      <w:numFmt w:val="bullet"/>
      <w:lvlText w:val="•"/>
      <w:lvlJc w:val="left"/>
      <w:pPr>
        <w:ind w:left="2595" w:hanging="175"/>
      </w:pPr>
      <w:rPr>
        <w:rFonts w:ascii="Calibri" w:eastAsia="Calibri" w:hAnsi="Calibri" w:hint="default"/>
        <w:i/>
        <w:color w:val="231F20"/>
        <w:w w:val="124"/>
        <w:sz w:val="20"/>
        <w:szCs w:val="20"/>
      </w:rPr>
    </w:lvl>
    <w:lvl w:ilvl="1" w:tplc="7B2EFD38">
      <w:start w:val="1"/>
      <w:numFmt w:val="bullet"/>
      <w:lvlText w:val="•"/>
      <w:lvlJc w:val="left"/>
      <w:pPr>
        <w:ind w:left="3267" w:hanging="175"/>
      </w:pPr>
      <w:rPr>
        <w:rFonts w:hint="default"/>
      </w:rPr>
    </w:lvl>
    <w:lvl w:ilvl="2" w:tplc="D38C4258">
      <w:start w:val="1"/>
      <w:numFmt w:val="bullet"/>
      <w:lvlText w:val="•"/>
      <w:lvlJc w:val="left"/>
      <w:pPr>
        <w:ind w:left="3939" w:hanging="175"/>
      </w:pPr>
      <w:rPr>
        <w:rFonts w:hint="default"/>
      </w:rPr>
    </w:lvl>
    <w:lvl w:ilvl="3" w:tplc="7A26A526">
      <w:start w:val="1"/>
      <w:numFmt w:val="bullet"/>
      <w:lvlText w:val="•"/>
      <w:lvlJc w:val="left"/>
      <w:pPr>
        <w:ind w:left="4612" w:hanging="175"/>
      </w:pPr>
      <w:rPr>
        <w:rFonts w:hint="default"/>
      </w:rPr>
    </w:lvl>
    <w:lvl w:ilvl="4" w:tplc="0ED6909E">
      <w:start w:val="1"/>
      <w:numFmt w:val="bullet"/>
      <w:lvlText w:val="•"/>
      <w:lvlJc w:val="left"/>
      <w:pPr>
        <w:ind w:left="5284" w:hanging="175"/>
      </w:pPr>
      <w:rPr>
        <w:rFonts w:hint="default"/>
      </w:rPr>
    </w:lvl>
    <w:lvl w:ilvl="5" w:tplc="AA66AFF8">
      <w:start w:val="1"/>
      <w:numFmt w:val="bullet"/>
      <w:lvlText w:val="•"/>
      <w:lvlJc w:val="left"/>
      <w:pPr>
        <w:ind w:left="5956" w:hanging="175"/>
      </w:pPr>
      <w:rPr>
        <w:rFonts w:hint="default"/>
      </w:rPr>
    </w:lvl>
    <w:lvl w:ilvl="6" w:tplc="6BD08452">
      <w:start w:val="1"/>
      <w:numFmt w:val="bullet"/>
      <w:lvlText w:val="•"/>
      <w:lvlJc w:val="left"/>
      <w:pPr>
        <w:ind w:left="6629" w:hanging="175"/>
      </w:pPr>
      <w:rPr>
        <w:rFonts w:hint="default"/>
      </w:rPr>
    </w:lvl>
    <w:lvl w:ilvl="7" w:tplc="9FF02A04">
      <w:start w:val="1"/>
      <w:numFmt w:val="bullet"/>
      <w:lvlText w:val="•"/>
      <w:lvlJc w:val="left"/>
      <w:pPr>
        <w:ind w:left="7301" w:hanging="175"/>
      </w:pPr>
      <w:rPr>
        <w:rFonts w:hint="default"/>
      </w:rPr>
    </w:lvl>
    <w:lvl w:ilvl="8" w:tplc="606435B8">
      <w:start w:val="1"/>
      <w:numFmt w:val="bullet"/>
      <w:lvlText w:val="•"/>
      <w:lvlJc w:val="left"/>
      <w:pPr>
        <w:ind w:left="7973" w:hanging="175"/>
      </w:pPr>
      <w:rPr>
        <w:rFonts w:hint="default"/>
      </w:rPr>
    </w:lvl>
  </w:abstractNum>
  <w:abstractNum w:abstractNumId="25">
    <w:nsid w:val="525312D0"/>
    <w:multiLevelType w:val="hybridMultilevel"/>
    <w:tmpl w:val="B7E68512"/>
    <w:lvl w:ilvl="0" w:tplc="78967A52">
      <w:start w:val="1"/>
      <w:numFmt w:val="bullet"/>
      <w:lvlText w:val="•"/>
      <w:lvlJc w:val="left"/>
      <w:pPr>
        <w:ind w:left="340" w:hanging="241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2084E1DC">
      <w:start w:val="1"/>
      <w:numFmt w:val="bullet"/>
      <w:lvlText w:val="•"/>
      <w:lvlJc w:val="left"/>
      <w:pPr>
        <w:ind w:left="539" w:hanging="241"/>
      </w:pPr>
      <w:rPr>
        <w:rFonts w:hint="default"/>
      </w:rPr>
    </w:lvl>
    <w:lvl w:ilvl="2" w:tplc="4E6ACBB4">
      <w:start w:val="1"/>
      <w:numFmt w:val="bullet"/>
      <w:lvlText w:val="•"/>
      <w:lvlJc w:val="left"/>
      <w:pPr>
        <w:ind w:left="739" w:hanging="241"/>
      </w:pPr>
      <w:rPr>
        <w:rFonts w:hint="default"/>
      </w:rPr>
    </w:lvl>
    <w:lvl w:ilvl="3" w:tplc="7722DC36">
      <w:start w:val="1"/>
      <w:numFmt w:val="bullet"/>
      <w:lvlText w:val="•"/>
      <w:lvlJc w:val="left"/>
      <w:pPr>
        <w:ind w:left="938" w:hanging="241"/>
      </w:pPr>
      <w:rPr>
        <w:rFonts w:hint="default"/>
      </w:rPr>
    </w:lvl>
    <w:lvl w:ilvl="4" w:tplc="972872C8">
      <w:start w:val="1"/>
      <w:numFmt w:val="bullet"/>
      <w:lvlText w:val="•"/>
      <w:lvlJc w:val="left"/>
      <w:pPr>
        <w:ind w:left="1138" w:hanging="241"/>
      </w:pPr>
      <w:rPr>
        <w:rFonts w:hint="default"/>
      </w:rPr>
    </w:lvl>
    <w:lvl w:ilvl="5" w:tplc="0096E408">
      <w:start w:val="1"/>
      <w:numFmt w:val="bullet"/>
      <w:lvlText w:val="•"/>
      <w:lvlJc w:val="left"/>
      <w:pPr>
        <w:ind w:left="1337" w:hanging="241"/>
      </w:pPr>
      <w:rPr>
        <w:rFonts w:hint="default"/>
      </w:rPr>
    </w:lvl>
    <w:lvl w:ilvl="6" w:tplc="B7F85948">
      <w:start w:val="1"/>
      <w:numFmt w:val="bullet"/>
      <w:lvlText w:val="•"/>
      <w:lvlJc w:val="left"/>
      <w:pPr>
        <w:ind w:left="1537" w:hanging="241"/>
      </w:pPr>
      <w:rPr>
        <w:rFonts w:hint="default"/>
      </w:rPr>
    </w:lvl>
    <w:lvl w:ilvl="7" w:tplc="90209A9E">
      <w:start w:val="1"/>
      <w:numFmt w:val="bullet"/>
      <w:lvlText w:val="•"/>
      <w:lvlJc w:val="left"/>
      <w:pPr>
        <w:ind w:left="1736" w:hanging="241"/>
      </w:pPr>
      <w:rPr>
        <w:rFonts w:hint="default"/>
      </w:rPr>
    </w:lvl>
    <w:lvl w:ilvl="8" w:tplc="0D00F514">
      <w:start w:val="1"/>
      <w:numFmt w:val="bullet"/>
      <w:lvlText w:val="•"/>
      <w:lvlJc w:val="left"/>
      <w:pPr>
        <w:ind w:left="1936" w:hanging="241"/>
      </w:pPr>
      <w:rPr>
        <w:rFonts w:hint="default"/>
      </w:rPr>
    </w:lvl>
  </w:abstractNum>
  <w:abstractNum w:abstractNumId="26">
    <w:nsid w:val="61722321"/>
    <w:multiLevelType w:val="hybridMultilevel"/>
    <w:tmpl w:val="DF8A544C"/>
    <w:lvl w:ilvl="0" w:tplc="041F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7">
    <w:nsid w:val="63655A3D"/>
    <w:multiLevelType w:val="hybridMultilevel"/>
    <w:tmpl w:val="1FF2020A"/>
    <w:lvl w:ilvl="0" w:tplc="BA4C79B8">
      <w:start w:val="1"/>
      <w:numFmt w:val="decimal"/>
      <w:lvlText w:val="%1."/>
      <w:lvlJc w:val="left"/>
      <w:pPr>
        <w:ind w:left="690" w:hanging="284"/>
      </w:pPr>
      <w:rPr>
        <w:rFonts w:ascii="Garamond" w:eastAsia="Garamond" w:hAnsi="Garamond" w:hint="default"/>
        <w:color w:val="231F20"/>
        <w:w w:val="110"/>
        <w:sz w:val="20"/>
        <w:szCs w:val="20"/>
      </w:rPr>
    </w:lvl>
    <w:lvl w:ilvl="1" w:tplc="FDE6EF50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5C2463F6">
      <w:start w:val="1"/>
      <w:numFmt w:val="bullet"/>
      <w:lvlText w:val="•"/>
      <w:lvlJc w:val="left"/>
      <w:pPr>
        <w:ind w:left="1987" w:hanging="284"/>
      </w:pPr>
      <w:rPr>
        <w:rFonts w:hint="default"/>
      </w:rPr>
    </w:lvl>
    <w:lvl w:ilvl="3" w:tplc="53288662">
      <w:start w:val="1"/>
      <w:numFmt w:val="bullet"/>
      <w:lvlText w:val="•"/>
      <w:lvlJc w:val="left"/>
      <w:pPr>
        <w:ind w:left="2636" w:hanging="284"/>
      </w:pPr>
      <w:rPr>
        <w:rFonts w:hint="default"/>
      </w:rPr>
    </w:lvl>
    <w:lvl w:ilvl="4" w:tplc="E94A5508">
      <w:start w:val="1"/>
      <w:numFmt w:val="bullet"/>
      <w:lvlText w:val="•"/>
      <w:lvlJc w:val="left"/>
      <w:pPr>
        <w:ind w:left="3284" w:hanging="284"/>
      </w:pPr>
      <w:rPr>
        <w:rFonts w:hint="default"/>
      </w:rPr>
    </w:lvl>
    <w:lvl w:ilvl="5" w:tplc="9544C174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6" w:tplc="19367F10">
      <w:start w:val="1"/>
      <w:numFmt w:val="bullet"/>
      <w:lvlText w:val="•"/>
      <w:lvlJc w:val="left"/>
      <w:pPr>
        <w:ind w:left="4581" w:hanging="284"/>
      </w:pPr>
      <w:rPr>
        <w:rFonts w:hint="default"/>
      </w:rPr>
    </w:lvl>
    <w:lvl w:ilvl="7" w:tplc="297CBDEA">
      <w:start w:val="1"/>
      <w:numFmt w:val="bullet"/>
      <w:lvlText w:val="•"/>
      <w:lvlJc w:val="left"/>
      <w:pPr>
        <w:ind w:left="5230" w:hanging="284"/>
      </w:pPr>
      <w:rPr>
        <w:rFonts w:hint="default"/>
      </w:rPr>
    </w:lvl>
    <w:lvl w:ilvl="8" w:tplc="3CE8DDE4">
      <w:start w:val="1"/>
      <w:numFmt w:val="bullet"/>
      <w:lvlText w:val="•"/>
      <w:lvlJc w:val="left"/>
      <w:pPr>
        <w:ind w:left="5878" w:hanging="284"/>
      </w:pPr>
      <w:rPr>
        <w:rFonts w:hint="default"/>
      </w:rPr>
    </w:lvl>
  </w:abstractNum>
  <w:abstractNum w:abstractNumId="28">
    <w:nsid w:val="6ACA1CAB"/>
    <w:multiLevelType w:val="hybridMultilevel"/>
    <w:tmpl w:val="361A0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932B9"/>
    <w:multiLevelType w:val="hybridMultilevel"/>
    <w:tmpl w:val="57B89416"/>
    <w:lvl w:ilvl="0" w:tplc="B9F8F8C4">
      <w:start w:val="1"/>
      <w:numFmt w:val="bullet"/>
      <w:lvlText w:val="•"/>
      <w:lvlJc w:val="left"/>
      <w:pPr>
        <w:ind w:left="2392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1980C5D2">
      <w:start w:val="1"/>
      <w:numFmt w:val="bullet"/>
      <w:lvlText w:val="•"/>
      <w:lvlJc w:val="left"/>
      <w:pPr>
        <w:ind w:left="257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A6242208">
      <w:start w:val="1"/>
      <w:numFmt w:val="bullet"/>
      <w:lvlText w:val="•"/>
      <w:lvlJc w:val="left"/>
      <w:pPr>
        <w:ind w:left="2891" w:hanging="284"/>
      </w:pPr>
      <w:rPr>
        <w:rFonts w:hint="default"/>
      </w:rPr>
    </w:lvl>
    <w:lvl w:ilvl="3" w:tplc="0978C054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CC42A36A">
      <w:start w:val="1"/>
      <w:numFmt w:val="bullet"/>
      <w:lvlText w:val="•"/>
      <w:lvlJc w:val="left"/>
      <w:pPr>
        <w:ind w:left="3524" w:hanging="284"/>
      </w:pPr>
      <w:rPr>
        <w:rFonts w:hint="default"/>
      </w:rPr>
    </w:lvl>
    <w:lvl w:ilvl="5" w:tplc="C81431A0">
      <w:start w:val="1"/>
      <w:numFmt w:val="bullet"/>
      <w:lvlText w:val="•"/>
      <w:lvlJc w:val="left"/>
      <w:pPr>
        <w:ind w:left="3840" w:hanging="284"/>
      </w:pPr>
      <w:rPr>
        <w:rFonts w:hint="default"/>
      </w:rPr>
    </w:lvl>
    <w:lvl w:ilvl="6" w:tplc="49863282">
      <w:start w:val="1"/>
      <w:numFmt w:val="bullet"/>
      <w:lvlText w:val="•"/>
      <w:lvlJc w:val="left"/>
      <w:pPr>
        <w:ind w:left="4157" w:hanging="284"/>
      </w:pPr>
      <w:rPr>
        <w:rFonts w:hint="default"/>
      </w:rPr>
    </w:lvl>
    <w:lvl w:ilvl="7" w:tplc="37205490">
      <w:start w:val="1"/>
      <w:numFmt w:val="bullet"/>
      <w:lvlText w:val="•"/>
      <w:lvlJc w:val="left"/>
      <w:pPr>
        <w:ind w:left="4473" w:hanging="284"/>
      </w:pPr>
      <w:rPr>
        <w:rFonts w:hint="default"/>
      </w:rPr>
    </w:lvl>
    <w:lvl w:ilvl="8" w:tplc="8D16E82C">
      <w:start w:val="1"/>
      <w:numFmt w:val="bullet"/>
      <w:lvlText w:val="•"/>
      <w:lvlJc w:val="left"/>
      <w:pPr>
        <w:ind w:left="4790" w:hanging="284"/>
      </w:pPr>
      <w:rPr>
        <w:rFonts w:hint="default"/>
      </w:rPr>
    </w:lvl>
  </w:abstractNum>
  <w:abstractNum w:abstractNumId="30">
    <w:nsid w:val="6CA119E7"/>
    <w:multiLevelType w:val="hybridMultilevel"/>
    <w:tmpl w:val="73DE8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56714"/>
    <w:multiLevelType w:val="hybridMultilevel"/>
    <w:tmpl w:val="872C2E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16224"/>
    <w:multiLevelType w:val="hybridMultilevel"/>
    <w:tmpl w:val="9C00180E"/>
    <w:lvl w:ilvl="0" w:tplc="041F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47C7F14"/>
    <w:multiLevelType w:val="hybridMultilevel"/>
    <w:tmpl w:val="F0849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45B47"/>
    <w:multiLevelType w:val="hybridMultilevel"/>
    <w:tmpl w:val="E9783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8"/>
  </w:num>
  <w:num w:numId="5">
    <w:abstractNumId w:val="19"/>
  </w:num>
  <w:num w:numId="6">
    <w:abstractNumId w:val="21"/>
  </w:num>
  <w:num w:numId="7">
    <w:abstractNumId w:val="25"/>
  </w:num>
  <w:num w:numId="8">
    <w:abstractNumId w:val="27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2"/>
  </w:num>
  <w:num w:numId="18">
    <w:abstractNumId w:val="20"/>
  </w:num>
  <w:num w:numId="19">
    <w:abstractNumId w:val="31"/>
  </w:num>
  <w:num w:numId="20">
    <w:abstractNumId w:val="34"/>
  </w:num>
  <w:num w:numId="21">
    <w:abstractNumId w:val="0"/>
  </w:num>
  <w:num w:numId="22">
    <w:abstractNumId w:val="1"/>
  </w:num>
  <w:num w:numId="23">
    <w:abstractNumId w:val="30"/>
  </w:num>
  <w:num w:numId="24">
    <w:abstractNumId w:val="33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22"/>
  </w:num>
  <w:num w:numId="30">
    <w:abstractNumId w:val="16"/>
  </w:num>
  <w:num w:numId="31">
    <w:abstractNumId w:val="14"/>
  </w:num>
  <w:num w:numId="32">
    <w:abstractNumId w:val="7"/>
  </w:num>
  <w:num w:numId="33">
    <w:abstractNumId w:val="28"/>
  </w:num>
  <w:num w:numId="34">
    <w:abstractNumId w:val="6"/>
  </w:num>
  <w:num w:numId="3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40"/>
    <w:rsid w:val="000164E9"/>
    <w:rsid w:val="00031C19"/>
    <w:rsid w:val="00031CA2"/>
    <w:rsid w:val="00036C7A"/>
    <w:rsid w:val="00043C6B"/>
    <w:rsid w:val="0005178B"/>
    <w:rsid w:val="00081AE5"/>
    <w:rsid w:val="000F0A70"/>
    <w:rsid w:val="000F3891"/>
    <w:rsid w:val="000F6340"/>
    <w:rsid w:val="00134EDA"/>
    <w:rsid w:val="00151FF4"/>
    <w:rsid w:val="0016672E"/>
    <w:rsid w:val="00171CD9"/>
    <w:rsid w:val="00195602"/>
    <w:rsid w:val="001969AF"/>
    <w:rsid w:val="001A6268"/>
    <w:rsid w:val="001C7EE5"/>
    <w:rsid w:val="001E3964"/>
    <w:rsid w:val="00227EE1"/>
    <w:rsid w:val="00257CA3"/>
    <w:rsid w:val="00270DA0"/>
    <w:rsid w:val="002826D0"/>
    <w:rsid w:val="002A188F"/>
    <w:rsid w:val="002C500B"/>
    <w:rsid w:val="0032215C"/>
    <w:rsid w:val="003341A5"/>
    <w:rsid w:val="00341BDD"/>
    <w:rsid w:val="003513F4"/>
    <w:rsid w:val="0035391A"/>
    <w:rsid w:val="003C0C7A"/>
    <w:rsid w:val="003C79A3"/>
    <w:rsid w:val="003D2209"/>
    <w:rsid w:val="00405B46"/>
    <w:rsid w:val="004442D2"/>
    <w:rsid w:val="004453CB"/>
    <w:rsid w:val="004525A2"/>
    <w:rsid w:val="004878FF"/>
    <w:rsid w:val="00490C56"/>
    <w:rsid w:val="004B2E76"/>
    <w:rsid w:val="004B3240"/>
    <w:rsid w:val="004C06DB"/>
    <w:rsid w:val="004C5278"/>
    <w:rsid w:val="00561DA5"/>
    <w:rsid w:val="005D0582"/>
    <w:rsid w:val="005D058D"/>
    <w:rsid w:val="005D7D4F"/>
    <w:rsid w:val="005E08C9"/>
    <w:rsid w:val="00694BD4"/>
    <w:rsid w:val="006956B1"/>
    <w:rsid w:val="006D7542"/>
    <w:rsid w:val="006F3D2E"/>
    <w:rsid w:val="007631E7"/>
    <w:rsid w:val="0078115C"/>
    <w:rsid w:val="007C2221"/>
    <w:rsid w:val="00800DE0"/>
    <w:rsid w:val="0084576A"/>
    <w:rsid w:val="008539B0"/>
    <w:rsid w:val="008627A9"/>
    <w:rsid w:val="009348F4"/>
    <w:rsid w:val="00937EF8"/>
    <w:rsid w:val="00967F19"/>
    <w:rsid w:val="00970D40"/>
    <w:rsid w:val="009A25F0"/>
    <w:rsid w:val="009C22E3"/>
    <w:rsid w:val="009D31B7"/>
    <w:rsid w:val="009E4397"/>
    <w:rsid w:val="009E4D2A"/>
    <w:rsid w:val="00A83484"/>
    <w:rsid w:val="00AC0B5C"/>
    <w:rsid w:val="00AC3F89"/>
    <w:rsid w:val="00B46295"/>
    <w:rsid w:val="00B737E8"/>
    <w:rsid w:val="00B91B97"/>
    <w:rsid w:val="00B932F2"/>
    <w:rsid w:val="00BB2730"/>
    <w:rsid w:val="00BB56B9"/>
    <w:rsid w:val="00BE7B5F"/>
    <w:rsid w:val="00BF70F9"/>
    <w:rsid w:val="00BF7A83"/>
    <w:rsid w:val="00C2365B"/>
    <w:rsid w:val="00C50B5C"/>
    <w:rsid w:val="00C567E0"/>
    <w:rsid w:val="00C71E9B"/>
    <w:rsid w:val="00C7383A"/>
    <w:rsid w:val="00C930D4"/>
    <w:rsid w:val="00CA251E"/>
    <w:rsid w:val="00CA3FD0"/>
    <w:rsid w:val="00CC150D"/>
    <w:rsid w:val="00CC1510"/>
    <w:rsid w:val="00CE08A6"/>
    <w:rsid w:val="00D128AF"/>
    <w:rsid w:val="00D15CCE"/>
    <w:rsid w:val="00D237A0"/>
    <w:rsid w:val="00D33DEE"/>
    <w:rsid w:val="00D4345E"/>
    <w:rsid w:val="00D46959"/>
    <w:rsid w:val="00D73A95"/>
    <w:rsid w:val="00D8519D"/>
    <w:rsid w:val="00DC0952"/>
    <w:rsid w:val="00DE1EEE"/>
    <w:rsid w:val="00DE218B"/>
    <w:rsid w:val="00DE73B4"/>
    <w:rsid w:val="00DF5254"/>
    <w:rsid w:val="00E07913"/>
    <w:rsid w:val="00E3396C"/>
    <w:rsid w:val="00E75C5B"/>
    <w:rsid w:val="00EA5733"/>
    <w:rsid w:val="00EC197C"/>
    <w:rsid w:val="00ED5499"/>
    <w:rsid w:val="00F05F8F"/>
    <w:rsid w:val="00F15C38"/>
    <w:rsid w:val="00F77C2B"/>
    <w:rsid w:val="00F806A1"/>
    <w:rsid w:val="00F97F1B"/>
    <w:rsid w:val="00FA6283"/>
    <w:rsid w:val="00FC141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A77AE1-8A3B-46D4-9BB5-F371B96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6340"/>
    <w:pPr>
      <w:widowControl w:val="0"/>
      <w:spacing w:after="0" w:line="240" w:lineRule="auto"/>
    </w:pPr>
  </w:style>
  <w:style w:type="paragraph" w:styleId="Balk1">
    <w:name w:val="heading 1"/>
    <w:basedOn w:val="Normal"/>
    <w:link w:val="Balk1Char"/>
    <w:uiPriority w:val="1"/>
    <w:qFormat/>
    <w:rsid w:val="000F6340"/>
    <w:pPr>
      <w:outlineLvl w:val="0"/>
    </w:pPr>
    <w:rPr>
      <w:rFonts w:ascii="Garamond" w:eastAsia="Garamond" w:hAnsi="Garamond"/>
      <w:sz w:val="90"/>
      <w:szCs w:val="90"/>
    </w:rPr>
  </w:style>
  <w:style w:type="paragraph" w:styleId="Balk2">
    <w:name w:val="heading 2"/>
    <w:basedOn w:val="Normal"/>
    <w:link w:val="Balk2Char"/>
    <w:uiPriority w:val="1"/>
    <w:qFormat/>
    <w:rsid w:val="000F6340"/>
    <w:pPr>
      <w:spacing w:before="27"/>
      <w:ind w:left="1618"/>
      <w:outlineLvl w:val="1"/>
    </w:pPr>
    <w:rPr>
      <w:rFonts w:ascii="Arial" w:eastAsia="Arial" w:hAnsi="Arial"/>
      <w:sz w:val="52"/>
      <w:szCs w:val="52"/>
    </w:rPr>
  </w:style>
  <w:style w:type="paragraph" w:styleId="Balk3">
    <w:name w:val="heading 3"/>
    <w:basedOn w:val="Normal"/>
    <w:link w:val="Balk3Char"/>
    <w:uiPriority w:val="1"/>
    <w:qFormat/>
    <w:rsid w:val="000F6340"/>
    <w:pPr>
      <w:ind w:left="139"/>
      <w:outlineLvl w:val="2"/>
    </w:pPr>
    <w:rPr>
      <w:rFonts w:ascii="Arial" w:eastAsia="Arial" w:hAnsi="Arial"/>
      <w:sz w:val="26"/>
      <w:szCs w:val="26"/>
    </w:rPr>
  </w:style>
  <w:style w:type="paragraph" w:styleId="Balk4">
    <w:name w:val="heading 4"/>
    <w:basedOn w:val="Normal"/>
    <w:link w:val="Balk4Char"/>
    <w:uiPriority w:val="1"/>
    <w:qFormat/>
    <w:rsid w:val="000F6340"/>
    <w:pPr>
      <w:outlineLvl w:val="3"/>
    </w:pPr>
    <w:rPr>
      <w:rFonts w:ascii="Bookman Old Style" w:eastAsia="Bookman Old Style" w:hAnsi="Bookman Old Style"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0F6340"/>
    <w:pPr>
      <w:ind w:left="139"/>
      <w:outlineLvl w:val="4"/>
    </w:pPr>
    <w:rPr>
      <w:rFonts w:ascii="Arial" w:eastAsia="Arial" w:hAnsi="Arial"/>
    </w:rPr>
  </w:style>
  <w:style w:type="paragraph" w:styleId="Balk6">
    <w:name w:val="heading 6"/>
    <w:basedOn w:val="Normal"/>
    <w:link w:val="Balk6Char"/>
    <w:uiPriority w:val="1"/>
    <w:qFormat/>
    <w:rsid w:val="000F6340"/>
    <w:pPr>
      <w:ind w:left="139"/>
      <w:outlineLvl w:val="5"/>
    </w:pPr>
    <w:rPr>
      <w:rFonts w:ascii="Trebuchet MS" w:eastAsia="Trebuchet MS" w:hAnsi="Trebuchet MS"/>
      <w:i/>
    </w:rPr>
  </w:style>
  <w:style w:type="paragraph" w:styleId="Balk7">
    <w:name w:val="heading 7"/>
    <w:basedOn w:val="Normal"/>
    <w:link w:val="Balk7Char"/>
    <w:uiPriority w:val="1"/>
    <w:qFormat/>
    <w:rsid w:val="000F6340"/>
    <w:pPr>
      <w:ind w:left="2372"/>
      <w:outlineLvl w:val="6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F6340"/>
    <w:rPr>
      <w:rFonts w:ascii="Garamond" w:eastAsia="Garamond" w:hAnsi="Garamond"/>
      <w:sz w:val="90"/>
      <w:szCs w:val="9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0F6340"/>
    <w:rPr>
      <w:rFonts w:ascii="Arial" w:eastAsia="Arial" w:hAnsi="Arial"/>
      <w:sz w:val="52"/>
      <w:szCs w:val="52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0F6340"/>
    <w:rPr>
      <w:rFonts w:ascii="Arial" w:eastAsia="Arial" w:hAnsi="Arial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0F6340"/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0F6340"/>
    <w:rPr>
      <w:rFonts w:ascii="Arial" w:eastAsia="Arial" w:hAnsi="Arial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0F6340"/>
    <w:rPr>
      <w:rFonts w:ascii="Trebuchet MS" w:eastAsia="Trebuchet MS" w:hAnsi="Trebuchet MS"/>
      <w:i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0F6340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F63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0F6340"/>
    <w:pPr>
      <w:spacing w:before="35"/>
      <w:ind w:left="2668"/>
    </w:pPr>
    <w:rPr>
      <w:rFonts w:ascii="Garamond" w:eastAsia="Garamond" w:hAnsi="Garamond"/>
      <w:sz w:val="20"/>
      <w:szCs w:val="20"/>
    </w:rPr>
  </w:style>
  <w:style w:type="paragraph" w:styleId="T2">
    <w:name w:val="toc 2"/>
    <w:basedOn w:val="Normal"/>
    <w:uiPriority w:val="1"/>
    <w:qFormat/>
    <w:rsid w:val="000F6340"/>
    <w:pPr>
      <w:spacing w:before="35"/>
      <w:ind w:left="2985"/>
    </w:pPr>
    <w:rPr>
      <w:rFonts w:ascii="Garamond" w:eastAsia="Garamond" w:hAnsi="Garamond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0F6340"/>
    <w:pPr>
      <w:ind w:left="133" w:firstLine="283"/>
    </w:pPr>
    <w:rPr>
      <w:rFonts w:ascii="Garamond" w:eastAsia="Garamond" w:hAnsi="Garamond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6340"/>
    <w:rPr>
      <w:rFonts w:ascii="Garamond" w:eastAsia="Garamond" w:hAnsi="Garamond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0F6340"/>
  </w:style>
  <w:style w:type="paragraph" w:customStyle="1" w:styleId="TableParagraph">
    <w:name w:val="Table Paragraph"/>
    <w:basedOn w:val="Normal"/>
    <w:uiPriority w:val="1"/>
    <w:qFormat/>
    <w:rsid w:val="000F6340"/>
  </w:style>
  <w:style w:type="paragraph" w:styleId="stbilgi">
    <w:name w:val="header"/>
    <w:basedOn w:val="Normal"/>
    <w:link w:val="stbilgiChar"/>
    <w:uiPriority w:val="99"/>
    <w:unhideWhenUsed/>
    <w:rsid w:val="00DC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95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C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9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D795-02DE-464C-8B6A-105A51AD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Koçer</dc:creator>
  <cp:keywords/>
  <dc:description/>
  <cp:lastModifiedBy>Erol Koçer</cp:lastModifiedBy>
  <cp:revision>7</cp:revision>
  <cp:lastPrinted>2015-03-21T17:27:00Z</cp:lastPrinted>
  <dcterms:created xsi:type="dcterms:W3CDTF">2015-03-14T22:53:00Z</dcterms:created>
  <dcterms:modified xsi:type="dcterms:W3CDTF">2015-03-21T17:28:00Z</dcterms:modified>
</cp:coreProperties>
</file>