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"/>
        <w:gridCol w:w="1398"/>
        <w:gridCol w:w="242"/>
        <w:gridCol w:w="2602"/>
        <w:gridCol w:w="2442"/>
        <w:gridCol w:w="2413"/>
      </w:tblGrid>
      <w:tr w:rsidR="00B066F6" w:rsidRPr="00B45BD2" w:rsidTr="00B45BD2">
        <w:trPr>
          <w:gridBefore w:val="1"/>
          <w:tblCellSpacing w:w="30" w:type="dxa"/>
        </w:trPr>
        <w:tc>
          <w:tcPr>
            <w:tcW w:w="733" w:type="pct"/>
            <w:shd w:val="clear" w:color="auto" w:fill="FFFFFF"/>
            <w:vAlign w:val="bottom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tr-TR"/>
              </w:rPr>
              <w:t>1. Hali</w:t>
            </w:r>
            <w:r w:rsidRPr="00B45BD2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tr-TR"/>
              </w:rPr>
              <w:br/>
            </w:r>
            <w:proofErr w:type="spellStart"/>
            <w:r w:rsidRPr="00B45BD2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tr-TR"/>
              </w:rPr>
              <w:t>Base</w:t>
            </w:r>
            <w:proofErr w:type="spellEnd"/>
            <w:r w:rsidRPr="00B45BD2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tr-TR"/>
              </w:rPr>
              <w:t xml:space="preserve"> Form</w:t>
            </w:r>
          </w:p>
        </w:tc>
        <w:tc>
          <w:tcPr>
            <w:tcW w:w="1439" w:type="pct"/>
            <w:gridSpan w:val="2"/>
            <w:shd w:val="clear" w:color="auto" w:fill="FFFFFF"/>
            <w:vAlign w:val="bottom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tr-TR"/>
              </w:rPr>
              <w:t>2. Hali</w:t>
            </w:r>
            <w:r w:rsidRPr="00B45BD2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tr-TR"/>
              </w:rPr>
              <w:br/>
            </w:r>
            <w:proofErr w:type="spellStart"/>
            <w:r w:rsidRPr="00B45BD2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tr-TR"/>
              </w:rPr>
              <w:t>Past</w:t>
            </w:r>
            <w:proofErr w:type="spellEnd"/>
            <w:r w:rsidRPr="00B45BD2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B45BD2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tr-TR"/>
              </w:rPr>
              <w:t>Simple</w:t>
            </w:r>
            <w:proofErr w:type="spellEnd"/>
          </w:p>
        </w:tc>
        <w:tc>
          <w:tcPr>
            <w:tcW w:w="1252" w:type="pct"/>
            <w:shd w:val="clear" w:color="auto" w:fill="FFFFFF"/>
            <w:vAlign w:val="bottom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tr-TR"/>
              </w:rPr>
              <w:t>3. Hali</w:t>
            </w:r>
            <w:r w:rsidRPr="00B45BD2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tr-TR"/>
              </w:rPr>
              <w:br/>
            </w:r>
            <w:proofErr w:type="spellStart"/>
            <w:r w:rsidRPr="00B45BD2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tr-TR"/>
              </w:rPr>
              <w:t>Past</w:t>
            </w:r>
            <w:proofErr w:type="spellEnd"/>
            <w:r w:rsidRPr="00B45BD2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B45BD2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tr-TR"/>
              </w:rPr>
              <w:t>Participle</w:t>
            </w:r>
            <w:proofErr w:type="spellEnd"/>
          </w:p>
        </w:tc>
        <w:tc>
          <w:tcPr>
            <w:tcW w:w="1265" w:type="pct"/>
            <w:shd w:val="clear" w:color="auto" w:fill="FFFFFF"/>
            <w:vAlign w:val="bottom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tr-TR"/>
              </w:rPr>
              <w:t>Türkçe</w:t>
            </w:r>
            <w:r w:rsidRPr="00B45BD2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tr-TR"/>
              </w:rPr>
              <w:br/>
              <w:t>Anlamı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awake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awoke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awoken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uyanmak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be</w:t>
            </w:r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was</w:t>
            </w:r>
            <w:proofErr w:type="spellEnd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were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been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olmak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beat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beat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beaten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vurmak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become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became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become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olmak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begin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began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begun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başlamak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bend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bent</w:t>
            </w:r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bent</w:t>
            </w:r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bükmek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bet</w:t>
            </w:r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bet</w:t>
            </w:r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bet</w:t>
            </w:r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bahse girmek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bid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bid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bid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emretmek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bite</w:t>
            </w:r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bit</w:t>
            </w:r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bitten</w:t>
            </w:r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ısırmak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blow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blew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blown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esmek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break</w:t>
            </w:r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broke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broken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kırmak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bring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brought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brought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getirmek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broadcast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broadcast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broadcast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yayımlamak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build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built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built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inşa etmek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burst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burst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burst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patlamak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burn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burned</w:t>
            </w:r>
            <w:proofErr w:type="spellEnd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/</w:t>
            </w: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burnt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burned</w:t>
            </w:r>
            <w:proofErr w:type="spellEnd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/</w:t>
            </w: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burnt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yakmak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buy</w:t>
            </w:r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bought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bought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satın almak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catch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caught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caught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yakalamak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choose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chose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chosen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seçmek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come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came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come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gelmek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cost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cost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cost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değer biçmek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creep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crept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crept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emeklemek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cut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cut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cut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kesmek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deal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dealt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dealt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anlaşmak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dig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dug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dug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kazmak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do</w:t>
            </w:r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did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done</w:t>
            </w:r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yapmak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draw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drew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drawn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çekmek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dream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dreamed</w:t>
            </w:r>
            <w:proofErr w:type="spellEnd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/</w:t>
            </w: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dreamt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dreamed</w:t>
            </w:r>
            <w:proofErr w:type="spellEnd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/</w:t>
            </w: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dreamt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rüya görmek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drive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drove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driven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sürmek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drink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drank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drunk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içmek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eat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ate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eaten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 xml:space="preserve">yemek </w:t>
            </w: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yemek</w:t>
            </w:r>
            <w:proofErr w:type="spellEnd"/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fall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fell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fallen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düşmek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lastRenderedPageBreak/>
              <w:t>feed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fed</w:t>
            </w:r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fed</w:t>
            </w:r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beslemek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feel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felt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felt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hissetmek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fight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fought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fought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dövüşmek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find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found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found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bulmak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flee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fled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fled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firar etmek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fly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flew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flown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uçmak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forbid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forbade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forbidden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yasaklamak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forget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forgot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forgotten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unutmak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forgive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forgave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forgiven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affetmek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freeze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froze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frozen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donmak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get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got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gotten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elde etmek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give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gave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given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vermek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go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went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gone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gitmek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grow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grew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grown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büyümek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hang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hung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hung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asmak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have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had</w:t>
            </w:r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had</w:t>
            </w:r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sahip olmak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hear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heard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heard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duymak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hide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hid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hidden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saklamak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hit</w:t>
            </w:r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hit</w:t>
            </w:r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hit</w:t>
            </w:r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vurmak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hold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held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held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tutmak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hurt</w:t>
            </w:r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hurt</w:t>
            </w:r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hurt</w:t>
            </w:r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yaralanmak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keep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kept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kept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saklamak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know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knew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known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bilmek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lay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laid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laid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yaymak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lead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led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led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rehberlik etmek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learn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learned</w:t>
            </w:r>
            <w:proofErr w:type="spellEnd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/</w:t>
            </w: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learnt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learned</w:t>
            </w:r>
            <w:proofErr w:type="spellEnd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/</w:t>
            </w: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learnt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öğretmek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leave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left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left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ayrılmak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lend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lent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lent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ödünç vermek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let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let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let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izin vermek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lie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lay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lain</w:t>
            </w:r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yalan söylemek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lose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lost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lost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kaybetmek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make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made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made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yapmak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mean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meant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meant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anlamına gelmek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meet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met</w:t>
            </w:r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met</w:t>
            </w:r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buluşmak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pay</w:t>
            </w:r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paid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paid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ödemek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put</w:t>
            </w:r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put</w:t>
            </w:r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put</w:t>
            </w:r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koymak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read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read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read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okumak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ride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rode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ridden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binmek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ring</w:t>
            </w:r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rang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rung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çalmak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rise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rose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risen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yükselmek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run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ran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run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koşmak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say</w:t>
            </w:r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said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said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söylemek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see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saw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seen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görmek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sell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sold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sold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satmak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send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sent</w:t>
            </w:r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sent</w:t>
            </w:r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göndermek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show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showed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showed</w:t>
            </w:r>
            <w:proofErr w:type="spellEnd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/</w:t>
            </w: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shown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göstermek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shut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shut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shut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kapamak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sing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sang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sung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şarkı söylemek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sit</w:t>
            </w:r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sat</w:t>
            </w:r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sat</w:t>
            </w:r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oturmak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sleep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slept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slept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uyumak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speak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spoke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spoken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konuşmak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spend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spent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spent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harcamak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stand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stood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stood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ayakta durmak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swim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swam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swum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yüzmek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take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took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taken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almak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teach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taught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taught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öğretmek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tear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tore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torn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yırtmak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tell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told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told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anlatmak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think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thought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thought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düşünmek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throw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threw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thrown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fırlatmak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understand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understood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understood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anlamak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wake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woke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woken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uyanmak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wear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wore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worn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giymek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win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won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won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kazanmak</w:t>
            </w:r>
          </w:p>
        </w:tc>
      </w:tr>
      <w:tr w:rsidR="00B066F6" w:rsidRPr="00B45BD2" w:rsidTr="00B45BD2">
        <w:trPr>
          <w:tblCellSpacing w:w="30" w:type="dxa"/>
        </w:trPr>
        <w:tc>
          <w:tcPr>
            <w:tcW w:w="837" w:type="pct"/>
            <w:gridSpan w:val="3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write</w:t>
            </w:r>
            <w:proofErr w:type="spellEnd"/>
          </w:p>
        </w:tc>
        <w:tc>
          <w:tcPr>
            <w:tcW w:w="1387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wrote</w:t>
            </w:r>
            <w:proofErr w:type="spellEnd"/>
          </w:p>
        </w:tc>
        <w:tc>
          <w:tcPr>
            <w:tcW w:w="1252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proofErr w:type="spellStart"/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written</w:t>
            </w:r>
            <w:proofErr w:type="spellEnd"/>
          </w:p>
        </w:tc>
        <w:tc>
          <w:tcPr>
            <w:tcW w:w="1265" w:type="pct"/>
            <w:shd w:val="clear" w:color="auto" w:fill="FFFFFF"/>
            <w:hideMark/>
          </w:tcPr>
          <w:p w:rsidR="00B066F6" w:rsidRPr="00B45BD2" w:rsidRDefault="00B066F6" w:rsidP="00B066F6">
            <w:pPr>
              <w:spacing w:after="0" w:line="252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</w:pPr>
            <w:r w:rsidRPr="00B45B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tr-TR"/>
              </w:rPr>
              <w:t>yazmak</w:t>
            </w:r>
          </w:p>
        </w:tc>
      </w:tr>
    </w:tbl>
    <w:p w:rsidR="00F2169C" w:rsidRDefault="00F2169C"/>
    <w:sectPr w:rsidR="00F2169C" w:rsidSect="00F2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066F6"/>
    <w:rsid w:val="00B066F6"/>
    <w:rsid w:val="00B45BD2"/>
    <w:rsid w:val="00B76251"/>
    <w:rsid w:val="00F2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Ege OVAT</cp:lastModifiedBy>
  <cp:revision>3</cp:revision>
  <dcterms:created xsi:type="dcterms:W3CDTF">2015-09-04T10:56:00Z</dcterms:created>
  <dcterms:modified xsi:type="dcterms:W3CDTF">2016-07-21T08:56:00Z</dcterms:modified>
</cp:coreProperties>
</file>