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45"/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CD4690" w:rsidRPr="00EB3D06" w:rsidTr="00CD4690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VOITURE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transport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voyager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chauffeur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CD4690" w:rsidP="00CD4690">
            <w:pPr>
              <w:jc w:val="center"/>
              <w:rPr>
                <w:b/>
                <w:bCs/>
                <w:lang w:val="fr-FR"/>
              </w:rPr>
            </w:pPr>
            <w:r w:rsidRPr="00EB3D06">
              <w:rPr>
                <w:b/>
                <w:bCs/>
                <w:lang w:val="fr-FR"/>
              </w:rPr>
              <w:t>HOPITAL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docteur</w:t>
            </w:r>
          </w:p>
          <w:p w:rsidR="00CD4690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opération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malade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CD4690" w:rsidP="00CD4690">
            <w:pPr>
              <w:jc w:val="center"/>
              <w:rPr>
                <w:b/>
                <w:lang w:val="fr-FR"/>
              </w:rPr>
            </w:pPr>
            <w:r w:rsidRPr="00EB3D06">
              <w:rPr>
                <w:b/>
                <w:lang w:val="fr-FR"/>
              </w:rPr>
              <w:t>ENFANT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petit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jeu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parc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DANSER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musique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chanson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discothèque</w:t>
            </w:r>
          </w:p>
        </w:tc>
      </w:tr>
      <w:tr w:rsidR="00CD4690" w:rsidRPr="00EB3D06" w:rsidTr="00CD4690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FROMAGE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manger</w:t>
            </w:r>
          </w:p>
          <w:p w:rsidR="00CD4690" w:rsidRPr="00EB3D06" w:rsidRDefault="00DE56D4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blanc</w:t>
            </w:r>
          </w:p>
          <w:p w:rsidR="00DE56D4" w:rsidRPr="00EB3D06" w:rsidRDefault="00DE56D4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laitier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DE56D4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FOOTBA</w:t>
            </w:r>
            <w:r w:rsidR="0083191D" w:rsidRPr="00EB3D06">
              <w:rPr>
                <w:b/>
                <w:bCs/>
                <w:lang w:val="fr-FR"/>
              </w:rPr>
              <w:t>LL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sport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ballon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équipe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83191D" w:rsidP="00CD4690">
            <w:pPr>
              <w:jc w:val="center"/>
              <w:rPr>
                <w:b/>
                <w:lang w:val="fr-FR"/>
              </w:rPr>
            </w:pPr>
            <w:r w:rsidRPr="00EB3D06">
              <w:rPr>
                <w:b/>
                <w:lang w:val="fr-FR"/>
              </w:rPr>
              <w:t>DIMANCHE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jour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sept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lundi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CH</w:t>
            </w:r>
            <w:r w:rsidR="0083191D" w:rsidRPr="00EB3D06">
              <w:rPr>
                <w:b/>
                <w:bCs/>
                <w:lang w:val="fr-FR"/>
              </w:rPr>
              <w:t>IEN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animal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maison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chat</w:t>
            </w:r>
          </w:p>
        </w:tc>
      </w:tr>
      <w:tr w:rsidR="00CD4690" w:rsidRPr="00EB3D06" w:rsidTr="00CD4690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91D" w:rsidRPr="00EB3D06" w:rsidRDefault="0083191D" w:rsidP="00CD4690">
            <w:pPr>
              <w:jc w:val="center"/>
              <w:rPr>
                <w:b/>
                <w:bCs/>
                <w:lang w:val="fr-FR"/>
              </w:rPr>
            </w:pPr>
            <w:r w:rsidRPr="00EB3D06">
              <w:rPr>
                <w:b/>
                <w:bCs/>
                <w:lang w:val="fr-FR"/>
              </w:rPr>
              <w:t>SEMAINE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jours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week-end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sept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AIMER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amour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bisous</w:t>
            </w:r>
          </w:p>
          <w:p w:rsidR="0083191D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famille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BLANC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lait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chocolat</w:t>
            </w:r>
          </w:p>
          <w:p w:rsidR="00CD4690" w:rsidRPr="00EB3D06" w:rsidRDefault="0083191D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perle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CAHIER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écrire</w:t>
            </w:r>
          </w:p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école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page</w:t>
            </w:r>
          </w:p>
        </w:tc>
      </w:tr>
      <w:tr w:rsidR="00CD4690" w:rsidRPr="00EB3D06" w:rsidTr="00CD4690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CLASSE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école</w:t>
            </w:r>
          </w:p>
          <w:p w:rsidR="00E53A09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élève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leçon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MUSIQUE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chanter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danser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écouter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NOIR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53A09" w:rsidP="00E53A09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nuit</w:t>
            </w:r>
          </w:p>
          <w:p w:rsidR="00E53A09" w:rsidRPr="00EB3D06" w:rsidRDefault="00E53A09" w:rsidP="00E53A09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chat</w:t>
            </w:r>
          </w:p>
          <w:p w:rsidR="00E53A09" w:rsidRPr="00EB3D06" w:rsidRDefault="00E53A09" w:rsidP="00E53A09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sombre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TECHNOLOGIE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ordinateur</w:t>
            </w:r>
          </w:p>
          <w:p w:rsidR="00E53A09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électronique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modern</w:t>
            </w:r>
          </w:p>
        </w:tc>
      </w:tr>
      <w:tr w:rsidR="00CD4690" w:rsidRPr="00EB3D06" w:rsidTr="00CD4690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ARMOIRE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vêtements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meuble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maison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BIBLIOTHEQUE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livre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école</w:t>
            </w:r>
          </w:p>
          <w:p w:rsidR="00E53A09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étudier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53A09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CANAPE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asseoir</w:t>
            </w:r>
          </w:p>
          <w:p w:rsidR="00EB3D06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rester</w:t>
            </w:r>
          </w:p>
          <w:p w:rsidR="00EB3D06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meuble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690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t>CHAMBRE</w:t>
            </w:r>
          </w:p>
          <w:p w:rsidR="00CD4690" w:rsidRPr="00EB3D06" w:rsidRDefault="00CD4690" w:rsidP="00CD4690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CD4690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salon</w:t>
            </w:r>
          </w:p>
          <w:p w:rsidR="00EB3D06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dormir</w:t>
            </w:r>
          </w:p>
          <w:p w:rsidR="00EB3D06" w:rsidRPr="00EB3D06" w:rsidRDefault="00EB3D06" w:rsidP="00CD4690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maison</w:t>
            </w:r>
          </w:p>
        </w:tc>
      </w:tr>
    </w:tbl>
    <w:p w:rsidR="00CD4690" w:rsidRPr="00EB3D06" w:rsidRDefault="00CD4690" w:rsidP="00CD4690">
      <w:pPr>
        <w:jc w:val="center"/>
        <w:rPr>
          <w:lang w:val="fr-FR"/>
        </w:rPr>
      </w:pPr>
    </w:p>
    <w:tbl>
      <w:tblPr>
        <w:tblpPr w:leftFromText="180" w:rightFromText="180" w:vertAnchor="text" w:horzAnchor="margin" w:tblpXSpec="center" w:tblpY="-545"/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EB3D06" w:rsidRPr="00EB3D06" w:rsidTr="00890C28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b/>
                <w:bCs/>
                <w:lang w:val="fr-FR"/>
              </w:rPr>
              <w:lastRenderedPageBreak/>
              <w:t>DOUCHE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eau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salle de bain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serviette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EB3D06" w:rsidP="00890C28">
            <w:pPr>
              <w:jc w:val="center"/>
              <w:rPr>
                <w:b/>
                <w:bCs/>
                <w:lang w:val="fr-FR"/>
              </w:rPr>
            </w:pPr>
            <w:r w:rsidRPr="00EB3D06">
              <w:rPr>
                <w:b/>
                <w:bCs/>
                <w:lang w:val="fr-FR"/>
              </w:rPr>
              <w:t>GRAND-MERE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vieille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famille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lang w:val="fr-FR"/>
              </w:rPr>
              <w:t>grand-père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EB3D06" w:rsidP="00890C2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LIT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dormir</w:t>
            </w:r>
          </w:p>
          <w:p w:rsid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rester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maison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MAISON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chambre</w:t>
            </w:r>
          </w:p>
          <w:p w:rsid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habiter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appartement</w:t>
            </w:r>
          </w:p>
        </w:tc>
      </w:tr>
      <w:tr w:rsidR="00EB3D06" w:rsidRPr="00EB3D06" w:rsidTr="00890C28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AMI(E)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copain</w:t>
            </w:r>
          </w:p>
          <w:p w:rsid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aimer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partager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GARÇON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homme</w:t>
            </w:r>
          </w:p>
          <w:p w:rsidR="00AB43D8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football</w:t>
            </w:r>
          </w:p>
          <w:p w:rsidR="00AB43D8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frére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FILLE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femme</w:t>
            </w:r>
          </w:p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mode</w:t>
            </w:r>
          </w:p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maquillage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ROBE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vetement</w:t>
            </w:r>
          </w:p>
          <w:p w:rsidR="00AB43D8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fille</w:t>
            </w:r>
          </w:p>
          <w:p w:rsidR="00AB43D8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joli</w:t>
            </w:r>
          </w:p>
        </w:tc>
      </w:tr>
      <w:tr w:rsidR="00EB3D06" w:rsidRPr="00EB3D06" w:rsidTr="00890C28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ARBRE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vert</w:t>
            </w:r>
          </w:p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branche</w:t>
            </w:r>
          </w:p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feuil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ARGENT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euro</w:t>
            </w:r>
          </w:p>
          <w:p w:rsidR="00AB43D8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acheter</w:t>
            </w:r>
          </w:p>
          <w:p w:rsidR="00AB43D8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depenser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CHOCOLAT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manger</w:t>
            </w:r>
          </w:p>
          <w:p w:rsidR="00AB43D8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cacao</w:t>
            </w:r>
          </w:p>
          <w:p w:rsidR="00AB43D8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marron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PIANO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musique</w:t>
            </w:r>
          </w:p>
          <w:p w:rsidR="00AB43D8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jouer</w:t>
            </w:r>
          </w:p>
          <w:p w:rsidR="00AB43D8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classique</w:t>
            </w:r>
          </w:p>
        </w:tc>
      </w:tr>
      <w:tr w:rsidR="00EB3D06" w:rsidRPr="00EB3D06" w:rsidTr="00890C28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PISCINE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nager</w:t>
            </w:r>
          </w:p>
          <w:p w:rsidR="00AB43D8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été</w:t>
            </w:r>
          </w:p>
          <w:p w:rsidR="00AB43D8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maillot de bain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AVION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voler</w:t>
            </w:r>
          </w:p>
          <w:p w:rsidR="00AB43D8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aeroport</w:t>
            </w:r>
          </w:p>
          <w:p w:rsidR="00AB43D8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billet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ELEPHANT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grand</w:t>
            </w:r>
          </w:p>
          <w:p w:rsidR="00AB43D8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animal</w:t>
            </w:r>
          </w:p>
          <w:p w:rsidR="00AB43D8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gris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LION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AB43D8" w:rsidP="00AB43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sauvage</w:t>
            </w:r>
          </w:p>
          <w:p w:rsidR="00AB43D8" w:rsidRDefault="00AB43D8" w:rsidP="00AB43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foret</w:t>
            </w:r>
          </w:p>
          <w:p w:rsidR="00AB43D8" w:rsidRPr="00EB3D06" w:rsidRDefault="00AB43D8" w:rsidP="00AB43D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animal</w:t>
            </w:r>
          </w:p>
        </w:tc>
      </w:tr>
      <w:tr w:rsidR="00EB3D06" w:rsidRPr="00EB3D06" w:rsidTr="00890C28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AB43D8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MONTAGNE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haut</w:t>
            </w:r>
          </w:p>
          <w:p w:rsidR="002327F9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hiver</w:t>
            </w:r>
          </w:p>
          <w:p w:rsidR="002327F9" w:rsidRP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vacance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PLAGE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nager</w:t>
            </w:r>
          </w:p>
          <w:p w:rsidR="002327F9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été</w:t>
            </w:r>
          </w:p>
          <w:p w:rsidR="002327F9" w:rsidRP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chaud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RAPIDE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voiture</w:t>
            </w:r>
          </w:p>
          <w:p w:rsidR="002327F9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vitesse</w:t>
            </w:r>
          </w:p>
          <w:p w:rsidR="002327F9" w:rsidRPr="00EB3D06" w:rsidRDefault="002327F9" w:rsidP="00890C28">
            <w:pPr>
              <w:jc w:val="center"/>
              <w:rPr>
                <w:lang w:val="fr-FR"/>
              </w:rPr>
            </w:pPr>
            <w:r w:rsidRPr="002327F9">
              <w:rPr>
                <w:lang w:val="fr-FR"/>
              </w:rPr>
              <w:t>guépard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D06" w:rsidRP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VACANCE</w:t>
            </w:r>
          </w:p>
          <w:p w:rsidR="00EB3D06" w:rsidRPr="00EB3D06" w:rsidRDefault="00EB3D06" w:rsidP="00890C28">
            <w:pPr>
              <w:jc w:val="center"/>
              <w:rPr>
                <w:lang w:val="fr-FR"/>
              </w:rPr>
            </w:pPr>
            <w:r w:rsidRPr="00EB3D06">
              <w:rPr>
                <w:u w:val="single"/>
                <w:lang w:val="fr-FR"/>
              </w:rPr>
              <w:t>Mots Tabous :</w:t>
            </w:r>
          </w:p>
          <w:p w:rsid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été</w:t>
            </w:r>
          </w:p>
          <w:p w:rsidR="002327F9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partir</w:t>
            </w:r>
          </w:p>
          <w:p w:rsidR="002327F9" w:rsidRPr="00EB3D06" w:rsidRDefault="002327F9" w:rsidP="00890C2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mer</w:t>
            </w:r>
            <w:bookmarkStart w:id="0" w:name="_GoBack"/>
            <w:bookmarkEnd w:id="0"/>
          </w:p>
        </w:tc>
      </w:tr>
    </w:tbl>
    <w:p w:rsidR="00642D3C" w:rsidRPr="00EB3D06" w:rsidRDefault="00642D3C" w:rsidP="00CD4690">
      <w:pPr>
        <w:jc w:val="center"/>
        <w:rPr>
          <w:lang w:val="fr-FR"/>
        </w:rPr>
      </w:pPr>
    </w:p>
    <w:sectPr w:rsidR="00642D3C" w:rsidRPr="00EB3D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90"/>
    <w:rsid w:val="0000764A"/>
    <w:rsid w:val="000109D8"/>
    <w:rsid w:val="00010B35"/>
    <w:rsid w:val="00011507"/>
    <w:rsid w:val="000177CC"/>
    <w:rsid w:val="000211F3"/>
    <w:rsid w:val="000233C5"/>
    <w:rsid w:val="00026229"/>
    <w:rsid w:val="000301BD"/>
    <w:rsid w:val="00034598"/>
    <w:rsid w:val="0003628F"/>
    <w:rsid w:val="00040677"/>
    <w:rsid w:val="00041CAA"/>
    <w:rsid w:val="00062BB1"/>
    <w:rsid w:val="000835FD"/>
    <w:rsid w:val="000856B7"/>
    <w:rsid w:val="00087D07"/>
    <w:rsid w:val="00095057"/>
    <w:rsid w:val="000A1159"/>
    <w:rsid w:val="000A78AD"/>
    <w:rsid w:val="000A7AD3"/>
    <w:rsid w:val="000A7E76"/>
    <w:rsid w:val="000B52F6"/>
    <w:rsid w:val="000D05A2"/>
    <w:rsid w:val="000D1897"/>
    <w:rsid w:val="000D450E"/>
    <w:rsid w:val="000E0B08"/>
    <w:rsid w:val="000E0F51"/>
    <w:rsid w:val="000E653D"/>
    <w:rsid w:val="000F5253"/>
    <w:rsid w:val="00100274"/>
    <w:rsid w:val="00105AE3"/>
    <w:rsid w:val="00106993"/>
    <w:rsid w:val="00106CF4"/>
    <w:rsid w:val="001107A2"/>
    <w:rsid w:val="00121BFC"/>
    <w:rsid w:val="00124FFF"/>
    <w:rsid w:val="00133B7E"/>
    <w:rsid w:val="0013553A"/>
    <w:rsid w:val="001550E0"/>
    <w:rsid w:val="00165C63"/>
    <w:rsid w:val="00167116"/>
    <w:rsid w:val="00170D5C"/>
    <w:rsid w:val="00176574"/>
    <w:rsid w:val="00176D60"/>
    <w:rsid w:val="00181DF5"/>
    <w:rsid w:val="00184461"/>
    <w:rsid w:val="00187489"/>
    <w:rsid w:val="001933E0"/>
    <w:rsid w:val="00194DE4"/>
    <w:rsid w:val="001A5F3D"/>
    <w:rsid w:val="001B1136"/>
    <w:rsid w:val="001B2050"/>
    <w:rsid w:val="001E5AD3"/>
    <w:rsid w:val="001E79DD"/>
    <w:rsid w:val="001F465B"/>
    <w:rsid w:val="001F729F"/>
    <w:rsid w:val="001F7617"/>
    <w:rsid w:val="002303A7"/>
    <w:rsid w:val="0023189B"/>
    <w:rsid w:val="002327F9"/>
    <w:rsid w:val="002464BF"/>
    <w:rsid w:val="00246F5B"/>
    <w:rsid w:val="00250EBA"/>
    <w:rsid w:val="00251478"/>
    <w:rsid w:val="00252860"/>
    <w:rsid w:val="00256C28"/>
    <w:rsid w:val="00263226"/>
    <w:rsid w:val="00264CF1"/>
    <w:rsid w:val="00267A39"/>
    <w:rsid w:val="00273408"/>
    <w:rsid w:val="002758CF"/>
    <w:rsid w:val="00281527"/>
    <w:rsid w:val="00281B36"/>
    <w:rsid w:val="002A4B2B"/>
    <w:rsid w:val="002A68E2"/>
    <w:rsid w:val="002B1537"/>
    <w:rsid w:val="002B1FB0"/>
    <w:rsid w:val="002C02BC"/>
    <w:rsid w:val="002C07BF"/>
    <w:rsid w:val="002C0E7F"/>
    <w:rsid w:val="002C1F25"/>
    <w:rsid w:val="002D0BD9"/>
    <w:rsid w:val="002D26C9"/>
    <w:rsid w:val="002D5064"/>
    <w:rsid w:val="002D6D5C"/>
    <w:rsid w:val="002E202A"/>
    <w:rsid w:val="002E2BC6"/>
    <w:rsid w:val="002E5B0B"/>
    <w:rsid w:val="00304288"/>
    <w:rsid w:val="00314076"/>
    <w:rsid w:val="0032018F"/>
    <w:rsid w:val="00320952"/>
    <w:rsid w:val="00321786"/>
    <w:rsid w:val="00331C21"/>
    <w:rsid w:val="00332C3B"/>
    <w:rsid w:val="00333C8B"/>
    <w:rsid w:val="00336ED5"/>
    <w:rsid w:val="00375AA1"/>
    <w:rsid w:val="003773B2"/>
    <w:rsid w:val="003812E8"/>
    <w:rsid w:val="003863E5"/>
    <w:rsid w:val="00395CD2"/>
    <w:rsid w:val="0039764A"/>
    <w:rsid w:val="003A2D9B"/>
    <w:rsid w:val="003A5333"/>
    <w:rsid w:val="003B01C1"/>
    <w:rsid w:val="003B22D3"/>
    <w:rsid w:val="003B7FAD"/>
    <w:rsid w:val="003C0F97"/>
    <w:rsid w:val="003C2A0D"/>
    <w:rsid w:val="003C5DAD"/>
    <w:rsid w:val="003D5E43"/>
    <w:rsid w:val="003E0D57"/>
    <w:rsid w:val="003E1867"/>
    <w:rsid w:val="003E25FF"/>
    <w:rsid w:val="003F75B3"/>
    <w:rsid w:val="004029A3"/>
    <w:rsid w:val="00404F5D"/>
    <w:rsid w:val="004074AB"/>
    <w:rsid w:val="00414732"/>
    <w:rsid w:val="00421A20"/>
    <w:rsid w:val="004243DE"/>
    <w:rsid w:val="00444564"/>
    <w:rsid w:val="00445863"/>
    <w:rsid w:val="00447436"/>
    <w:rsid w:val="00450350"/>
    <w:rsid w:val="004504DB"/>
    <w:rsid w:val="00450C6E"/>
    <w:rsid w:val="00452653"/>
    <w:rsid w:val="00454917"/>
    <w:rsid w:val="004556FF"/>
    <w:rsid w:val="00462A0F"/>
    <w:rsid w:val="004639CA"/>
    <w:rsid w:val="00466FFC"/>
    <w:rsid w:val="00473902"/>
    <w:rsid w:val="00485CD7"/>
    <w:rsid w:val="004974CF"/>
    <w:rsid w:val="004A1A98"/>
    <w:rsid w:val="004A1B99"/>
    <w:rsid w:val="004B0101"/>
    <w:rsid w:val="004B47CB"/>
    <w:rsid w:val="004B75D8"/>
    <w:rsid w:val="004B7CC2"/>
    <w:rsid w:val="004D1184"/>
    <w:rsid w:val="004D24F7"/>
    <w:rsid w:val="004D4365"/>
    <w:rsid w:val="004E1FEB"/>
    <w:rsid w:val="004E3C15"/>
    <w:rsid w:val="004E40F2"/>
    <w:rsid w:val="004E4133"/>
    <w:rsid w:val="004E525A"/>
    <w:rsid w:val="004E65DE"/>
    <w:rsid w:val="005022C8"/>
    <w:rsid w:val="0050317A"/>
    <w:rsid w:val="005173AB"/>
    <w:rsid w:val="0052280E"/>
    <w:rsid w:val="00526372"/>
    <w:rsid w:val="005276BC"/>
    <w:rsid w:val="005329E4"/>
    <w:rsid w:val="00543B9A"/>
    <w:rsid w:val="00562F01"/>
    <w:rsid w:val="005631A2"/>
    <w:rsid w:val="0057303D"/>
    <w:rsid w:val="0057771C"/>
    <w:rsid w:val="0058069D"/>
    <w:rsid w:val="00590388"/>
    <w:rsid w:val="005A09DB"/>
    <w:rsid w:val="005A1ABF"/>
    <w:rsid w:val="005B2E87"/>
    <w:rsid w:val="005B3AE0"/>
    <w:rsid w:val="005B7D04"/>
    <w:rsid w:val="005C54F5"/>
    <w:rsid w:val="005D14A2"/>
    <w:rsid w:val="005D29E1"/>
    <w:rsid w:val="005D2AB7"/>
    <w:rsid w:val="005E1C4E"/>
    <w:rsid w:val="005E7407"/>
    <w:rsid w:val="005F2669"/>
    <w:rsid w:val="005F3CF3"/>
    <w:rsid w:val="00602355"/>
    <w:rsid w:val="00602F71"/>
    <w:rsid w:val="006110AE"/>
    <w:rsid w:val="00613A52"/>
    <w:rsid w:val="00627BE7"/>
    <w:rsid w:val="00631FEA"/>
    <w:rsid w:val="0063612D"/>
    <w:rsid w:val="00642D3C"/>
    <w:rsid w:val="006461F2"/>
    <w:rsid w:val="0067260C"/>
    <w:rsid w:val="00677261"/>
    <w:rsid w:val="006868EA"/>
    <w:rsid w:val="00691E82"/>
    <w:rsid w:val="006933E5"/>
    <w:rsid w:val="006A5AE2"/>
    <w:rsid w:val="006A60F7"/>
    <w:rsid w:val="006B1466"/>
    <w:rsid w:val="006B4DB9"/>
    <w:rsid w:val="006C1F2E"/>
    <w:rsid w:val="006C2126"/>
    <w:rsid w:val="006D0F1A"/>
    <w:rsid w:val="006D6D04"/>
    <w:rsid w:val="006E140D"/>
    <w:rsid w:val="006E4539"/>
    <w:rsid w:val="006E5F01"/>
    <w:rsid w:val="00704218"/>
    <w:rsid w:val="007052D9"/>
    <w:rsid w:val="00714260"/>
    <w:rsid w:val="00721D1A"/>
    <w:rsid w:val="00742F20"/>
    <w:rsid w:val="0074372E"/>
    <w:rsid w:val="00747301"/>
    <w:rsid w:val="00753CF6"/>
    <w:rsid w:val="007577EB"/>
    <w:rsid w:val="007636A3"/>
    <w:rsid w:val="007722A3"/>
    <w:rsid w:val="00777A74"/>
    <w:rsid w:val="0078320B"/>
    <w:rsid w:val="00786EEC"/>
    <w:rsid w:val="007940C7"/>
    <w:rsid w:val="0079630E"/>
    <w:rsid w:val="007B4904"/>
    <w:rsid w:val="007B70C3"/>
    <w:rsid w:val="007B749B"/>
    <w:rsid w:val="007C0EB5"/>
    <w:rsid w:val="007D0197"/>
    <w:rsid w:val="007D0EA7"/>
    <w:rsid w:val="007D6BD2"/>
    <w:rsid w:val="007E6495"/>
    <w:rsid w:val="007F0132"/>
    <w:rsid w:val="008067EC"/>
    <w:rsid w:val="0081332F"/>
    <w:rsid w:val="00827499"/>
    <w:rsid w:val="00827747"/>
    <w:rsid w:val="0083191D"/>
    <w:rsid w:val="00836DBE"/>
    <w:rsid w:val="0084587F"/>
    <w:rsid w:val="00857024"/>
    <w:rsid w:val="00872E89"/>
    <w:rsid w:val="0087433F"/>
    <w:rsid w:val="00876071"/>
    <w:rsid w:val="0089163C"/>
    <w:rsid w:val="008B28EC"/>
    <w:rsid w:val="008B5B67"/>
    <w:rsid w:val="008C3ED3"/>
    <w:rsid w:val="008E42FA"/>
    <w:rsid w:val="008E5373"/>
    <w:rsid w:val="008E695B"/>
    <w:rsid w:val="00900AD6"/>
    <w:rsid w:val="00904BBF"/>
    <w:rsid w:val="00911B04"/>
    <w:rsid w:val="00917039"/>
    <w:rsid w:val="00917A69"/>
    <w:rsid w:val="00917DBB"/>
    <w:rsid w:val="009209FA"/>
    <w:rsid w:val="009226AF"/>
    <w:rsid w:val="009258D0"/>
    <w:rsid w:val="0093333E"/>
    <w:rsid w:val="0093572C"/>
    <w:rsid w:val="00943B86"/>
    <w:rsid w:val="0095213E"/>
    <w:rsid w:val="00967E89"/>
    <w:rsid w:val="0097052C"/>
    <w:rsid w:val="00982FEC"/>
    <w:rsid w:val="00994622"/>
    <w:rsid w:val="009A52ED"/>
    <w:rsid w:val="009A6705"/>
    <w:rsid w:val="009B1E63"/>
    <w:rsid w:val="009C1687"/>
    <w:rsid w:val="009C36E9"/>
    <w:rsid w:val="009C379D"/>
    <w:rsid w:val="009C572F"/>
    <w:rsid w:val="009D029C"/>
    <w:rsid w:val="009E0AC2"/>
    <w:rsid w:val="009E7287"/>
    <w:rsid w:val="009F3090"/>
    <w:rsid w:val="009F4D82"/>
    <w:rsid w:val="00A13457"/>
    <w:rsid w:val="00A15E5A"/>
    <w:rsid w:val="00A21C6A"/>
    <w:rsid w:val="00A273FE"/>
    <w:rsid w:val="00A357B0"/>
    <w:rsid w:val="00A36A2D"/>
    <w:rsid w:val="00A42E9B"/>
    <w:rsid w:val="00A46293"/>
    <w:rsid w:val="00A474DF"/>
    <w:rsid w:val="00A507D5"/>
    <w:rsid w:val="00A513E4"/>
    <w:rsid w:val="00A65736"/>
    <w:rsid w:val="00A67BC5"/>
    <w:rsid w:val="00A74DF5"/>
    <w:rsid w:val="00A74F72"/>
    <w:rsid w:val="00A854F9"/>
    <w:rsid w:val="00AA15EA"/>
    <w:rsid w:val="00AA71A6"/>
    <w:rsid w:val="00AB3EC3"/>
    <w:rsid w:val="00AB43D8"/>
    <w:rsid w:val="00AB5AB5"/>
    <w:rsid w:val="00AC3D3C"/>
    <w:rsid w:val="00AC6DAF"/>
    <w:rsid w:val="00AD3E74"/>
    <w:rsid w:val="00AD7C82"/>
    <w:rsid w:val="00AE041D"/>
    <w:rsid w:val="00AE1FB8"/>
    <w:rsid w:val="00AE5844"/>
    <w:rsid w:val="00AF7363"/>
    <w:rsid w:val="00B05C69"/>
    <w:rsid w:val="00B15F45"/>
    <w:rsid w:val="00B20FE5"/>
    <w:rsid w:val="00B23680"/>
    <w:rsid w:val="00B344FB"/>
    <w:rsid w:val="00B3512F"/>
    <w:rsid w:val="00B36634"/>
    <w:rsid w:val="00B44319"/>
    <w:rsid w:val="00B575BD"/>
    <w:rsid w:val="00B714E6"/>
    <w:rsid w:val="00B7162D"/>
    <w:rsid w:val="00B93968"/>
    <w:rsid w:val="00BA0873"/>
    <w:rsid w:val="00BC3CCC"/>
    <w:rsid w:val="00BD76FC"/>
    <w:rsid w:val="00BE212B"/>
    <w:rsid w:val="00BF5637"/>
    <w:rsid w:val="00C073CF"/>
    <w:rsid w:val="00C10D97"/>
    <w:rsid w:val="00C2039F"/>
    <w:rsid w:val="00C23C48"/>
    <w:rsid w:val="00C3138A"/>
    <w:rsid w:val="00C3731E"/>
    <w:rsid w:val="00C51C71"/>
    <w:rsid w:val="00C57DE3"/>
    <w:rsid w:val="00C6297A"/>
    <w:rsid w:val="00C8395B"/>
    <w:rsid w:val="00C95874"/>
    <w:rsid w:val="00CA45AA"/>
    <w:rsid w:val="00CB1B53"/>
    <w:rsid w:val="00CC1B53"/>
    <w:rsid w:val="00CD0DD1"/>
    <w:rsid w:val="00CD145B"/>
    <w:rsid w:val="00CD4690"/>
    <w:rsid w:val="00CD5578"/>
    <w:rsid w:val="00D00189"/>
    <w:rsid w:val="00D009BF"/>
    <w:rsid w:val="00D010B9"/>
    <w:rsid w:val="00D13B87"/>
    <w:rsid w:val="00D21932"/>
    <w:rsid w:val="00D2512C"/>
    <w:rsid w:val="00D252DB"/>
    <w:rsid w:val="00D30F0F"/>
    <w:rsid w:val="00D3789E"/>
    <w:rsid w:val="00D47421"/>
    <w:rsid w:val="00D72992"/>
    <w:rsid w:val="00D759EF"/>
    <w:rsid w:val="00D773A0"/>
    <w:rsid w:val="00D81BFC"/>
    <w:rsid w:val="00D8484D"/>
    <w:rsid w:val="00DA6A2D"/>
    <w:rsid w:val="00DB50A4"/>
    <w:rsid w:val="00DB69A2"/>
    <w:rsid w:val="00DC409B"/>
    <w:rsid w:val="00DC670B"/>
    <w:rsid w:val="00DD3016"/>
    <w:rsid w:val="00DD4345"/>
    <w:rsid w:val="00DD67EE"/>
    <w:rsid w:val="00DE56D4"/>
    <w:rsid w:val="00E074EE"/>
    <w:rsid w:val="00E17147"/>
    <w:rsid w:val="00E17746"/>
    <w:rsid w:val="00E26F3F"/>
    <w:rsid w:val="00E31547"/>
    <w:rsid w:val="00E324BF"/>
    <w:rsid w:val="00E34EB8"/>
    <w:rsid w:val="00E430DB"/>
    <w:rsid w:val="00E47B0C"/>
    <w:rsid w:val="00E5015F"/>
    <w:rsid w:val="00E53A09"/>
    <w:rsid w:val="00E71945"/>
    <w:rsid w:val="00E80F9E"/>
    <w:rsid w:val="00E96684"/>
    <w:rsid w:val="00E9678F"/>
    <w:rsid w:val="00EA57EB"/>
    <w:rsid w:val="00EB3C98"/>
    <w:rsid w:val="00EB3D06"/>
    <w:rsid w:val="00EB5747"/>
    <w:rsid w:val="00EE0060"/>
    <w:rsid w:val="00EF1C2F"/>
    <w:rsid w:val="00F01ACD"/>
    <w:rsid w:val="00F0782A"/>
    <w:rsid w:val="00F1770C"/>
    <w:rsid w:val="00F4332F"/>
    <w:rsid w:val="00F65422"/>
    <w:rsid w:val="00F77DAB"/>
    <w:rsid w:val="00F873B4"/>
    <w:rsid w:val="00F91A04"/>
    <w:rsid w:val="00F94CE7"/>
    <w:rsid w:val="00FB09B3"/>
    <w:rsid w:val="00FB3B9B"/>
    <w:rsid w:val="00FC339C"/>
    <w:rsid w:val="00FC64DD"/>
    <w:rsid w:val="00FD02F9"/>
    <w:rsid w:val="00FD0323"/>
    <w:rsid w:val="00FD3487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englishvıllage 2</dc:creator>
  <cp:lastModifiedBy>englishvıllage 2</cp:lastModifiedBy>
  <cp:revision>1</cp:revision>
  <cp:lastPrinted>2015-05-15T09:27:00Z</cp:lastPrinted>
  <dcterms:created xsi:type="dcterms:W3CDTF">2015-05-15T08:21:00Z</dcterms:created>
  <dcterms:modified xsi:type="dcterms:W3CDTF">2015-05-15T09:27:00Z</dcterms:modified>
</cp:coreProperties>
</file>