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CA" w:rsidRDefault="00976DE8" w:rsidP="002533CE">
      <w:pPr>
        <w:pStyle w:val="Sansinterligne"/>
        <w:rPr>
          <w:rFonts w:ascii="Segoe UI Semibold" w:hAnsi="Segoe UI Semibold" w:cs="Open Sans"/>
          <w:b/>
          <w:color w:val="0070C0"/>
          <w:sz w:val="20"/>
          <w:szCs w:val="20"/>
        </w:rPr>
      </w:pPr>
      <w:r>
        <w:rPr>
          <w:rFonts w:ascii="Segoe UI Semibold" w:hAnsi="Segoe UI Semibold" w:cs="Open Sans"/>
          <w:b/>
          <w:noProof/>
          <w:color w:val="0070C0"/>
          <w:sz w:val="20"/>
          <w:szCs w:val="20"/>
          <w:lang w:eastAsia="fr-FR"/>
        </w:rPr>
        <w:pict>
          <v:rect id="_x0000_s1034" style="position:absolute;margin-left:525.2pt;margin-top:6.6pt;width:25.85pt;height:24.35pt;z-index:251660288" stroked="f" strokecolor="#0070c0">
            <v:fill r:id="rId7" o:title="trombone" recolor="t" type="frame"/>
          </v:rect>
        </w:pict>
      </w:r>
    </w:p>
    <w:p w:rsidR="00CA5663" w:rsidRPr="002533CE" w:rsidRDefault="00976DE8" w:rsidP="002533CE">
      <w:pPr>
        <w:pStyle w:val="Sansinterligne"/>
        <w:rPr>
          <w:rFonts w:ascii="Segoe UI Semibold" w:hAnsi="Segoe UI Semibold"/>
          <w:b/>
          <w:color w:val="0070C0"/>
        </w:rPr>
      </w:pPr>
      <w:r w:rsidRPr="00976DE8">
        <w:rPr>
          <w:rFonts w:ascii="Segoe UI Semibold" w:hAnsi="Segoe UI Semibold" w:cs="Open Sans"/>
          <w:b/>
          <w:noProof/>
          <w:color w:val="0070C0"/>
          <w:sz w:val="20"/>
          <w:szCs w:val="2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-31.2pt;margin-top:-34.3pt;width:588.15pt;height:57.8pt;z-index:251658240;mso-position-horizontal-relative:margin;mso-position-vertical-relative:margin" fillcolor="#e8f5f8" strokecolor="#548dd4 [1951]" strokeweight="1pt">
            <v:fill color2="fill lighten(51)" angle="-45" focusposition=".5,.5" focussize="" method="linear sigma" type="gradient"/>
            <v:stroke dashstyle="longDash"/>
            <v:shadow on="t" color="#b6dde8 [1304]"/>
            <v:textbox style="mso-next-textbox:#_x0000_s1028">
              <w:txbxContent>
                <w:p w:rsidR="00F65AC4" w:rsidRPr="00F65AC4" w:rsidRDefault="001F488A" w:rsidP="009D14A1">
                  <w:pPr>
                    <w:pStyle w:val="Sansinterligne"/>
                    <w:jc w:val="both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</w:t>
                  </w:r>
                  <w:r w:rsidRPr="001F488A">
                    <w:rPr>
                      <w:rFonts w:ascii="Open Sans" w:hAnsi="Open Sans" w:cs="Open Sans"/>
                      <w:b/>
                      <w:smallCaps/>
                      <w:shadow/>
                      <w:color w:val="0070C0"/>
                    </w:rPr>
                    <w:t>LES DÉTERMINANTS</w:t>
                  </w:r>
                  <w:r w:rsidR="00F65AC4" w:rsidRPr="001F488A">
                    <w:rPr>
                      <w:smallCaps/>
                      <w:shadow/>
                      <w:color w:val="0070C0"/>
                    </w:rPr>
                    <w:t xml:space="preserve">    </w:t>
                  </w:r>
                  <w:r w:rsidR="00F65AC4">
                    <w:rPr>
                      <w:smallCaps/>
                      <w:shadow/>
                    </w:rPr>
                    <w:t xml:space="preserve">                                                                </w:t>
                  </w:r>
                  <w:r w:rsidR="0002195F">
                    <w:rPr>
                      <w:smallCaps/>
                      <w:shadow/>
                    </w:rPr>
                    <w:t xml:space="preserve">              </w:t>
                  </w:r>
                  <w:r>
                    <w:rPr>
                      <w:smallCaps/>
                      <w:shadow/>
                    </w:rPr>
                    <w:t xml:space="preserve">                  </w:t>
                  </w:r>
                </w:p>
                <w:p w:rsidR="00F65AC4" w:rsidRPr="00F65AC4" w:rsidRDefault="00F65AC4" w:rsidP="009D14A1">
                  <w:pPr>
                    <w:pStyle w:val="Sansinterligne"/>
                    <w:spacing w:after="240"/>
                    <w:jc w:val="both"/>
                  </w:pPr>
                  <w:r>
                    <w:t xml:space="preserve">                                                                                              </w:t>
                  </w:r>
                  <w:r w:rsidRPr="00F65AC4">
                    <w:rPr>
                      <w:smallCaps/>
                      <w:shadow/>
                    </w:rPr>
                    <w:t xml:space="preserve"> </w:t>
                  </w:r>
                  <w:r>
                    <w:t xml:space="preserve">                    </w:t>
                  </w:r>
                </w:p>
                <w:p w:rsidR="00F65AC4" w:rsidRDefault="00F65AC4" w:rsidP="00F65AC4">
                  <w:pPr>
                    <w:pStyle w:val="Sansinterligne"/>
                    <w:spacing w:after="240" w:line="276" w:lineRule="auto"/>
                    <w:rPr>
                      <w:rFonts w:ascii="Corbel" w:hAnsi="Corbel" w:cs="Open Sans"/>
                      <w:b/>
                      <w:smallCaps/>
                      <w:shadow/>
                    </w:rPr>
                  </w:pPr>
                </w:p>
                <w:p w:rsidR="00F65AC4" w:rsidRPr="00987733" w:rsidRDefault="00F65AC4" w:rsidP="00F65AC4">
                  <w:pPr>
                    <w:pStyle w:val="Sansinterligne"/>
                    <w:spacing w:after="240" w:line="276" w:lineRule="auto"/>
                    <w:rPr>
                      <w:b/>
                    </w:rPr>
                  </w:pPr>
                  <w:r>
                    <w:rPr>
                      <w:rFonts w:ascii="Corbel" w:hAnsi="Corbel" w:cs="Open Sans"/>
                      <w:b/>
                      <w:smallCaps/>
                      <w:shadow/>
                    </w:rPr>
                    <w:t>GRAMMAIRE</w:t>
                  </w:r>
                </w:p>
                <w:p w:rsidR="00945FCF" w:rsidRPr="00987733" w:rsidRDefault="00987733" w:rsidP="00987733">
                  <w:pPr>
                    <w:pStyle w:val="Sansinterligne"/>
                    <w:rPr>
                      <w:rFonts w:ascii="Corbel" w:hAnsi="Corbel" w:cs="Open Sans"/>
                      <w:b/>
                    </w:rPr>
                  </w:pPr>
                  <w:r w:rsidRPr="00987733">
                    <w:rPr>
                      <w:rFonts w:ascii="Corbel" w:hAnsi="Corbel" w:cs="Open Sans"/>
                      <w:b/>
                    </w:rPr>
                    <w:t xml:space="preserve">     </w:t>
                  </w:r>
                  <w:r w:rsidR="00945FCF" w:rsidRPr="00987733">
                    <w:rPr>
                      <w:rFonts w:ascii="Corbel" w:hAnsi="Corbel" w:cs="Open Sans"/>
                      <w:b/>
                    </w:rPr>
                    <w:t xml:space="preserve">                                                                            </w:t>
                  </w:r>
                  <w:r w:rsidRPr="00987733">
                    <w:rPr>
                      <w:rFonts w:ascii="Corbel" w:hAnsi="Corbel" w:cs="Open Sans"/>
                      <w:b/>
                    </w:rPr>
                    <w:t xml:space="preserve">                                   </w:t>
                  </w:r>
                  <w:r w:rsidR="00945FCF" w:rsidRPr="00987733">
                    <w:rPr>
                      <w:rFonts w:ascii="Corbel" w:hAnsi="Corbel" w:cs="Open Sans"/>
                      <w:b/>
                    </w:rPr>
                    <w:t>Leçon   Écho B1</w:t>
                  </w:r>
                </w:p>
                <w:p w:rsidR="00945FCF" w:rsidRPr="00987733" w:rsidRDefault="00987733" w:rsidP="00A72DAE">
                  <w:pPr>
                    <w:pStyle w:val="Sansinterligne"/>
                    <w:spacing w:after="240" w:line="276" w:lineRule="auto"/>
                    <w:rPr>
                      <w:b/>
                    </w:rPr>
                  </w:pPr>
                  <w:r w:rsidRPr="00987733">
                    <w:rPr>
                      <w:rFonts w:ascii="Corbel" w:hAnsi="Corbel" w:cs="Open Sans"/>
                      <w:b/>
                    </w:rPr>
                    <w:t xml:space="preserve">   </w:t>
                  </w:r>
                  <w:r w:rsidR="00945FCF" w:rsidRPr="00987733">
                    <w:rPr>
                      <w:rFonts w:ascii="Corbel" w:hAnsi="Corbel" w:cs="Open Sans"/>
                      <w:b/>
                    </w:rPr>
                    <w:t>DATE :</w:t>
                  </w:r>
                  <w:r w:rsidRPr="00987733">
                    <w:rPr>
                      <w:rFonts w:ascii="Corbel" w:hAnsi="Corbel" w:cs="Open Sans"/>
                      <w:b/>
                    </w:rPr>
                    <w:t xml:space="preserve">                                                      </w:t>
                  </w:r>
                  <w:r w:rsidR="00F65AC4">
                    <w:rPr>
                      <w:rFonts w:ascii="Corbel" w:hAnsi="Corbel" w:cs="Open Sans"/>
                      <w:b/>
                    </w:rPr>
                    <w:t xml:space="preserve">                           </w:t>
                  </w:r>
                  <w:r w:rsidR="00DC7A02">
                    <w:rPr>
                      <w:rFonts w:ascii="Corbel" w:hAnsi="Corbel" w:cs="Open Sans"/>
                      <w:b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 w:rsidRPr="00976DE8">
        <w:rPr>
          <w:rFonts w:ascii="Segoe UI Semibold" w:hAnsi="Segoe UI Semibold" w:cs="Open Sans"/>
          <w:b/>
          <w:noProof/>
          <w:color w:val="0070C0"/>
          <w:sz w:val="20"/>
          <w:szCs w:val="20"/>
          <w:lang w:eastAsia="fr-FR"/>
        </w:rPr>
        <w:pict>
          <v:rect id="_x0000_s1029" style="position:absolute;margin-left:-223.15pt;margin-top:96.3pt;width:396.55pt;height:18.25pt;rotation:270;z-index:25165721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9">
              <w:txbxContent>
                <w:p w:rsidR="00903CFB" w:rsidRDefault="00903CFB" w:rsidP="00903CF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</w:t>
                  </w:r>
                </w:p>
                <w:p w:rsidR="00903CFB" w:rsidRDefault="00903CFB" w:rsidP="00903CFB"/>
                <w:p w:rsidR="00903CFB" w:rsidRDefault="00903CFB" w:rsidP="00903CFB"/>
                <w:p w:rsidR="00903CFB" w:rsidRDefault="00903CFB" w:rsidP="00903CFB"/>
                <w:p w:rsidR="00903CFB" w:rsidRDefault="00903CFB" w:rsidP="00903CFB"/>
                <w:p w:rsidR="00903CFB" w:rsidRDefault="00903CFB" w:rsidP="00903CFB">
                  <w:r>
                    <w:t xml:space="preserve">    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F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R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A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N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C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A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I</w:t>
                  </w:r>
                </w:p>
                <w:p w:rsidR="00903CFB" w:rsidRPr="00903CFB" w:rsidRDefault="00903CFB" w:rsidP="00903CFB">
                  <w:pPr>
                    <w:pStyle w:val="Sansinterligne"/>
                    <w:rPr>
                      <w:b/>
                      <w:color w:val="FFFFFF" w:themeColor="background1"/>
                    </w:rPr>
                  </w:pPr>
                  <w:r w:rsidRPr="00903CFB">
                    <w:rPr>
                      <w:b/>
                      <w:color w:val="FFFFFF" w:themeColor="background1"/>
                    </w:rPr>
                    <w:t>S</w:t>
                  </w:r>
                </w:p>
                <w:p w:rsidR="00903CFB" w:rsidRPr="00903CFB" w:rsidRDefault="00903CFB" w:rsidP="00903CFB">
                  <w:pPr>
                    <w:rPr>
                      <w:b/>
                      <w:color w:val="FFFFFF" w:themeColor="background1"/>
                    </w:rPr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903CFB" w:rsidRDefault="00903CFB" w:rsidP="00903CFB">
                  <w:pPr>
                    <w:pStyle w:val="Sansinterligne"/>
                  </w:pPr>
                </w:p>
                <w:p w:rsidR="003E6082" w:rsidRPr="00903CFB" w:rsidRDefault="003E6082" w:rsidP="00903CFB">
                  <w:pPr>
                    <w:pStyle w:val="Sansinterligne"/>
                  </w:pPr>
                </w:p>
              </w:txbxContent>
            </v:textbox>
          </v:rect>
        </w:pict>
      </w:r>
      <w:r w:rsidR="002533CE" w:rsidRPr="002533CE">
        <w:rPr>
          <w:rFonts w:ascii="Segoe UI Semibold" w:hAnsi="Segoe UI Semibold" w:cs="Open Sans"/>
          <w:b/>
          <w:color w:val="0070C0"/>
          <w:sz w:val="20"/>
          <w:szCs w:val="20"/>
        </w:rPr>
        <w:t>TABLEAU DES DÉTERMINANTS</w:t>
      </w:r>
    </w:p>
    <w:p w:rsidR="00B851C8" w:rsidRDefault="00B851C8" w:rsidP="008E1013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Grilleclaire-Accent1"/>
        <w:tblW w:w="0" w:type="auto"/>
        <w:shd w:val="clear" w:color="auto" w:fill="FFFFFF" w:themeFill="background1"/>
        <w:tblLook w:val="04A0"/>
      </w:tblPr>
      <w:tblGrid>
        <w:gridCol w:w="2721"/>
        <w:gridCol w:w="1350"/>
        <w:gridCol w:w="1350"/>
        <w:gridCol w:w="1350"/>
        <w:gridCol w:w="1350"/>
        <w:gridCol w:w="1350"/>
        <w:gridCol w:w="1350"/>
      </w:tblGrid>
      <w:tr w:rsidR="00F7443A" w:rsidRPr="00B851C8" w:rsidTr="00F7443A">
        <w:trPr>
          <w:cnfStyle w:val="100000000000"/>
          <w:trHeight w:val="510"/>
        </w:trPr>
        <w:tc>
          <w:tcPr>
            <w:cnfStyle w:val="001000000000"/>
            <w:tcW w:w="2700" w:type="dxa"/>
            <w:tcBorders>
              <w:top w:val="single" w:sz="12" w:space="0" w:color="4F81BD" w:themeColor="accent1"/>
              <w:left w:val="single" w:sz="12" w:space="0" w:color="4F81BD" w:themeColor="accent1"/>
            </w:tcBorders>
            <w:shd w:val="clear" w:color="auto" w:fill="88ACD4"/>
            <w:vAlign w:val="center"/>
          </w:tcPr>
          <w:p w:rsidR="00B851C8" w:rsidRPr="00DE0ED9" w:rsidRDefault="00B851C8" w:rsidP="00B851C8">
            <w:pPr>
              <w:pStyle w:val="Sansinterligne"/>
              <w:jc w:val="center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DE0ED9">
              <w:rPr>
                <w:rFonts w:ascii="Open Sans" w:hAnsi="Open Sans" w:cs="Open Sans"/>
                <w:color w:val="0070C0"/>
                <w:sz w:val="20"/>
                <w:szCs w:val="20"/>
              </w:rPr>
              <w:t>Déterminants</w:t>
            </w:r>
          </w:p>
        </w:tc>
        <w:tc>
          <w:tcPr>
            <w:tcW w:w="2700" w:type="dxa"/>
            <w:gridSpan w:val="2"/>
            <w:tcBorders>
              <w:top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B851C8" w:rsidRDefault="00B851C8" w:rsidP="00B851C8">
            <w:pPr>
              <w:pStyle w:val="Sansinterligne"/>
              <w:jc w:val="center"/>
              <w:cnfStyle w:val="100000000000"/>
              <w:rPr>
                <w:rFonts w:ascii="Open Sans" w:hAnsi="Open Sans" w:cs="Open Sans"/>
                <w:sz w:val="20"/>
                <w:szCs w:val="20"/>
              </w:rPr>
            </w:pPr>
            <w:r w:rsidRPr="00B851C8">
              <w:rPr>
                <w:rFonts w:ascii="Open Sans" w:hAnsi="Open Sans" w:cs="Open Sans"/>
                <w:sz w:val="20"/>
                <w:szCs w:val="20"/>
              </w:rPr>
              <w:t>Masculin singulier</w:t>
            </w:r>
          </w:p>
        </w:tc>
        <w:tc>
          <w:tcPr>
            <w:tcW w:w="2700" w:type="dxa"/>
            <w:gridSpan w:val="2"/>
            <w:tcBorders>
              <w:top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B851C8" w:rsidRDefault="00B851C8" w:rsidP="00B851C8">
            <w:pPr>
              <w:pStyle w:val="Sansinterligne"/>
              <w:jc w:val="center"/>
              <w:cnfStyle w:val="100000000000"/>
              <w:rPr>
                <w:rFonts w:ascii="Open Sans" w:hAnsi="Open Sans" w:cs="Open Sans"/>
                <w:sz w:val="20"/>
                <w:szCs w:val="20"/>
              </w:rPr>
            </w:pPr>
            <w:r w:rsidRPr="00B851C8">
              <w:rPr>
                <w:rFonts w:ascii="Open Sans" w:hAnsi="Open Sans" w:cs="Open Sans"/>
                <w:sz w:val="20"/>
                <w:szCs w:val="20"/>
              </w:rPr>
              <w:t>Féminin singulier</w:t>
            </w:r>
          </w:p>
        </w:tc>
        <w:tc>
          <w:tcPr>
            <w:tcW w:w="2700" w:type="dxa"/>
            <w:gridSpan w:val="2"/>
            <w:tcBorders>
              <w:top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B851C8" w:rsidRDefault="00B851C8" w:rsidP="00B851C8">
            <w:pPr>
              <w:pStyle w:val="Sansinterligne"/>
              <w:jc w:val="center"/>
              <w:cnfStyle w:val="100000000000"/>
              <w:rPr>
                <w:rFonts w:ascii="Open Sans" w:hAnsi="Open Sans" w:cs="Open Sans"/>
                <w:sz w:val="20"/>
                <w:szCs w:val="20"/>
              </w:rPr>
            </w:pPr>
            <w:r w:rsidRPr="00B851C8">
              <w:rPr>
                <w:rFonts w:ascii="Open Sans" w:hAnsi="Open Sans" w:cs="Open Sans"/>
                <w:sz w:val="20"/>
                <w:szCs w:val="20"/>
              </w:rPr>
              <w:t>Pluriel</w:t>
            </w:r>
          </w:p>
        </w:tc>
      </w:tr>
      <w:tr w:rsidR="00B851C8" w:rsidTr="00F7443A">
        <w:trPr>
          <w:cnfStyle w:val="000000100000"/>
          <w:trHeight w:val="661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E023E6" w:rsidRDefault="00B851C8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Articles indéfinis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Un 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Une 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Des </w:t>
            </w:r>
          </w:p>
        </w:tc>
      </w:tr>
      <w:tr w:rsidR="00B851C8" w:rsidTr="00F7443A">
        <w:trPr>
          <w:cnfStyle w:val="000000010000"/>
          <w:trHeight w:val="642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E023E6" w:rsidRDefault="00B851C8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Articles définis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Le – l’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La –</w:t>
            </w:r>
            <w:r w:rsidR="00FD350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l’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Les </w:t>
            </w:r>
          </w:p>
        </w:tc>
      </w:tr>
      <w:tr w:rsidR="003D7A3A" w:rsidTr="00F7443A">
        <w:trPr>
          <w:cnfStyle w:val="000000100000"/>
          <w:trHeight w:val="850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3D7A3A" w:rsidRPr="00E023E6" w:rsidRDefault="003D7A3A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Articles définis contractés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</w:t>
            </w:r>
          </w:p>
          <w:p w:rsidR="00E66E3D" w:rsidRDefault="00E66E3D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À l’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Du</w:t>
            </w:r>
          </w:p>
          <w:p w:rsidR="00E66E3D" w:rsidRDefault="00E66E3D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 l’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Pr="00E66E3D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6E3D">
              <w:rPr>
                <w:rFonts w:ascii="Open Sans" w:hAnsi="Open Sans" w:cs="Open Sans"/>
                <w:b/>
                <w:sz w:val="20"/>
                <w:szCs w:val="20"/>
              </w:rPr>
              <w:t>À la</w:t>
            </w:r>
          </w:p>
          <w:p w:rsidR="0034016B" w:rsidRPr="00E66E3D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6E3D">
              <w:rPr>
                <w:rFonts w:ascii="Open Sans" w:hAnsi="Open Sans" w:cs="Open Sans"/>
                <w:b/>
                <w:sz w:val="20"/>
                <w:szCs w:val="20"/>
              </w:rPr>
              <w:t>À l’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Pr="00E66E3D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6E3D">
              <w:rPr>
                <w:rFonts w:ascii="Open Sans" w:hAnsi="Open Sans" w:cs="Open Sans"/>
                <w:b/>
                <w:sz w:val="20"/>
                <w:szCs w:val="20"/>
              </w:rPr>
              <w:t>De la</w:t>
            </w:r>
          </w:p>
          <w:p w:rsidR="0034016B" w:rsidRPr="00E66E3D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6E3D">
              <w:rPr>
                <w:rFonts w:ascii="Open Sans" w:hAnsi="Open Sans" w:cs="Open Sans"/>
                <w:b/>
                <w:sz w:val="20"/>
                <w:szCs w:val="20"/>
              </w:rPr>
              <w:t>De l’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Aux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3D7A3A" w:rsidRDefault="0034016B" w:rsidP="00FD350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Des</w:t>
            </w:r>
          </w:p>
        </w:tc>
      </w:tr>
      <w:tr w:rsidR="00B851C8" w:rsidTr="00F7443A">
        <w:trPr>
          <w:cnfStyle w:val="000000010000"/>
          <w:trHeight w:val="752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B851C8" w:rsidRPr="00E023E6" w:rsidRDefault="00B851C8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 xml:space="preserve">Articles </w:t>
            </w:r>
            <w:r w:rsidR="00E023E6"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partitifs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Du – De l’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De la – De l’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B851C8" w:rsidRDefault="0034016B" w:rsidP="0034016B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Des </w:t>
            </w:r>
          </w:p>
        </w:tc>
      </w:tr>
      <w:tr w:rsidR="00160F20" w:rsidTr="00F7443A">
        <w:trPr>
          <w:cnfStyle w:val="000000100000"/>
          <w:trHeight w:val="850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160F20" w:rsidRPr="00E023E6" w:rsidRDefault="00160F20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Déterminants possessifs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Mon 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Ton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Son 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Notre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Votre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Leur 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Ma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Ta 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Sa 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Notre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Votre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Leur 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Mes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Tes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Ses</w:t>
            </w:r>
          </w:p>
        </w:tc>
        <w:tc>
          <w:tcPr>
            <w:tcW w:w="135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Nos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Vos </w:t>
            </w:r>
          </w:p>
          <w:p w:rsidR="00160F20" w:rsidRDefault="00160F20" w:rsidP="0034016B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Leurs </w:t>
            </w:r>
          </w:p>
        </w:tc>
      </w:tr>
      <w:tr w:rsidR="00DD116D" w:rsidTr="00F7443A">
        <w:trPr>
          <w:cnfStyle w:val="000000010000"/>
          <w:trHeight w:val="628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DD116D" w:rsidRPr="00E023E6" w:rsidRDefault="00DD116D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Déterminants démonstratifs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DD116D" w:rsidRDefault="00DD116D" w:rsidP="00DD116D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Ce – cet 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DD116D" w:rsidRDefault="00DD116D" w:rsidP="00DD116D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Cette 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DD116D" w:rsidRDefault="00DD116D" w:rsidP="00DD116D">
            <w:pPr>
              <w:pStyle w:val="Sansinterligne"/>
              <w:jc w:val="center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Ces </w:t>
            </w:r>
          </w:p>
        </w:tc>
      </w:tr>
      <w:tr w:rsidR="00066192" w:rsidTr="00F7443A">
        <w:trPr>
          <w:cnfStyle w:val="000000100000"/>
          <w:trHeight w:val="628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066192" w:rsidRPr="00E023E6" w:rsidRDefault="00066192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70C0"/>
                <w:sz w:val="20"/>
                <w:szCs w:val="20"/>
              </w:rPr>
              <w:t>Déterminants exclamatifs/interrogatifs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66192" w:rsidRDefault="00066192" w:rsidP="00DD116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Quel ! Quel ?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66192" w:rsidRDefault="00066192" w:rsidP="00DD116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Quelle ! Quelle ?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066192" w:rsidRDefault="00066192" w:rsidP="00DD116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Quels ! Quels ?</w:t>
            </w:r>
          </w:p>
          <w:p w:rsidR="00066192" w:rsidRDefault="00066192" w:rsidP="00DD116D">
            <w:pPr>
              <w:pStyle w:val="Sansinterligne"/>
              <w:jc w:val="center"/>
              <w:cnfStyle w:val="00000010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Quelles ! Quelles ?</w:t>
            </w:r>
          </w:p>
        </w:tc>
      </w:tr>
      <w:tr w:rsidR="00DD116D" w:rsidTr="00F7443A">
        <w:trPr>
          <w:cnfStyle w:val="000000010000"/>
          <w:trHeight w:val="850"/>
        </w:trPr>
        <w:tc>
          <w:tcPr>
            <w:cnfStyle w:val="001000000000"/>
            <w:tcW w:w="2700" w:type="dxa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ABF8F" w:themeFill="accent6" w:themeFillTint="99"/>
            <w:vAlign w:val="center"/>
          </w:tcPr>
          <w:p w:rsidR="00DD116D" w:rsidRPr="00E023E6" w:rsidRDefault="00DD116D" w:rsidP="00B851C8">
            <w:pPr>
              <w:pStyle w:val="Sansinterligne"/>
              <w:rPr>
                <w:rFonts w:ascii="Open Sans" w:hAnsi="Open Sans" w:cs="Open Sans"/>
                <w:color w:val="0070C0"/>
                <w:sz w:val="20"/>
                <w:szCs w:val="20"/>
              </w:rPr>
            </w:pPr>
            <w:r w:rsidRPr="00E023E6">
              <w:rPr>
                <w:rFonts w:ascii="Open Sans" w:hAnsi="Open Sans" w:cs="Open Sans"/>
                <w:color w:val="0070C0"/>
                <w:sz w:val="20"/>
                <w:szCs w:val="20"/>
              </w:rPr>
              <w:t>Déterminants indéfinis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855FBD" w:rsidRPr="00284E1A" w:rsidRDefault="00855FBD" w:rsidP="00284E1A">
            <w:pPr>
              <w:pStyle w:val="Sansinterligne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DD116D" w:rsidRPr="00284E1A" w:rsidRDefault="00855FBD" w:rsidP="00284E1A">
            <w:pPr>
              <w:pStyle w:val="Sansinterligne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84E1A">
              <w:rPr>
                <w:rFonts w:ascii="Open Sans" w:hAnsi="Open Sans" w:cs="Open Sans"/>
                <w:b/>
                <w:sz w:val="20"/>
                <w:szCs w:val="20"/>
              </w:rPr>
              <w:t xml:space="preserve">Chaque – nul – aucun </w:t>
            </w:r>
            <w:r w:rsidR="00284E1A" w:rsidRPr="00284E1A">
              <w:rPr>
                <w:rFonts w:ascii="Open Sans" w:hAnsi="Open Sans" w:cs="Open Sans"/>
                <w:b/>
                <w:sz w:val="20"/>
                <w:szCs w:val="20"/>
              </w:rPr>
              <w:t xml:space="preserve"> pas un –</w:t>
            </w:r>
            <w:r w:rsidR="00284E1A">
              <w:rPr>
                <w:rFonts w:ascii="Open Sans" w:hAnsi="Open Sans" w:cs="Open Sans"/>
                <w:b/>
                <w:sz w:val="20"/>
                <w:szCs w:val="20"/>
              </w:rPr>
              <w:t xml:space="preserve"> tout – l’autre </w:t>
            </w:r>
          </w:p>
          <w:p w:rsidR="00855FBD" w:rsidRPr="00284E1A" w:rsidRDefault="00855FBD" w:rsidP="00284E1A">
            <w:pPr>
              <w:pStyle w:val="Sansinterligne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DD116D" w:rsidRPr="00284E1A" w:rsidRDefault="00855FBD" w:rsidP="00B851C8">
            <w:pPr>
              <w:pStyle w:val="Sansinterligne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84E1A">
              <w:rPr>
                <w:rFonts w:ascii="Open Sans" w:hAnsi="Open Sans" w:cs="Open Sans"/>
                <w:b/>
                <w:sz w:val="20"/>
                <w:szCs w:val="20"/>
              </w:rPr>
              <w:t>Chaque – nulle – aucune</w:t>
            </w:r>
            <w:r w:rsidR="00284E1A" w:rsidRPr="00284E1A">
              <w:rPr>
                <w:rFonts w:ascii="Open Sans" w:hAnsi="Open Sans" w:cs="Open Sans"/>
                <w:b/>
                <w:sz w:val="20"/>
                <w:szCs w:val="20"/>
              </w:rPr>
              <w:t xml:space="preserve"> pas une – toute </w:t>
            </w:r>
            <w:r w:rsidR="00284E1A">
              <w:rPr>
                <w:rFonts w:ascii="Open Sans" w:hAnsi="Open Sans" w:cs="Open Sans"/>
                <w:b/>
                <w:sz w:val="20"/>
                <w:szCs w:val="20"/>
              </w:rPr>
              <w:t>– l’autre</w:t>
            </w:r>
            <w:r w:rsidR="00284E1A" w:rsidRPr="00284E1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284E1A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FFFFFF" w:themeFill="background1"/>
            <w:vAlign w:val="center"/>
          </w:tcPr>
          <w:p w:rsidR="00DD116D" w:rsidRDefault="00855FBD" w:rsidP="00284E1A">
            <w:pPr>
              <w:pStyle w:val="Sansinterligne"/>
              <w:cnfStyle w:val="000000010000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Quelques – plusieurs  certains</w:t>
            </w:r>
            <w:r w:rsidR="00284E1A">
              <w:rPr>
                <w:rFonts w:ascii="Open Sans" w:hAnsi="Open Sans" w:cs="Open Sans"/>
                <w:b/>
                <w:sz w:val="20"/>
                <w:szCs w:val="20"/>
              </w:rPr>
              <w:t>/certaines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284E1A">
              <w:rPr>
                <w:rFonts w:ascii="Open Sans" w:hAnsi="Open Sans" w:cs="Open Sans"/>
                <w:b/>
                <w:sz w:val="20"/>
                <w:szCs w:val="20"/>
              </w:rPr>
              <w:t>tous/toutes – les autres</w:t>
            </w:r>
          </w:p>
        </w:tc>
      </w:tr>
    </w:tbl>
    <w:p w:rsidR="00F732D7" w:rsidRDefault="004C6BCB" w:rsidP="00660D3D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</w:t>
      </w:r>
    </w:p>
    <w:p w:rsidR="00284E1A" w:rsidRDefault="00284E1A" w:rsidP="00660D3D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660D3D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</w:p>
    <w:p w:rsidR="002533CE" w:rsidRPr="002533CE" w:rsidRDefault="002533CE" w:rsidP="00660D3D">
      <w:pPr>
        <w:pStyle w:val="Sansinterligne"/>
        <w:jc w:val="both"/>
        <w:rPr>
          <w:rFonts w:ascii="Segoe UI Semibold" w:hAnsi="Segoe UI Semibold" w:cs="Open Sans"/>
          <w:b/>
          <w:color w:val="0070C0"/>
          <w:sz w:val="20"/>
          <w:szCs w:val="20"/>
        </w:rPr>
      </w:pPr>
      <w:r w:rsidRPr="002533CE">
        <w:rPr>
          <w:rFonts w:ascii="Segoe UI Semibold" w:hAnsi="Segoe UI Semibold" w:cs="Open Sans"/>
          <w:b/>
          <w:color w:val="0070C0"/>
          <w:sz w:val="20"/>
          <w:szCs w:val="20"/>
        </w:rPr>
        <w:t>TABLEAU DES PRONOMS</w:t>
      </w:r>
    </w:p>
    <w:p w:rsidR="00284E1A" w:rsidRDefault="00284E1A" w:rsidP="00660D3D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shd w:val="clear" w:color="auto" w:fill="FFFFFF" w:themeFill="background1"/>
        <w:tblLook w:val="04A0"/>
      </w:tblPr>
      <w:tblGrid>
        <w:gridCol w:w="1800"/>
        <w:gridCol w:w="1800"/>
        <w:gridCol w:w="1800"/>
        <w:gridCol w:w="1800"/>
        <w:gridCol w:w="1800"/>
        <w:gridCol w:w="1800"/>
      </w:tblGrid>
      <w:tr w:rsidR="00DE0ED9" w:rsidTr="00F7443A">
        <w:trPr>
          <w:trHeight w:val="454"/>
        </w:trPr>
        <w:tc>
          <w:tcPr>
            <w:tcW w:w="3600" w:type="dxa"/>
            <w:gridSpan w:val="2"/>
            <w:shd w:val="clear" w:color="auto" w:fill="FABF8F" w:themeFill="accent6" w:themeFillTint="99"/>
            <w:vAlign w:val="center"/>
          </w:tcPr>
          <w:p w:rsidR="00DE0ED9" w:rsidRDefault="004019A8" w:rsidP="004019A8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Pronoms personnels sujet</w:t>
            </w:r>
            <w:r w:rsidR="00EC6039">
              <w:rPr>
                <w:rFonts w:ascii="Open Sans" w:hAnsi="Open Sans" w:cs="Open Sans"/>
                <w:b/>
                <w:sz w:val="20"/>
                <w:szCs w:val="20"/>
              </w:rPr>
              <w:t>s</w:t>
            </w:r>
          </w:p>
        </w:tc>
        <w:tc>
          <w:tcPr>
            <w:tcW w:w="3600" w:type="dxa"/>
            <w:gridSpan w:val="2"/>
            <w:shd w:val="clear" w:color="auto" w:fill="FABF8F" w:themeFill="accent6" w:themeFillTint="99"/>
            <w:vAlign w:val="center"/>
          </w:tcPr>
          <w:p w:rsidR="00DE0ED9" w:rsidRDefault="004019A8" w:rsidP="004019A8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Pronoms réfléchis</w:t>
            </w:r>
          </w:p>
        </w:tc>
        <w:tc>
          <w:tcPr>
            <w:tcW w:w="3600" w:type="dxa"/>
            <w:gridSpan w:val="2"/>
            <w:shd w:val="clear" w:color="auto" w:fill="FABF8F" w:themeFill="accent6" w:themeFillTint="99"/>
            <w:vAlign w:val="center"/>
          </w:tcPr>
          <w:p w:rsidR="00DE0ED9" w:rsidRDefault="004019A8" w:rsidP="004019A8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Pronoms toniques</w:t>
            </w:r>
          </w:p>
        </w:tc>
      </w:tr>
      <w:tr w:rsidR="00065486" w:rsidTr="00DD5B70">
        <w:trPr>
          <w:trHeight w:val="1809"/>
        </w:trPr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Je 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Tu 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Il /elle /on</w:t>
            </w:r>
          </w:p>
        </w:tc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Nous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Vous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Ils /elles</w:t>
            </w:r>
          </w:p>
        </w:tc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Me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Se </w:t>
            </w:r>
          </w:p>
        </w:tc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Nous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Vous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Se </w:t>
            </w:r>
          </w:p>
        </w:tc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Moi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Toi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Lui /elle</w:t>
            </w:r>
          </w:p>
        </w:tc>
        <w:tc>
          <w:tcPr>
            <w:tcW w:w="1800" w:type="dxa"/>
            <w:shd w:val="clear" w:color="auto" w:fill="FFFFFF" w:themeFill="background1"/>
          </w:tcPr>
          <w:p w:rsidR="00065486" w:rsidRDefault="00065486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Nous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Vous </w:t>
            </w:r>
          </w:p>
          <w:p w:rsidR="006431E2" w:rsidRDefault="006431E2" w:rsidP="00660D3D">
            <w:pPr>
              <w:pStyle w:val="Sansinterligne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Eux /elles</w:t>
            </w:r>
          </w:p>
        </w:tc>
      </w:tr>
    </w:tbl>
    <w:p w:rsidR="0047747C" w:rsidRDefault="0047747C" w:rsidP="003D7A3A">
      <w:pPr>
        <w:pStyle w:val="Sansinterligne"/>
        <w:jc w:val="both"/>
        <w:rPr>
          <w:rFonts w:ascii="Open Sans" w:hAnsi="Open Sans" w:cs="Open Sans"/>
          <w:sz w:val="20"/>
          <w:szCs w:val="20"/>
        </w:rPr>
      </w:pPr>
    </w:p>
    <w:p w:rsidR="00284E1A" w:rsidRDefault="00284E1A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2533CE" w:rsidRDefault="002533CE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F732D7" w:rsidRDefault="00CA5663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  <w:r w:rsidRPr="00CA5663">
        <w:rPr>
          <w:rFonts w:ascii="Open Sans" w:hAnsi="Open Sans" w:cs="Open Sans"/>
          <w:b/>
          <w:sz w:val="20"/>
          <w:szCs w:val="20"/>
        </w:rPr>
        <w:lastRenderedPageBreak/>
        <w:t xml:space="preserve">Exercice 4. </w:t>
      </w:r>
      <w:r w:rsidR="00484ACB">
        <w:rPr>
          <w:rFonts w:ascii="Open Sans" w:hAnsi="Open Sans" w:cs="Open Sans"/>
          <w:b/>
          <w:sz w:val="20"/>
          <w:szCs w:val="20"/>
        </w:rPr>
        <w:t>Complète le tableau suivant avec les pronoms qui conviennent.    /</w:t>
      </w:r>
      <w:r w:rsidR="00107D0D">
        <w:rPr>
          <w:rFonts w:ascii="Open Sans" w:hAnsi="Open Sans" w:cs="Open Sans"/>
          <w:b/>
          <w:sz w:val="20"/>
          <w:szCs w:val="20"/>
        </w:rPr>
        <w:t xml:space="preserve"> 5</w:t>
      </w:r>
    </w:p>
    <w:p w:rsidR="00484ACB" w:rsidRDefault="00484ACB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484ACB" w:rsidRDefault="00484ACB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/>
      </w:tblPr>
      <w:tblGrid>
        <w:gridCol w:w="2235"/>
        <w:gridCol w:w="2976"/>
        <w:gridCol w:w="2552"/>
        <w:gridCol w:w="3037"/>
      </w:tblGrid>
      <w:tr w:rsidR="00CA34ED" w:rsidTr="009D4DE6">
        <w:trPr>
          <w:trHeight w:val="510"/>
        </w:trPr>
        <w:tc>
          <w:tcPr>
            <w:tcW w:w="2235" w:type="dxa"/>
            <w:tcBorders>
              <w:top w:val="nil"/>
              <w:left w:val="nil"/>
              <w:tr2bl w:val="single" w:sz="12" w:space="0" w:color="4F81BD" w:themeColor="accent1"/>
            </w:tcBorders>
          </w:tcPr>
          <w:p w:rsidR="00CA34ED" w:rsidRDefault="00CA34ED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0070C0"/>
            </w:tcBorders>
          </w:tcPr>
          <w:p w:rsidR="00CA34ED" w:rsidRDefault="00CA34ED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8" w:space="0" w:color="0070C0"/>
              <w:tr2bl w:val="single" w:sz="12" w:space="0" w:color="4F81BD" w:themeColor="accent1"/>
            </w:tcBorders>
          </w:tcPr>
          <w:p w:rsidR="00CA34ED" w:rsidRDefault="00CA34ED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037" w:type="dxa"/>
            <w:tcBorders>
              <w:right w:val="single" w:sz="18" w:space="0" w:color="0070C0"/>
            </w:tcBorders>
          </w:tcPr>
          <w:p w:rsidR="00CA34ED" w:rsidRDefault="00CA34ED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A34ED" w:rsidTr="00142EFF">
        <w:trPr>
          <w:trHeight w:val="1701"/>
        </w:trPr>
        <w:tc>
          <w:tcPr>
            <w:tcW w:w="2235" w:type="dxa"/>
          </w:tcPr>
          <w:p w:rsidR="00CA34ED" w:rsidRDefault="00CA34ED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Pronoms COD</w:t>
            </w:r>
            <w:r w:rsidR="00510460">
              <w:rPr>
                <w:rFonts w:ascii="Open Sans" w:hAnsi="Open Sans" w:cs="Open Sans"/>
                <w:b/>
                <w:sz w:val="20"/>
                <w:szCs w:val="20"/>
              </w:rPr>
              <w:t> :</w:t>
            </w:r>
          </w:p>
          <w:p w:rsidR="00510460" w:rsidRDefault="00510460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0070C0"/>
            </w:tcBorders>
            <w:vAlign w:val="center"/>
          </w:tcPr>
          <w:p w:rsidR="00CA34ED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Me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Le – la – l’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Nous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Vous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Les</w:t>
            </w:r>
          </w:p>
        </w:tc>
        <w:tc>
          <w:tcPr>
            <w:tcW w:w="2552" w:type="dxa"/>
            <w:tcBorders>
              <w:left w:val="single" w:sz="18" w:space="0" w:color="0070C0"/>
            </w:tcBorders>
          </w:tcPr>
          <w:p w:rsidR="00CA34ED" w:rsidRDefault="00510460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Pronoms COI :</w:t>
            </w:r>
          </w:p>
        </w:tc>
        <w:tc>
          <w:tcPr>
            <w:tcW w:w="3037" w:type="dxa"/>
            <w:tcBorders>
              <w:right w:val="single" w:sz="18" w:space="0" w:color="0070C0"/>
            </w:tcBorders>
            <w:vAlign w:val="center"/>
          </w:tcPr>
          <w:p w:rsidR="00CA34ED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Me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Lui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Nous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Vous</w:t>
            </w:r>
          </w:p>
          <w:p w:rsidR="001A2190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Leur</w:t>
            </w:r>
          </w:p>
        </w:tc>
      </w:tr>
      <w:tr w:rsidR="00CA34ED" w:rsidTr="00BD2577">
        <w:trPr>
          <w:trHeight w:val="1003"/>
        </w:trPr>
        <w:tc>
          <w:tcPr>
            <w:tcW w:w="2235" w:type="dxa"/>
          </w:tcPr>
          <w:p w:rsidR="00CA34ED" w:rsidRDefault="009D4DE6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Autre pronom</w:t>
            </w:r>
            <w:r w:rsidR="00510460">
              <w:rPr>
                <w:rFonts w:ascii="Open Sans" w:hAnsi="Open Sans" w:cs="Open Sans"/>
                <w:b/>
                <w:sz w:val="20"/>
                <w:szCs w:val="20"/>
              </w:rPr>
              <w:t xml:space="preserve"> COD :</w:t>
            </w:r>
          </w:p>
        </w:tc>
        <w:tc>
          <w:tcPr>
            <w:tcW w:w="2976" w:type="dxa"/>
            <w:tcBorders>
              <w:right w:val="single" w:sz="18" w:space="0" w:color="0070C0"/>
            </w:tcBorders>
            <w:vAlign w:val="center"/>
          </w:tcPr>
          <w:p w:rsidR="00CA34ED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En</w:t>
            </w:r>
          </w:p>
        </w:tc>
        <w:tc>
          <w:tcPr>
            <w:tcW w:w="2552" w:type="dxa"/>
            <w:tcBorders>
              <w:left w:val="single" w:sz="18" w:space="0" w:color="0070C0"/>
            </w:tcBorders>
          </w:tcPr>
          <w:p w:rsidR="00CA34ED" w:rsidRDefault="00510460" w:rsidP="000C38F6">
            <w:pPr>
              <w:pStyle w:val="Sansinterligne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Autres pronoms COI :</w:t>
            </w:r>
          </w:p>
        </w:tc>
        <w:tc>
          <w:tcPr>
            <w:tcW w:w="3037" w:type="dxa"/>
            <w:tcBorders>
              <w:right w:val="single" w:sz="18" w:space="0" w:color="0070C0"/>
            </w:tcBorders>
            <w:vAlign w:val="center"/>
          </w:tcPr>
          <w:p w:rsidR="00CA34ED" w:rsidRDefault="001A2190" w:rsidP="00142EFF">
            <w:pPr>
              <w:pStyle w:val="Sansinterligne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En – Y</w:t>
            </w:r>
          </w:p>
        </w:tc>
      </w:tr>
    </w:tbl>
    <w:p w:rsidR="00ED3F27" w:rsidRDefault="00ED3F27" w:rsidP="000C38F6">
      <w:pPr>
        <w:pStyle w:val="Sansinterligne"/>
        <w:rPr>
          <w:rFonts w:ascii="Open Sans" w:hAnsi="Open Sans" w:cs="Open Sans"/>
          <w:b/>
          <w:sz w:val="20"/>
          <w:szCs w:val="20"/>
        </w:rPr>
      </w:pPr>
    </w:p>
    <w:p w:rsidR="007D6218" w:rsidRDefault="00A40946" w:rsidP="008E1013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Exercice 5. </w:t>
      </w:r>
      <w:r w:rsidR="003D7A3A">
        <w:rPr>
          <w:rFonts w:ascii="Open Sans" w:hAnsi="Open Sans" w:cs="Open Sans"/>
          <w:b/>
          <w:sz w:val="20"/>
          <w:szCs w:val="20"/>
        </w:rPr>
        <w:t>Souligne le complément d’</w:t>
      </w:r>
      <w:r w:rsidR="00147D1E">
        <w:rPr>
          <w:rFonts w:ascii="Open Sans" w:hAnsi="Open Sans" w:cs="Open Sans"/>
          <w:b/>
          <w:sz w:val="20"/>
          <w:szCs w:val="20"/>
        </w:rPr>
        <w:t>objet dans les phrases</w:t>
      </w:r>
      <w:r w:rsidR="003D7A3A">
        <w:rPr>
          <w:rFonts w:ascii="Open Sans" w:hAnsi="Open Sans" w:cs="Open Sans"/>
          <w:b/>
          <w:sz w:val="20"/>
          <w:szCs w:val="20"/>
        </w:rPr>
        <w:t xml:space="preserve"> puis indique de quel complément il s’agit.  </w:t>
      </w:r>
      <w:r w:rsidR="00147D1E">
        <w:rPr>
          <w:rFonts w:ascii="Open Sans" w:hAnsi="Open Sans" w:cs="Open Sans"/>
          <w:b/>
          <w:sz w:val="20"/>
          <w:szCs w:val="20"/>
        </w:rPr>
        <w:t xml:space="preserve"> /4</w:t>
      </w:r>
    </w:p>
    <w:p w:rsidR="00A40946" w:rsidRDefault="00A40946" w:rsidP="008E1013">
      <w:pPr>
        <w:pStyle w:val="Sansinterligne"/>
        <w:jc w:val="both"/>
        <w:rPr>
          <w:rFonts w:ascii="Open Sans" w:hAnsi="Open Sans" w:cs="Open Sans"/>
          <w:b/>
          <w:sz w:val="20"/>
          <w:szCs w:val="20"/>
        </w:rPr>
      </w:pPr>
    </w:p>
    <w:p w:rsidR="003D7A3A" w:rsidRPr="004D2D16" w:rsidRDefault="00A40946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a. </w:t>
      </w:r>
      <w:r w:rsidR="006C6671" w:rsidRPr="004D2D16">
        <w:rPr>
          <w:rFonts w:ascii="Segoe UI Semibold" w:hAnsi="Segoe UI Semibold" w:cs="Open Sans"/>
          <w:b/>
          <w:sz w:val="20"/>
          <w:szCs w:val="20"/>
        </w:rPr>
        <w:t xml:space="preserve">Marie a vendu </w:t>
      </w:r>
      <w:r w:rsidR="006C6671" w:rsidRPr="00457077">
        <w:rPr>
          <w:rFonts w:ascii="Segoe UI Semibold" w:hAnsi="Segoe UI Semibold" w:cs="Open Sans"/>
          <w:b/>
          <w:sz w:val="20"/>
          <w:szCs w:val="20"/>
          <w:u w:val="single"/>
        </w:rPr>
        <w:t>dix kilos de patates</w:t>
      </w:r>
      <w:r w:rsidR="006C6671" w:rsidRPr="004D2D16">
        <w:rPr>
          <w:rFonts w:ascii="Segoe UI Semibold" w:hAnsi="Segoe UI Semibold" w:cs="Open Sans"/>
          <w:b/>
          <w:sz w:val="20"/>
          <w:szCs w:val="20"/>
        </w:rPr>
        <w:t xml:space="preserve"> sur le marché.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  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_________________ COD du verbe « vendre »</w:t>
      </w:r>
    </w:p>
    <w:p w:rsidR="006C6671" w:rsidRPr="004D2D16" w:rsidRDefault="006C6671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b. Tu as raconté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cette ane</w:t>
      </w:r>
      <w:r w:rsidR="00147D1E" w:rsidRPr="00457077">
        <w:rPr>
          <w:rFonts w:ascii="Segoe UI Semibold" w:hAnsi="Segoe UI Semibold" w:cs="Open Sans"/>
          <w:b/>
          <w:sz w:val="20"/>
          <w:szCs w:val="20"/>
          <w:u w:val="single"/>
        </w:rPr>
        <w:t>cdote</w:t>
      </w:r>
      <w:r w:rsidR="00147D1E" w:rsidRPr="004D2D16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="00147D1E" w:rsidRPr="00457077">
        <w:rPr>
          <w:rFonts w:ascii="Segoe UI Semibold" w:hAnsi="Segoe UI Semibold" w:cs="Open Sans"/>
          <w:b/>
          <w:sz w:val="20"/>
          <w:szCs w:val="20"/>
          <w:u w:val="single"/>
        </w:rPr>
        <w:t>à tes parent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s</w:t>
      </w:r>
      <w:r w:rsidRPr="004D2D16">
        <w:rPr>
          <w:rFonts w:ascii="Segoe UI Semibold" w:hAnsi="Segoe UI Semibold" w:cs="Open Sans"/>
          <w:b/>
          <w:sz w:val="20"/>
          <w:szCs w:val="20"/>
        </w:rPr>
        <w:t xml:space="preserve">. </w:t>
      </w:r>
      <w:r w:rsidR="00147D1E" w:rsidRPr="004D2D16">
        <w:rPr>
          <w:rFonts w:ascii="Segoe UI Semibold" w:hAnsi="Segoe UI Semibold" w:cs="Open Sans"/>
          <w:b/>
          <w:sz w:val="20"/>
          <w:szCs w:val="20"/>
        </w:rPr>
        <w:t xml:space="preserve">         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 </w:t>
      </w:r>
      <w:r w:rsidRPr="004D2D16">
        <w:rPr>
          <w:rFonts w:ascii="Segoe UI Semibold" w:hAnsi="Segoe UI Semibold" w:cs="Open Sans"/>
          <w:b/>
          <w:sz w:val="20"/>
          <w:szCs w:val="20"/>
        </w:rPr>
        <w:t>_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________________ COD et COI du verbe « raconter »</w:t>
      </w:r>
    </w:p>
    <w:p w:rsidR="006C6671" w:rsidRPr="004D2D16" w:rsidRDefault="006C6671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c. </w:t>
      </w:r>
      <w:r w:rsidR="00147D1E" w:rsidRPr="004D2D16">
        <w:rPr>
          <w:rFonts w:ascii="Segoe UI Semibold" w:hAnsi="Segoe UI Semibold" w:cs="Open Sans"/>
          <w:b/>
          <w:sz w:val="20"/>
          <w:szCs w:val="20"/>
        </w:rPr>
        <w:t xml:space="preserve">Ils ont rencontré </w:t>
      </w:r>
      <w:r w:rsidR="00147D1E" w:rsidRPr="00457077">
        <w:rPr>
          <w:rFonts w:ascii="Segoe UI Semibold" w:hAnsi="Segoe UI Semibold" w:cs="Open Sans"/>
          <w:b/>
          <w:sz w:val="20"/>
          <w:szCs w:val="20"/>
          <w:u w:val="single"/>
        </w:rPr>
        <w:t>leurs amis</w:t>
      </w:r>
      <w:r w:rsidR="00147D1E" w:rsidRPr="004D2D16">
        <w:rPr>
          <w:rFonts w:ascii="Segoe UI Semibold" w:hAnsi="Segoe UI Semibold" w:cs="Open Sans"/>
          <w:b/>
          <w:sz w:val="20"/>
          <w:szCs w:val="20"/>
        </w:rPr>
        <w:t xml:space="preserve"> à la plage.                    </w:t>
      </w:r>
      <w:r w:rsidR="00D6325A" w:rsidRPr="004D2D16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="00147D1E" w:rsidRPr="004D2D16">
        <w:rPr>
          <w:rFonts w:ascii="Segoe UI Semibold" w:hAnsi="Segoe UI Semibold" w:cs="Open Sans"/>
          <w:b/>
          <w:sz w:val="20"/>
          <w:szCs w:val="20"/>
        </w:rPr>
        <w:t>__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_______________ COD du verbe « rencontrer »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d. Elles ont joué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au handball</w:t>
      </w:r>
      <w:r w:rsidRPr="004D2D16">
        <w:rPr>
          <w:rFonts w:ascii="Segoe UI Semibold" w:hAnsi="Segoe UI Semibold" w:cs="Open Sans"/>
          <w:b/>
          <w:sz w:val="20"/>
          <w:szCs w:val="20"/>
        </w:rPr>
        <w:t xml:space="preserve">.                                    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Pr="004D2D16">
        <w:rPr>
          <w:rFonts w:ascii="Segoe UI Semibold" w:hAnsi="Segoe UI Semibold" w:cs="Open Sans"/>
          <w:b/>
          <w:sz w:val="20"/>
          <w:szCs w:val="20"/>
        </w:rPr>
        <w:t>__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_______________ COI du verbe « jouer »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e. Tu feras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du vélo</w:t>
      </w:r>
      <w:r w:rsidRPr="004D2D16">
        <w:rPr>
          <w:rFonts w:ascii="Segoe UI Semibold" w:hAnsi="Segoe UI Semibold" w:cs="Open Sans"/>
          <w:b/>
          <w:sz w:val="20"/>
          <w:szCs w:val="20"/>
        </w:rPr>
        <w:t xml:space="preserve"> demain.                                       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_________________ COD du verbe « faire »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proofErr w:type="gramStart"/>
      <w:r w:rsidRPr="004D2D16">
        <w:rPr>
          <w:rFonts w:ascii="Segoe UI Semibold" w:hAnsi="Segoe UI Semibold" w:cs="Open Sans"/>
          <w:b/>
          <w:sz w:val="20"/>
          <w:szCs w:val="20"/>
        </w:rPr>
        <w:t>f</w:t>
      </w:r>
      <w:proofErr w:type="gramEnd"/>
      <w:r w:rsidRPr="004D2D16">
        <w:rPr>
          <w:rFonts w:ascii="Segoe UI Semibold" w:hAnsi="Segoe UI Semibold" w:cs="Open Sans"/>
          <w:b/>
          <w:sz w:val="20"/>
          <w:szCs w:val="20"/>
        </w:rPr>
        <w:t xml:space="preserve">. Après tes devoirs, tu joueras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du violon</w:t>
      </w:r>
      <w:r w:rsidRPr="004D2D16">
        <w:rPr>
          <w:rFonts w:ascii="Segoe UI Semibold" w:hAnsi="Segoe UI Semibold" w:cs="Open Sans"/>
          <w:b/>
          <w:sz w:val="20"/>
          <w:szCs w:val="20"/>
        </w:rPr>
        <w:t>.                    ___</w:t>
      </w:r>
      <w:r w:rsidR="00957B7B">
        <w:rPr>
          <w:rFonts w:ascii="Segoe UI Semibold" w:hAnsi="Segoe UI Semibold" w:cs="Open Sans"/>
          <w:b/>
          <w:sz w:val="20"/>
          <w:szCs w:val="20"/>
        </w:rPr>
        <w:t>______________ COI</w:t>
      </w:r>
      <w:r w:rsidR="00457077">
        <w:rPr>
          <w:rFonts w:ascii="Segoe UI Semibold" w:hAnsi="Segoe UI Semibold" w:cs="Open Sans"/>
          <w:b/>
          <w:sz w:val="20"/>
          <w:szCs w:val="20"/>
        </w:rPr>
        <w:t xml:space="preserve"> du verbe « jouer »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g. Vous avez fait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une partie de cartes</w:t>
      </w:r>
      <w:r w:rsidRPr="004D2D16">
        <w:rPr>
          <w:rFonts w:ascii="Segoe UI Semibold" w:hAnsi="Segoe UI Semibold" w:cs="Open Sans"/>
          <w:b/>
          <w:sz w:val="20"/>
          <w:szCs w:val="20"/>
        </w:rPr>
        <w:t xml:space="preserve">.                       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Pr="004D2D16">
        <w:rPr>
          <w:rFonts w:ascii="Segoe UI Semibold" w:hAnsi="Segoe UI Semibold" w:cs="Open Sans"/>
          <w:b/>
          <w:sz w:val="20"/>
          <w:szCs w:val="20"/>
        </w:rPr>
        <w:t>_____________</w:t>
      </w:r>
      <w:r w:rsidR="00457077">
        <w:rPr>
          <w:rFonts w:ascii="Segoe UI Semibold" w:hAnsi="Segoe UI Semibold" w:cs="Open Sans"/>
          <w:b/>
          <w:sz w:val="20"/>
          <w:szCs w:val="20"/>
        </w:rPr>
        <w:t>____ COD du verbe « faire »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h. Je vais faire </w:t>
      </w:r>
      <w:r w:rsidRPr="00457077">
        <w:rPr>
          <w:rFonts w:ascii="Segoe UI Semibold" w:hAnsi="Segoe UI Semibold" w:cs="Open Sans"/>
          <w:b/>
          <w:sz w:val="20"/>
          <w:szCs w:val="20"/>
          <w:u w:val="single"/>
        </w:rPr>
        <w:t>les courses</w:t>
      </w:r>
      <w:r w:rsidRPr="004D2D16">
        <w:rPr>
          <w:rFonts w:ascii="Segoe UI Semibold" w:hAnsi="Segoe UI Semibold" w:cs="Open Sans"/>
          <w:b/>
          <w:sz w:val="20"/>
          <w:szCs w:val="20"/>
        </w:rPr>
        <w:t xml:space="preserve"> et je reviens.                      </w:t>
      </w:r>
      <w:r w:rsidR="00FE1E12">
        <w:rPr>
          <w:rFonts w:ascii="Segoe UI Semibold" w:hAnsi="Segoe UI Semibold" w:cs="Open Sans"/>
          <w:b/>
          <w:sz w:val="20"/>
          <w:szCs w:val="20"/>
        </w:rPr>
        <w:t xml:space="preserve"> </w:t>
      </w:r>
      <w:r w:rsidRPr="004D2D16">
        <w:rPr>
          <w:rFonts w:ascii="Segoe UI Semibold" w:hAnsi="Segoe UI Semibold" w:cs="Open Sans"/>
          <w:b/>
          <w:sz w:val="20"/>
          <w:szCs w:val="20"/>
        </w:rPr>
        <w:t>___</w:t>
      </w:r>
      <w:r w:rsidR="00457077">
        <w:rPr>
          <w:rFonts w:ascii="Segoe UI Semibold" w:hAnsi="Segoe UI Semibold" w:cs="Open Sans"/>
          <w:b/>
          <w:sz w:val="20"/>
          <w:szCs w:val="20"/>
        </w:rPr>
        <w:t>______________ COD du verbe « faire »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</w:p>
    <w:p w:rsidR="00D6325A" w:rsidRDefault="00D6325A" w:rsidP="006C6671">
      <w:pPr>
        <w:pStyle w:val="Sansinterligne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Exercice 6. Souligne le complément d’objet dans chaque phrase et remplace-le par un pronom.</w:t>
      </w:r>
    </w:p>
    <w:p w:rsidR="00D6325A" w:rsidRDefault="00D6325A" w:rsidP="006C6671">
      <w:pPr>
        <w:pStyle w:val="Sansinterligne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    /</w:t>
      </w:r>
      <w:r w:rsidR="0078642D">
        <w:rPr>
          <w:rFonts w:ascii="Open Sans" w:hAnsi="Open Sans" w:cs="Open Sans"/>
          <w:b/>
          <w:sz w:val="20"/>
          <w:szCs w:val="20"/>
        </w:rPr>
        <w:t>6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a. Ils ont mangé tous les bis</w:t>
      </w:r>
      <w:r w:rsidR="00C03A8A">
        <w:rPr>
          <w:rFonts w:ascii="Segoe UI Semibold" w:hAnsi="Segoe UI Semibold" w:cs="Open Sans"/>
          <w:b/>
          <w:sz w:val="20"/>
          <w:szCs w:val="20"/>
        </w:rPr>
        <w:t>cuits. _____________ Ils les ont tous mangés.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b. Elle a lu beaucoup de livr</w:t>
      </w:r>
      <w:r w:rsidR="00C03A8A">
        <w:rPr>
          <w:rFonts w:ascii="Segoe UI Semibold" w:hAnsi="Segoe UI Semibold" w:cs="Open Sans"/>
          <w:b/>
          <w:sz w:val="20"/>
          <w:szCs w:val="20"/>
        </w:rPr>
        <w:t>es. ________________ Elle en a lu beaucoup.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c. Vous avez pris un coca-co</w:t>
      </w:r>
      <w:r w:rsidR="00C03A8A">
        <w:rPr>
          <w:rFonts w:ascii="Segoe UI Semibold" w:hAnsi="Segoe UI Semibold" w:cs="Open Sans"/>
          <w:b/>
          <w:sz w:val="20"/>
          <w:szCs w:val="20"/>
        </w:rPr>
        <w:t>la. ________________ Vous en avez pris un.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d. Tu as lavé ta chemise. ___</w:t>
      </w:r>
      <w:r w:rsidR="00C03A8A">
        <w:rPr>
          <w:rFonts w:ascii="Segoe UI Semibold" w:hAnsi="Segoe UI Semibold" w:cs="Open Sans"/>
          <w:b/>
          <w:sz w:val="20"/>
          <w:szCs w:val="20"/>
        </w:rPr>
        <w:t>____________________ Tu l’as lavée.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e. Nous avons parlé à J</w:t>
      </w:r>
      <w:r w:rsidR="00C03A8A">
        <w:rPr>
          <w:rFonts w:ascii="Segoe UI Semibold" w:hAnsi="Segoe UI Semibold" w:cs="Open Sans"/>
          <w:b/>
          <w:sz w:val="20"/>
          <w:szCs w:val="20"/>
        </w:rPr>
        <w:t>acques de notre projet. ______ Nous lui en avons parlé.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f. Sabrina a pensé à ses tan</w:t>
      </w:r>
      <w:r w:rsidR="00C03A8A">
        <w:rPr>
          <w:rFonts w:ascii="Segoe UI Semibold" w:hAnsi="Segoe UI Semibold" w:cs="Open Sans"/>
          <w:b/>
          <w:sz w:val="20"/>
          <w:szCs w:val="20"/>
        </w:rPr>
        <w:t>tes.  _____________ Sabrina a pensé à elles.</w:t>
      </w:r>
    </w:p>
    <w:p w:rsidR="00D6325A" w:rsidRPr="004D2D16" w:rsidRDefault="00D6325A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g. Le facteur distribuera </w:t>
      </w:r>
      <w:r w:rsidR="00C03A8A">
        <w:rPr>
          <w:rFonts w:ascii="Segoe UI Semibold" w:hAnsi="Segoe UI Semibold" w:cs="Open Sans"/>
          <w:b/>
          <w:sz w:val="20"/>
          <w:szCs w:val="20"/>
        </w:rPr>
        <w:t>bientôt le courrier. _________ Le facteur le distribuera bientôt.</w:t>
      </w:r>
    </w:p>
    <w:p w:rsidR="00D6325A" w:rsidRPr="004D2D16" w:rsidRDefault="00CF267C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h. Nous mangeons souvent</w:t>
      </w:r>
      <w:r w:rsidR="00C03A8A">
        <w:rPr>
          <w:rFonts w:ascii="Segoe UI Semibold" w:hAnsi="Segoe UI Semibold" w:cs="Open Sans"/>
          <w:b/>
          <w:sz w:val="20"/>
          <w:szCs w:val="20"/>
        </w:rPr>
        <w:t xml:space="preserve"> du riz au self.   _________ Nous en mangeons souvent au self.</w:t>
      </w:r>
    </w:p>
    <w:p w:rsidR="00CF267C" w:rsidRPr="004D2D16" w:rsidRDefault="003E3729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>
        <w:rPr>
          <w:rFonts w:ascii="Segoe UI Semibold" w:hAnsi="Segoe UI Semibold" w:cs="Open Sans"/>
          <w:b/>
          <w:sz w:val="20"/>
          <w:szCs w:val="20"/>
        </w:rPr>
        <w:t>i. On s’habitue au bruit des trains</w:t>
      </w:r>
      <w:r w:rsidR="00C03A8A">
        <w:rPr>
          <w:rFonts w:ascii="Segoe UI Semibold" w:hAnsi="Segoe UI Semibold" w:cs="Open Sans"/>
          <w:b/>
          <w:sz w:val="20"/>
          <w:szCs w:val="20"/>
        </w:rPr>
        <w:t xml:space="preserve">. _________ On </w:t>
      </w:r>
      <w:r>
        <w:rPr>
          <w:rFonts w:ascii="Segoe UI Semibold" w:hAnsi="Segoe UI Semibold" w:cs="Open Sans"/>
          <w:b/>
          <w:sz w:val="20"/>
          <w:szCs w:val="20"/>
        </w:rPr>
        <w:t>s’y habitue</w:t>
      </w:r>
      <w:r w:rsidR="00C03A8A">
        <w:rPr>
          <w:rFonts w:ascii="Segoe UI Semibold" w:hAnsi="Segoe UI Semibold" w:cs="Open Sans"/>
          <w:b/>
          <w:sz w:val="20"/>
          <w:szCs w:val="20"/>
        </w:rPr>
        <w:t>.</w:t>
      </w:r>
    </w:p>
    <w:p w:rsidR="00CF267C" w:rsidRPr="004D2D16" w:rsidRDefault="00CF267C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j. Elle s’occupe de ses enfa</w:t>
      </w:r>
      <w:r w:rsidR="00C03A8A">
        <w:rPr>
          <w:rFonts w:ascii="Segoe UI Semibold" w:hAnsi="Segoe UI Semibold" w:cs="Open Sans"/>
          <w:b/>
          <w:sz w:val="20"/>
          <w:szCs w:val="20"/>
        </w:rPr>
        <w:t>nts. __________ Elle s’occupe d’eux. (</w:t>
      </w:r>
      <w:r w:rsidR="004608AC" w:rsidRPr="00C03A8A">
        <w:rPr>
          <w:rFonts w:ascii="Segoe UI Semibold" w:hAnsi="Segoe UI Semibold" w:cs="Open Sans"/>
          <w:b/>
          <w:i/>
          <w:sz w:val="20"/>
          <w:szCs w:val="20"/>
        </w:rPr>
        <w:t>Familier</w:t>
      </w:r>
      <w:r w:rsidR="00C03A8A">
        <w:rPr>
          <w:rFonts w:ascii="Segoe UI Semibold" w:hAnsi="Segoe UI Semibold" w:cs="Open Sans"/>
          <w:b/>
          <w:sz w:val="20"/>
          <w:szCs w:val="20"/>
        </w:rPr>
        <w:t> : elle s’en occupe)</w:t>
      </w:r>
    </w:p>
    <w:p w:rsidR="00CF267C" w:rsidRPr="004D2D16" w:rsidRDefault="00D72A25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>k</w:t>
      </w:r>
      <w:r w:rsidR="00CF267C" w:rsidRPr="004D2D16">
        <w:rPr>
          <w:rFonts w:ascii="Segoe UI Semibold" w:hAnsi="Segoe UI Semibold" w:cs="Open Sans"/>
          <w:b/>
          <w:sz w:val="20"/>
          <w:szCs w:val="20"/>
        </w:rPr>
        <w:t>. Il éprouve du chagrin.  _</w:t>
      </w:r>
      <w:r w:rsidR="00C03A8A">
        <w:rPr>
          <w:rFonts w:ascii="Segoe UI Semibold" w:hAnsi="Segoe UI Semibold" w:cs="Open Sans"/>
          <w:b/>
          <w:sz w:val="20"/>
          <w:szCs w:val="20"/>
        </w:rPr>
        <w:t>_____________ Il en éprouve.</w:t>
      </w:r>
    </w:p>
    <w:p w:rsidR="00CF267C" w:rsidRPr="004D2D16" w:rsidRDefault="00D72A25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  <w:r w:rsidRPr="004D2D16">
        <w:rPr>
          <w:rFonts w:ascii="Segoe UI Semibold" w:hAnsi="Segoe UI Semibold" w:cs="Open Sans"/>
          <w:b/>
          <w:sz w:val="20"/>
          <w:szCs w:val="20"/>
        </w:rPr>
        <w:t xml:space="preserve">l. </w:t>
      </w:r>
      <w:r w:rsidR="0078642D" w:rsidRPr="004D2D16">
        <w:rPr>
          <w:rFonts w:ascii="Segoe UI Semibold" w:hAnsi="Segoe UI Semibold" w:cs="Open Sans"/>
          <w:b/>
          <w:sz w:val="20"/>
          <w:szCs w:val="20"/>
        </w:rPr>
        <w:t xml:space="preserve">Nous écoutons de la </w:t>
      </w:r>
      <w:r w:rsidR="00C03A8A">
        <w:rPr>
          <w:rFonts w:ascii="Segoe UI Semibold" w:hAnsi="Segoe UI Semibold" w:cs="Open Sans"/>
          <w:b/>
          <w:sz w:val="20"/>
          <w:szCs w:val="20"/>
        </w:rPr>
        <w:t>musique classique. ___________ Nous en écoutons.</w:t>
      </w:r>
    </w:p>
    <w:p w:rsidR="00147D1E" w:rsidRPr="004D2D16" w:rsidRDefault="00147D1E" w:rsidP="006C6671">
      <w:pPr>
        <w:pStyle w:val="Sansinterligne"/>
        <w:spacing w:line="276" w:lineRule="auto"/>
        <w:jc w:val="both"/>
        <w:rPr>
          <w:rFonts w:ascii="Segoe UI Semibold" w:hAnsi="Segoe UI Semibold" w:cs="Open Sans"/>
          <w:b/>
          <w:sz w:val="20"/>
          <w:szCs w:val="20"/>
        </w:rPr>
      </w:pPr>
    </w:p>
    <w:p w:rsidR="00147D1E" w:rsidRDefault="00147D1E" w:rsidP="006C6671">
      <w:pPr>
        <w:pStyle w:val="Sansinterligne"/>
        <w:spacing w:line="276" w:lineRule="auto"/>
        <w:jc w:val="both"/>
        <w:rPr>
          <w:rFonts w:ascii="Open Sans" w:hAnsi="Open Sans" w:cs="Open Sans"/>
          <w:b/>
          <w:sz w:val="20"/>
          <w:szCs w:val="20"/>
        </w:rPr>
      </w:pPr>
    </w:p>
    <w:p w:rsidR="006C6671" w:rsidRDefault="006C6671" w:rsidP="006C6671">
      <w:pPr>
        <w:pStyle w:val="Sansinterligne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47747C" w:rsidRPr="009A7628" w:rsidRDefault="0047747C" w:rsidP="0047747C">
      <w:pPr>
        <w:tabs>
          <w:tab w:val="left" w:pos="8245"/>
        </w:tabs>
        <w:rPr>
          <w:rFonts w:ascii="Open Sans" w:hAnsi="Open Sans" w:cs="Open Sans"/>
          <w:sz w:val="20"/>
          <w:szCs w:val="20"/>
        </w:rPr>
      </w:pPr>
    </w:p>
    <w:sectPr w:rsidR="0047747C" w:rsidRPr="009A7628" w:rsidSect="003D7A3A">
      <w:headerReference w:type="default" r:id="rId8"/>
      <w:footerReference w:type="default" r:id="rId9"/>
      <w:pgSz w:w="11906" w:h="16838"/>
      <w:pgMar w:top="568" w:right="566" w:bottom="680" w:left="6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9F" w:rsidRDefault="001C449F" w:rsidP="00DC55E3">
      <w:pPr>
        <w:spacing w:after="0" w:line="240" w:lineRule="auto"/>
      </w:pPr>
      <w:r>
        <w:separator/>
      </w:r>
    </w:p>
  </w:endnote>
  <w:endnote w:type="continuationSeparator" w:id="0">
    <w:p w:rsidR="001C449F" w:rsidRDefault="001C449F" w:rsidP="00DC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33"/>
      <w:gridCol w:w="9257"/>
    </w:tblGrid>
    <w:tr w:rsidR="00DC55E3">
      <w:tc>
        <w:tcPr>
          <w:tcW w:w="750" w:type="pct"/>
        </w:tcPr>
        <w:p w:rsidR="00DC55E3" w:rsidRDefault="00976DE8">
          <w:pPr>
            <w:pStyle w:val="Pieddepage"/>
            <w:jc w:val="right"/>
            <w:rPr>
              <w:color w:val="4F81BD" w:themeColor="accent1"/>
            </w:rPr>
          </w:pPr>
          <w:fldSimple w:instr=" PAGE   \* MERGEFORMAT ">
            <w:r w:rsidR="00555C6E" w:rsidRPr="00555C6E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DC55E3" w:rsidRDefault="00DC55E3">
          <w:pPr>
            <w:pStyle w:val="Pieddepage"/>
            <w:rPr>
              <w:color w:val="4F81BD" w:themeColor="accent1"/>
            </w:rPr>
          </w:pPr>
        </w:p>
      </w:tc>
    </w:tr>
  </w:tbl>
  <w:p w:rsidR="00DC55E3" w:rsidRDefault="00DC55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9F" w:rsidRDefault="001C449F" w:rsidP="00DC55E3">
      <w:pPr>
        <w:spacing w:after="0" w:line="240" w:lineRule="auto"/>
      </w:pPr>
      <w:r>
        <w:separator/>
      </w:r>
    </w:p>
  </w:footnote>
  <w:footnote w:type="continuationSeparator" w:id="0">
    <w:p w:rsidR="001C449F" w:rsidRDefault="001C449F" w:rsidP="00DC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72" w:rsidRDefault="00F70372" w:rsidP="00F70372">
    <w:pPr>
      <w:pStyle w:val="En-tte"/>
      <w:tabs>
        <w:tab w:val="clear" w:pos="4536"/>
        <w:tab w:val="clear" w:pos="9072"/>
        <w:tab w:val="left" w:pos="8427"/>
      </w:tabs>
    </w:pPr>
    <w:r>
      <w:tab/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028"/>
    <w:rsid w:val="0002195F"/>
    <w:rsid w:val="00037828"/>
    <w:rsid w:val="00037918"/>
    <w:rsid w:val="00065486"/>
    <w:rsid w:val="00066192"/>
    <w:rsid w:val="0007265F"/>
    <w:rsid w:val="00074526"/>
    <w:rsid w:val="0008766F"/>
    <w:rsid w:val="000C38F6"/>
    <w:rsid w:val="000C49CA"/>
    <w:rsid w:val="000D2E77"/>
    <w:rsid w:val="000D7C38"/>
    <w:rsid w:val="000E28EE"/>
    <w:rsid w:val="000E3CC3"/>
    <w:rsid w:val="00104824"/>
    <w:rsid w:val="00107D0D"/>
    <w:rsid w:val="0013710A"/>
    <w:rsid w:val="00142EFF"/>
    <w:rsid w:val="00146455"/>
    <w:rsid w:val="00147D1E"/>
    <w:rsid w:val="00150113"/>
    <w:rsid w:val="00160F20"/>
    <w:rsid w:val="0017024E"/>
    <w:rsid w:val="0017434A"/>
    <w:rsid w:val="001A2190"/>
    <w:rsid w:val="001B11E4"/>
    <w:rsid w:val="001B4835"/>
    <w:rsid w:val="001C449F"/>
    <w:rsid w:val="001D380C"/>
    <w:rsid w:val="001D5C48"/>
    <w:rsid w:val="001F488A"/>
    <w:rsid w:val="00242DE4"/>
    <w:rsid w:val="002533CE"/>
    <w:rsid w:val="00273FAF"/>
    <w:rsid w:val="00284E1A"/>
    <w:rsid w:val="002B2CBF"/>
    <w:rsid w:val="002B7C3A"/>
    <w:rsid w:val="002C3939"/>
    <w:rsid w:val="002D2B57"/>
    <w:rsid w:val="002E67B9"/>
    <w:rsid w:val="002E7737"/>
    <w:rsid w:val="003071DB"/>
    <w:rsid w:val="00310F77"/>
    <w:rsid w:val="00335E21"/>
    <w:rsid w:val="0034016B"/>
    <w:rsid w:val="00344039"/>
    <w:rsid w:val="00380423"/>
    <w:rsid w:val="003A1DE5"/>
    <w:rsid w:val="003A2555"/>
    <w:rsid w:val="003B088D"/>
    <w:rsid w:val="003C0028"/>
    <w:rsid w:val="003D7A3A"/>
    <w:rsid w:val="003E3729"/>
    <w:rsid w:val="003E6082"/>
    <w:rsid w:val="004019A8"/>
    <w:rsid w:val="00404912"/>
    <w:rsid w:val="004121FF"/>
    <w:rsid w:val="00457077"/>
    <w:rsid w:val="004608AC"/>
    <w:rsid w:val="0047214C"/>
    <w:rsid w:val="0047747C"/>
    <w:rsid w:val="00484ACB"/>
    <w:rsid w:val="004A78F4"/>
    <w:rsid w:val="004C6BCB"/>
    <w:rsid w:val="004C7A51"/>
    <w:rsid w:val="004D031C"/>
    <w:rsid w:val="004D2715"/>
    <w:rsid w:val="004D2D16"/>
    <w:rsid w:val="004D593A"/>
    <w:rsid w:val="004E41EC"/>
    <w:rsid w:val="004F1109"/>
    <w:rsid w:val="004F1AB0"/>
    <w:rsid w:val="00500722"/>
    <w:rsid w:val="00510460"/>
    <w:rsid w:val="005278D2"/>
    <w:rsid w:val="00555C6E"/>
    <w:rsid w:val="0056353F"/>
    <w:rsid w:val="00585D73"/>
    <w:rsid w:val="005A1070"/>
    <w:rsid w:val="005E009E"/>
    <w:rsid w:val="005F2F18"/>
    <w:rsid w:val="00603CFD"/>
    <w:rsid w:val="00615460"/>
    <w:rsid w:val="0063540A"/>
    <w:rsid w:val="006431E2"/>
    <w:rsid w:val="00644A26"/>
    <w:rsid w:val="0064575F"/>
    <w:rsid w:val="00646F8B"/>
    <w:rsid w:val="00653856"/>
    <w:rsid w:val="00660D3D"/>
    <w:rsid w:val="0067045B"/>
    <w:rsid w:val="00672740"/>
    <w:rsid w:val="006802CD"/>
    <w:rsid w:val="00686031"/>
    <w:rsid w:val="006877F5"/>
    <w:rsid w:val="006A3E20"/>
    <w:rsid w:val="006C6671"/>
    <w:rsid w:val="006D366F"/>
    <w:rsid w:val="007050E7"/>
    <w:rsid w:val="0072480B"/>
    <w:rsid w:val="00732A9B"/>
    <w:rsid w:val="00735BDC"/>
    <w:rsid w:val="0078642D"/>
    <w:rsid w:val="007A15F6"/>
    <w:rsid w:val="007D6218"/>
    <w:rsid w:val="007D6C95"/>
    <w:rsid w:val="00807C10"/>
    <w:rsid w:val="00817D00"/>
    <w:rsid w:val="0083165E"/>
    <w:rsid w:val="008376EF"/>
    <w:rsid w:val="00843631"/>
    <w:rsid w:val="00855FBD"/>
    <w:rsid w:val="00877EDB"/>
    <w:rsid w:val="008A2A01"/>
    <w:rsid w:val="008A36B5"/>
    <w:rsid w:val="008B30C9"/>
    <w:rsid w:val="008E1013"/>
    <w:rsid w:val="0090321E"/>
    <w:rsid w:val="00903CFB"/>
    <w:rsid w:val="00904071"/>
    <w:rsid w:val="00916722"/>
    <w:rsid w:val="009219A1"/>
    <w:rsid w:val="00921C37"/>
    <w:rsid w:val="0093288C"/>
    <w:rsid w:val="00945FCF"/>
    <w:rsid w:val="00957B7B"/>
    <w:rsid w:val="00976DE8"/>
    <w:rsid w:val="00987733"/>
    <w:rsid w:val="009928CE"/>
    <w:rsid w:val="009A7628"/>
    <w:rsid w:val="009C7AC0"/>
    <w:rsid w:val="009D14A1"/>
    <w:rsid w:val="009D4DE6"/>
    <w:rsid w:val="009F30A3"/>
    <w:rsid w:val="00A40946"/>
    <w:rsid w:val="00A47DBA"/>
    <w:rsid w:val="00A70CF3"/>
    <w:rsid w:val="00A72DAE"/>
    <w:rsid w:val="00AB3181"/>
    <w:rsid w:val="00AD7A08"/>
    <w:rsid w:val="00B05CDB"/>
    <w:rsid w:val="00B11A27"/>
    <w:rsid w:val="00B21AE3"/>
    <w:rsid w:val="00B254C9"/>
    <w:rsid w:val="00B2775B"/>
    <w:rsid w:val="00B82E94"/>
    <w:rsid w:val="00B8424B"/>
    <w:rsid w:val="00B851C8"/>
    <w:rsid w:val="00BB16FD"/>
    <w:rsid w:val="00BD2577"/>
    <w:rsid w:val="00BD31EB"/>
    <w:rsid w:val="00BD4E68"/>
    <w:rsid w:val="00BF2E61"/>
    <w:rsid w:val="00BF36D5"/>
    <w:rsid w:val="00C03A8A"/>
    <w:rsid w:val="00C14052"/>
    <w:rsid w:val="00C3472E"/>
    <w:rsid w:val="00C50BE5"/>
    <w:rsid w:val="00C85920"/>
    <w:rsid w:val="00C90DBF"/>
    <w:rsid w:val="00C9373E"/>
    <w:rsid w:val="00C97958"/>
    <w:rsid w:val="00CA34ED"/>
    <w:rsid w:val="00CA5663"/>
    <w:rsid w:val="00CE1237"/>
    <w:rsid w:val="00CF267C"/>
    <w:rsid w:val="00D017B3"/>
    <w:rsid w:val="00D44907"/>
    <w:rsid w:val="00D623DA"/>
    <w:rsid w:val="00D6325A"/>
    <w:rsid w:val="00D72859"/>
    <w:rsid w:val="00D72A25"/>
    <w:rsid w:val="00D86577"/>
    <w:rsid w:val="00DB06CF"/>
    <w:rsid w:val="00DB579F"/>
    <w:rsid w:val="00DC55E3"/>
    <w:rsid w:val="00DC7A02"/>
    <w:rsid w:val="00DD116D"/>
    <w:rsid w:val="00DD5B2A"/>
    <w:rsid w:val="00DE0ED9"/>
    <w:rsid w:val="00DF76B4"/>
    <w:rsid w:val="00E023E6"/>
    <w:rsid w:val="00E05206"/>
    <w:rsid w:val="00E148C5"/>
    <w:rsid w:val="00E275C2"/>
    <w:rsid w:val="00E32F52"/>
    <w:rsid w:val="00E34F62"/>
    <w:rsid w:val="00E36941"/>
    <w:rsid w:val="00E54F9D"/>
    <w:rsid w:val="00E56166"/>
    <w:rsid w:val="00E603B5"/>
    <w:rsid w:val="00E66E3D"/>
    <w:rsid w:val="00E74B1E"/>
    <w:rsid w:val="00E80E8A"/>
    <w:rsid w:val="00E81058"/>
    <w:rsid w:val="00E960FD"/>
    <w:rsid w:val="00E9646C"/>
    <w:rsid w:val="00EA7774"/>
    <w:rsid w:val="00EC6039"/>
    <w:rsid w:val="00EC6B37"/>
    <w:rsid w:val="00EC75B6"/>
    <w:rsid w:val="00ED1E80"/>
    <w:rsid w:val="00ED3AC5"/>
    <w:rsid w:val="00ED3F27"/>
    <w:rsid w:val="00EE6D5C"/>
    <w:rsid w:val="00EF083B"/>
    <w:rsid w:val="00F27257"/>
    <w:rsid w:val="00F451EB"/>
    <w:rsid w:val="00F45AF9"/>
    <w:rsid w:val="00F65AC4"/>
    <w:rsid w:val="00F70372"/>
    <w:rsid w:val="00F732D7"/>
    <w:rsid w:val="00F7443A"/>
    <w:rsid w:val="00F8027C"/>
    <w:rsid w:val="00F93A09"/>
    <w:rsid w:val="00F96193"/>
    <w:rsid w:val="00FD350D"/>
    <w:rsid w:val="00FE1E12"/>
    <w:rsid w:val="00FE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e8f5f8"/>
      <o:colormenu v:ext="edit" fillcolor="#e8f5f8" strokecolor="none [3204]" shadow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3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3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3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3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8A36B5"/>
    <w:pPr>
      <w:spacing w:after="0" w:line="240" w:lineRule="auto"/>
    </w:pPr>
  </w:style>
  <w:style w:type="character" w:styleId="Rfrenceintense">
    <w:name w:val="Intense Reference"/>
    <w:basedOn w:val="Policepardfaut"/>
    <w:uiPriority w:val="32"/>
    <w:qFormat/>
    <w:rsid w:val="008A36B5"/>
    <w:rPr>
      <w:b/>
      <w:bCs/>
      <w:smallCaps/>
      <w:color w:val="C0504D" w:themeColor="accent2"/>
      <w:spacing w:val="5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C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55E3"/>
  </w:style>
  <w:style w:type="paragraph" w:styleId="Pieddepage">
    <w:name w:val="footer"/>
    <w:basedOn w:val="Normal"/>
    <w:link w:val="PieddepageCar"/>
    <w:uiPriority w:val="99"/>
    <w:unhideWhenUsed/>
    <w:rsid w:val="00DC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5E3"/>
  </w:style>
  <w:style w:type="paragraph" w:styleId="Textedebulles">
    <w:name w:val="Balloon Text"/>
    <w:basedOn w:val="Normal"/>
    <w:link w:val="TextedebullesCar"/>
    <w:uiPriority w:val="99"/>
    <w:semiHidden/>
    <w:unhideWhenUsed/>
    <w:rsid w:val="00E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E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E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4">
    <w:name w:val="Light Grid Accent 4"/>
    <w:basedOn w:val="TableauNormal"/>
    <w:uiPriority w:val="62"/>
    <w:rsid w:val="000E2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0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603CFD"/>
  </w:style>
  <w:style w:type="character" w:styleId="Accentuation">
    <w:name w:val="Emphasis"/>
    <w:basedOn w:val="Policepardfaut"/>
    <w:uiPriority w:val="20"/>
    <w:qFormat/>
    <w:rsid w:val="00603CFD"/>
    <w:rPr>
      <w:i/>
      <w:iCs/>
    </w:rPr>
  </w:style>
  <w:style w:type="table" w:styleId="Grilleclaire-Accent1">
    <w:name w:val="Light Grid Accent 1"/>
    <w:basedOn w:val="TableauNormal"/>
    <w:uiPriority w:val="62"/>
    <w:rsid w:val="00B851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09799-8ECC-42F0-B3BC-53EF0B81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13</cp:revision>
  <cp:lastPrinted>2015-04-17T14:30:00Z</cp:lastPrinted>
  <dcterms:created xsi:type="dcterms:W3CDTF">2015-06-29T17:26:00Z</dcterms:created>
  <dcterms:modified xsi:type="dcterms:W3CDTF">2015-07-25T14:52:00Z</dcterms:modified>
</cp:coreProperties>
</file>