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5" w:rsidRDefault="00E93F55">
      <w:pPr>
        <w:rPr>
          <w:rFonts w:ascii="Lucida Fax" w:hAnsi="Lucida Fax"/>
          <w:lang w:val="en-US"/>
        </w:rPr>
      </w:pPr>
      <w:r>
        <w:rPr>
          <w:noProof/>
          <w:lang w:eastAsia="da-DK"/>
        </w:rPr>
        <w:pict>
          <v:roundrect id="_x0000_s1027" style="position:absolute;margin-left:.3pt;margin-top:18pt;width:494.7pt;height:234pt;z-index:251661312" arcsize="10923f" strokeweight="3pt">
            <v:stroke dashstyle="1 1"/>
            <v:textbox>
              <w:txbxContent>
                <w:p w:rsidR="009C750D" w:rsidRPr="002D57BB" w:rsidRDefault="002D57BB">
                  <w:pPr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</w:pPr>
                  <w:proofErr w:type="gramStart"/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>caravan</w:t>
                  </w:r>
                  <w:proofErr w:type="gramEnd"/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 xml:space="preserve"> </w:t>
                  </w:r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walking boots</w:t>
                  </w:r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hi</w:t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 xml:space="preserve">ker                  towel </w:t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>music shop</w:t>
                  </w:r>
                  <w:r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hot-air balloon     campsite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escalator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blackboard         electronics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doctor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ambulance          shade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flippers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goggles             stingray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toilet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basin                 shower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computer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sunscreen           mirror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protractor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textbook            patient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needle</w:t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0D622D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crutches</w:t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 xml:space="preserve">            seaweed</w:t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>computer shop</w:t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="00A33D0E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  <w:t xml:space="preserve">department store  </w:t>
                  </w:r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  <w:r w:rsidRPr="002D57BB">
                    <w:rPr>
                      <w:rFonts w:ascii="Lucida Fax" w:hAnsi="Lucida Fax"/>
                      <w:sz w:val="28"/>
                      <w:szCs w:val="28"/>
                      <w:lang w:val="en-US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54pt;width:494.7pt;height:39.75pt;z-index:251660288" fillcolor="red" stroked="f">
            <v:shadow color="#868686"/>
            <v:textpath style="font-family:&quot;Arial Black&quot;;v-text-kern:t" trim="t" fitpath="t" string="Where Do You Find The Things?"/>
          </v:shape>
        </w:pict>
      </w:r>
      <w:r w:rsidRPr="00E93F55">
        <w:rPr>
          <w:rFonts w:ascii="Lucida Fax" w:hAnsi="Lucida Fax"/>
          <w:lang w:val="en-US"/>
        </w:rPr>
        <w:t>Put the words in the right places:</w:t>
      </w:r>
    </w:p>
    <w:p w:rsidR="00A33D0E" w:rsidRPr="00E93F55" w:rsidRDefault="00A33D0E">
      <w:pPr>
        <w:rPr>
          <w:rFonts w:ascii="Lucida Fax" w:hAnsi="Lucida Fax"/>
          <w:lang w:val="en-US"/>
        </w:rPr>
      </w:pPr>
    </w:p>
    <w:p w:rsidR="00E93F55" w:rsidRPr="00E93F55" w:rsidRDefault="00E93F55">
      <w:pPr>
        <w:rPr>
          <w:lang w:val="en-US"/>
        </w:rPr>
      </w:pPr>
    </w:p>
    <w:p w:rsidR="00E93F55" w:rsidRPr="00E93F55" w:rsidRDefault="00E93F55">
      <w:pPr>
        <w:rPr>
          <w:lang w:val="en-US"/>
        </w:rPr>
      </w:pPr>
    </w:p>
    <w:p w:rsidR="00E93F55" w:rsidRPr="00E93F55" w:rsidRDefault="002E193F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317500</wp:posOffset>
            </wp:positionV>
            <wp:extent cx="1009650" cy="978535"/>
            <wp:effectExtent l="19050" t="0" r="0" b="0"/>
            <wp:wrapNone/>
            <wp:docPr id="3" name="Billede 2" descr="education_clipart_black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_clipart_blackboar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D0E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5301078</wp:posOffset>
            </wp:positionH>
            <wp:positionV relativeFrom="paragraph">
              <wp:posOffset>213549</wp:posOffset>
            </wp:positionV>
            <wp:extent cx="858743" cy="451999"/>
            <wp:effectExtent l="57150" t="114300" r="55657" b="100451"/>
            <wp:wrapNone/>
            <wp:docPr id="1" name="Billede 0" descr="protra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ract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984815">
                      <a:off x="0" y="0"/>
                      <a:ext cx="858743" cy="45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F55" w:rsidRPr="00E93F55" w:rsidRDefault="00E93F55">
      <w:pPr>
        <w:rPr>
          <w:lang w:val="en-US"/>
        </w:rPr>
      </w:pPr>
    </w:p>
    <w:p w:rsidR="00E93F55" w:rsidRPr="00E93F55" w:rsidRDefault="00A33D0E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132715</wp:posOffset>
            </wp:positionV>
            <wp:extent cx="714375" cy="666750"/>
            <wp:effectExtent l="19050" t="0" r="9525" b="0"/>
            <wp:wrapNone/>
            <wp:docPr id="2" name="Billede 1" descr="1194985053141572908umbrell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053141572908umbrella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DC" w:rsidRDefault="00A57FDC">
      <w:pPr>
        <w:rPr>
          <w:lang w:val="en-US"/>
        </w:rPr>
      </w:pPr>
    </w:p>
    <w:p w:rsidR="00E93F55" w:rsidRDefault="00E93F55">
      <w:pPr>
        <w:rPr>
          <w:lang w:val="en-US"/>
        </w:rPr>
      </w:pPr>
    </w:p>
    <w:p w:rsidR="00E93F55" w:rsidRDefault="00E93F55">
      <w:pPr>
        <w:rPr>
          <w:lang w:val="en-US"/>
        </w:rPr>
      </w:pPr>
    </w:p>
    <w:p w:rsidR="00E93F55" w:rsidRPr="00E93F55" w:rsidRDefault="009C750D">
      <w:pPr>
        <w:rPr>
          <w:lang w:val="en-US"/>
        </w:rPr>
      </w:pPr>
      <w:r>
        <w:rPr>
          <w:noProof/>
          <w:lang w:eastAsia="da-DK"/>
        </w:rPr>
        <w:pict>
          <v:roundrect id="_x0000_s1064" style="position:absolute;margin-left:342.3pt;margin-top:419.55pt;width:152.7pt;height:36pt;z-index:251699200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171pt;margin-top:419.55pt;width:152.7pt;height:36pt;z-index:251698176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342.3pt;margin-top:383.55pt;width:152.7pt;height:36pt;z-index:251697152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171pt;margin-top:383.55pt;width:152.7pt;height:36pt;z-index:251696128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0" style="position:absolute;margin-left:.3pt;margin-top:419.55pt;width:152.7pt;height:36pt;z-index:251695104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.3pt;margin-top:383.55pt;width:152.7pt;height:36pt;z-index:251694080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8" style="position:absolute;margin-left:342.3pt;margin-top:347.55pt;width:152.7pt;height:36pt;z-index:251693056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171pt;margin-top:347.55pt;width:152.7pt;height:36pt;z-index:251692032" arcsize="10923f" filled="f" fillcolor="red" strokeweight="2.25pt">
            <v:stroke dashstyle="1 1"/>
            <v:textbox>
              <w:txbxContent>
                <w:p w:rsidR="009C750D" w:rsidRPr="00E93F55" w:rsidRDefault="009C750D" w:rsidP="009C750D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6" style="position:absolute;margin-left:.3pt;margin-top:347.55pt;width:152.7pt;height:36pt;z-index:251691008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5" style="position:absolute;margin-left:342.3pt;margin-top:311.55pt;width:152.7pt;height:36pt;z-index:251689984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4" style="position:absolute;margin-left:171pt;margin-top:311.55pt;width:152.7pt;height:36pt;z-index:251688960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3" style="position:absolute;margin-left:342.3pt;margin-top:275.55pt;width:152.7pt;height:36pt;z-index:251687936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2" style="position:absolute;margin-left:171pt;margin-top:275.55pt;width:152.7pt;height:36pt;z-index:251686912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1" style="position:absolute;margin-left:.3pt;margin-top:311.55pt;width:152.7pt;height:36pt;z-index:251685888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50" style="position:absolute;margin-left:.3pt;margin-top:275.55pt;width:152.7pt;height:36pt;z-index:251684864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9" style="position:absolute;margin-left:342.3pt;margin-top:185.55pt;width:152.7pt;height:36pt;z-index:251683840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8" style="position:absolute;margin-left:342.3pt;margin-top:149.55pt;width:152.7pt;height:36pt;z-index:251682816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7" style="position:absolute;margin-left:342.3pt;margin-top:113.55pt;width:152.7pt;height:36pt;z-index:251681792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6" style="position:absolute;margin-left:342.3pt;margin-top:77.55pt;width:152.7pt;height:36pt;z-index:251680768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5" style="position:absolute;margin-left:342.3pt;margin-top:41.55pt;width:152.7pt;height:36pt;z-index:251679744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4" style="position:absolute;margin-left:171pt;margin-top:185.55pt;width:152.7pt;height:36pt;z-index:251678720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3" style="position:absolute;margin-left:171pt;margin-top:149.55pt;width:152.7pt;height:36pt;z-index:251677696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2" style="position:absolute;margin-left:171pt;margin-top:113.55pt;width:152.7pt;height:36pt;z-index:251676672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1" style="position:absolute;margin-left:171pt;margin-top:77.55pt;width:152.7pt;height:36pt;z-index:251675648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40" style="position:absolute;margin-left:171pt;margin-top:41.55pt;width:152.7pt;height:36pt;z-index:251674624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3" style="position:absolute;margin-left:342.3pt;margin-top:239.55pt;width:152.7pt;height:36pt;z-index:251667456" arcsize="10923f" fillcolor="#f90" strokeweight="2.25pt">
            <v:stroke dashstyle="1 1"/>
            <v:textbox>
              <w:txbxContent>
                <w:p w:rsidR="00E93F55" w:rsidRPr="009C750D" w:rsidRDefault="009C750D" w:rsidP="00E93F55">
                  <w:pPr>
                    <w:jc w:val="center"/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9C750D"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  <w:t>Beach</w:t>
                  </w:r>
                  <w:proofErr w:type="spellEnd"/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2" style="position:absolute;margin-left:171pt;margin-top:239.55pt;width:152.7pt;height:36pt;z-index:251666432" arcsize="10923f" fillcolor="#7030a0" strokeweight="2.25pt">
            <v:stroke dashstyle="1 1"/>
            <v:textbox>
              <w:txbxContent>
                <w:p w:rsidR="00E93F55" w:rsidRPr="009C750D" w:rsidRDefault="009C750D" w:rsidP="00E93F55">
                  <w:pPr>
                    <w:jc w:val="center"/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9C750D"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  <w:t>Mall</w:t>
                  </w:r>
                  <w:proofErr w:type="spellEnd"/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9" style="position:absolute;margin-left:.3pt;margin-top:185.55pt;width:152.7pt;height:36pt;z-index:251673600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4" style="position:absolute;margin-left:.3pt;margin-top:239.55pt;width:152.7pt;height:36pt;z-index:251668480" arcsize="10923f" fillcolor="#7f7f7f [1612]" strokeweight="2.25pt">
            <v:stroke dashstyle="1 1"/>
            <v:textbox>
              <w:txbxContent>
                <w:p w:rsidR="00E93F55" w:rsidRPr="009C750D" w:rsidRDefault="009C750D" w:rsidP="00E93F55">
                  <w:pPr>
                    <w:jc w:val="center"/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9C750D"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  <w:t>Bathroom</w:t>
                  </w:r>
                  <w:proofErr w:type="spellEnd"/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8" style="position:absolute;margin-left:.3pt;margin-top:149.55pt;width:152.7pt;height:36pt;z-index:251672576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7" style="position:absolute;margin-left:.3pt;margin-top:113.55pt;width:152.7pt;height:36pt;z-index:251671552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6" style="position:absolute;margin-left:.3pt;margin-top:77.55pt;width:152.7pt;height:36pt;z-index:251670528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5" style="position:absolute;margin-left:.3pt;margin-top:41.55pt;width:152.7pt;height:36pt;z-index:251669504" arcsize="10923f" filled="f" fillcolor="red" strokeweight="2.25pt">
            <v:stroke dashstyle="1 1"/>
            <v:textbox>
              <w:txbxContent>
                <w:p w:rsidR="00E93F55" w:rsidRPr="00E93F55" w:rsidRDefault="00E93F55" w:rsidP="00E93F55">
                  <w:pPr>
                    <w:jc w:val="center"/>
                    <w:rPr>
                      <w:rFonts w:ascii="Lucida Fax" w:hAnsi="Lucida Fax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29" style="position:absolute;margin-left:171pt;margin-top:5.55pt;width:152.7pt;height:36pt;z-index:251663360" arcsize="10923f" fillcolor="#00b050" strokeweight="2.25pt">
            <v:stroke dashstyle="1 1"/>
            <v:textbox>
              <w:txbxContent>
                <w:p w:rsidR="00E93F55" w:rsidRPr="009C750D" w:rsidRDefault="009C750D" w:rsidP="00E93F55">
                  <w:pPr>
                    <w:jc w:val="center"/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  <w:t>In the country</w:t>
                  </w:r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30" style="position:absolute;margin-left:342.3pt;margin-top:5.55pt;width:152.7pt;height:36pt;z-index:251664384" arcsize="10923f" fillcolor="#002060" strokeweight="2.25pt">
            <v:stroke dashstyle="1 1"/>
            <v:textbox>
              <w:txbxContent>
                <w:p w:rsidR="00E93F55" w:rsidRPr="009C750D" w:rsidRDefault="009C750D" w:rsidP="00E93F55">
                  <w:pPr>
                    <w:jc w:val="center"/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9C750D"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  <w:t>School</w:t>
                  </w:r>
                  <w:proofErr w:type="spellEnd"/>
                </w:p>
              </w:txbxContent>
            </v:textbox>
          </v:roundrect>
        </w:pict>
      </w:r>
      <w:r w:rsidR="00E93F55">
        <w:rPr>
          <w:noProof/>
          <w:lang w:eastAsia="da-DK"/>
        </w:rPr>
        <w:pict>
          <v:roundrect id="_x0000_s1028" style="position:absolute;margin-left:.3pt;margin-top:5.55pt;width:152.7pt;height:36pt;z-index:251662336" arcsize="10923f" fillcolor="red" strokeweight="2.25pt">
            <v:stroke dashstyle="1 1"/>
            <v:textbox>
              <w:txbxContent>
                <w:p w:rsidR="00E93F55" w:rsidRPr="009C750D" w:rsidRDefault="009C750D" w:rsidP="00E93F55">
                  <w:pPr>
                    <w:jc w:val="center"/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C750D">
                    <w:rPr>
                      <w:rFonts w:ascii="Lucida Fax" w:hAnsi="Lucida Fax"/>
                      <w:b/>
                      <w:color w:val="FFFFFF" w:themeColor="background1"/>
                      <w:sz w:val="28"/>
                      <w:szCs w:val="28"/>
                    </w:rPr>
                    <w:t>Hospital</w:t>
                  </w:r>
                </w:p>
              </w:txbxContent>
            </v:textbox>
          </v:roundrect>
        </w:pict>
      </w:r>
    </w:p>
    <w:sectPr w:rsidR="00E93F55" w:rsidRPr="00E93F55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3F55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2D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BB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93F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852"/>
    <w:rsid w:val="00470911"/>
    <w:rsid w:val="00470CD1"/>
    <w:rsid w:val="004719A2"/>
    <w:rsid w:val="00471D8C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1E33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B1E"/>
    <w:rsid w:val="00761D13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D0"/>
    <w:rsid w:val="007B41A1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4C19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50D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3D0E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28"/>
    <w:rsid w:val="00BF28D8"/>
    <w:rsid w:val="00BF2F37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569E"/>
    <w:rsid w:val="00CD582B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2FED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3F5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2AFB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"/>
      <o:colormenu v:ext="edit" fillcolor="#f9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2013-01-14T17:25:00Z</cp:lastPrinted>
  <dcterms:created xsi:type="dcterms:W3CDTF">2013-01-14T17:25:00Z</dcterms:created>
  <dcterms:modified xsi:type="dcterms:W3CDTF">2013-01-14T17:25:00Z</dcterms:modified>
</cp:coreProperties>
</file>