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66C3" w:rsidRPr="00B41D55" w:rsidRDefault="001F7BB2" w:rsidP="00A366C3">
      <w:pPr>
        <w:spacing w:before="120" w:after="120" w:line="240" w:lineRule="exact"/>
        <w:ind w:left="709" w:hanging="709"/>
        <w:jc w:val="center"/>
        <w:rPr>
          <w:rFonts w:ascii="Arial" w:hAnsi="Arial" w:cs="Arial"/>
          <w:b/>
          <w:color w:val="000000" w:themeColor="text1"/>
        </w:rPr>
      </w:pPr>
      <w:proofErr w:type="gramStart"/>
      <w:r w:rsidRPr="00B41D55">
        <w:rPr>
          <w:rFonts w:ascii="Arial" w:hAnsi="Arial" w:cs="Arial"/>
          <w:b/>
          <w:color w:val="000000" w:themeColor="text1"/>
        </w:rPr>
        <w:t>……</w:t>
      </w:r>
      <w:proofErr w:type="gramEnd"/>
      <w:r w:rsidR="00A366C3" w:rsidRPr="00B41D55">
        <w:rPr>
          <w:rFonts w:ascii="Arial" w:hAnsi="Arial" w:cs="Arial"/>
          <w:b/>
          <w:color w:val="000000" w:themeColor="text1"/>
        </w:rPr>
        <w:t xml:space="preserve"> EĞİTİM VE ÖĞRETİM YILI </w:t>
      </w:r>
    </w:p>
    <w:p w:rsidR="00A366C3" w:rsidRPr="00B41D55" w:rsidRDefault="00A366C3" w:rsidP="00A366C3">
      <w:pPr>
        <w:spacing w:before="120" w:after="120" w:line="240" w:lineRule="exact"/>
        <w:ind w:left="709" w:hanging="709"/>
        <w:jc w:val="center"/>
        <w:rPr>
          <w:rFonts w:ascii="Arial" w:hAnsi="Arial" w:cs="Arial"/>
          <w:b/>
          <w:color w:val="000000" w:themeColor="text1"/>
        </w:rPr>
      </w:pPr>
      <w:r w:rsidRPr="00B41D55">
        <w:rPr>
          <w:rFonts w:ascii="Arial" w:hAnsi="Arial" w:cs="Arial"/>
          <w:b/>
          <w:color w:val="000000" w:themeColor="text1"/>
        </w:rPr>
        <w:t xml:space="preserve"> </w:t>
      </w:r>
      <w:r w:rsidR="001F7BB2" w:rsidRPr="00B41D55">
        <w:rPr>
          <w:rFonts w:ascii="Arial" w:hAnsi="Arial" w:cs="Arial"/>
          <w:b/>
          <w:color w:val="000000" w:themeColor="text1"/>
        </w:rPr>
        <w:t>……..</w:t>
      </w:r>
      <w:r w:rsidRPr="00B41D55">
        <w:rPr>
          <w:rFonts w:ascii="Arial" w:hAnsi="Arial" w:cs="Arial"/>
          <w:b/>
          <w:color w:val="000000" w:themeColor="text1"/>
        </w:rPr>
        <w:t xml:space="preserve">MESLEKİ VE TEKNİK ANADOLU LİSESİ </w:t>
      </w:r>
    </w:p>
    <w:p w:rsidR="00A366C3" w:rsidRPr="00B41D55" w:rsidRDefault="00A366C3" w:rsidP="00A366C3">
      <w:pPr>
        <w:spacing w:before="120" w:after="120" w:line="240" w:lineRule="exact"/>
        <w:ind w:left="709" w:hanging="709"/>
        <w:jc w:val="center"/>
        <w:rPr>
          <w:rFonts w:ascii="Arial" w:hAnsi="Arial" w:cs="Arial"/>
          <w:b/>
          <w:color w:val="000000" w:themeColor="text1"/>
        </w:rPr>
      </w:pPr>
      <w:r w:rsidRPr="00B41D55">
        <w:rPr>
          <w:rFonts w:ascii="Arial" w:hAnsi="Arial" w:cs="Arial"/>
          <w:b/>
          <w:color w:val="000000" w:themeColor="text1"/>
        </w:rPr>
        <w:t>11. SINIFLAR FELSEFE DERSİ I. DÖNEM I. YAZILI SORULARI</w:t>
      </w:r>
    </w:p>
    <w:p w:rsidR="00A366C3" w:rsidRPr="00B41D55" w:rsidRDefault="00CF410D" w:rsidP="00184C0A">
      <w:pPr>
        <w:spacing w:before="120" w:after="120" w:line="240" w:lineRule="exact"/>
        <w:ind w:left="709" w:hanging="709"/>
        <w:jc w:val="center"/>
        <w:rPr>
          <w:rFonts w:ascii="Arial" w:hAnsi="Arial" w:cs="Arial"/>
          <w:b/>
          <w:color w:val="000000" w:themeColor="text1"/>
        </w:rPr>
      </w:pPr>
      <w:r w:rsidRPr="00B41D55">
        <w:rPr>
          <w:rFonts w:ascii="Arial" w:hAnsi="Arial" w:cs="Arial"/>
          <w:b/>
          <w:color w:val="000000" w:themeColor="text1"/>
        </w:rPr>
        <w:t>CEVAP ANAHTARI</w:t>
      </w:r>
    </w:p>
    <w:p w:rsidR="00A366C3" w:rsidRPr="00B41D55" w:rsidRDefault="00875ECD" w:rsidP="00CF410D">
      <w:pPr>
        <w:spacing w:after="0" w:line="240" w:lineRule="exac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41D55">
        <w:rPr>
          <w:rFonts w:ascii="Arial" w:hAnsi="Arial" w:cs="Arial"/>
          <w:b/>
          <w:color w:val="000000" w:themeColor="text1"/>
        </w:rPr>
        <w:tab/>
      </w:r>
      <w:r w:rsidRPr="00B41D55">
        <w:rPr>
          <w:rFonts w:ascii="Arial" w:hAnsi="Arial" w:cs="Arial"/>
          <w:b/>
          <w:color w:val="000000" w:themeColor="text1"/>
        </w:rPr>
        <w:tab/>
      </w:r>
      <w:r w:rsidRPr="00B41D55">
        <w:rPr>
          <w:rFonts w:ascii="Arial" w:hAnsi="Arial" w:cs="Arial"/>
          <w:b/>
          <w:color w:val="000000" w:themeColor="text1"/>
        </w:rPr>
        <w:tab/>
      </w:r>
      <w:r w:rsidRPr="00B41D55">
        <w:rPr>
          <w:rFonts w:ascii="Arial" w:hAnsi="Arial" w:cs="Arial"/>
          <w:b/>
          <w:color w:val="000000" w:themeColor="text1"/>
        </w:rPr>
        <w:tab/>
      </w:r>
      <w:r w:rsidRPr="00B41D55">
        <w:rPr>
          <w:rFonts w:ascii="Arial" w:hAnsi="Arial" w:cs="Arial"/>
          <w:b/>
          <w:color w:val="000000" w:themeColor="text1"/>
        </w:rPr>
        <w:tab/>
      </w:r>
      <w:r w:rsidRPr="00B41D55">
        <w:rPr>
          <w:rFonts w:ascii="Arial" w:hAnsi="Arial" w:cs="Arial"/>
          <w:b/>
          <w:color w:val="000000" w:themeColor="text1"/>
        </w:rPr>
        <w:tab/>
      </w:r>
      <w:r w:rsidR="00A366C3" w:rsidRPr="00B41D55">
        <w:rPr>
          <w:rFonts w:ascii="Arial" w:hAnsi="Arial" w:cs="Arial"/>
          <w:b/>
          <w:color w:val="000000" w:themeColor="text1"/>
        </w:rPr>
        <w:t>S</w:t>
      </w:r>
      <w:r w:rsidR="00A366C3" w:rsidRPr="00B41D5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ORULAR</w:t>
      </w:r>
    </w:p>
    <w:p w:rsidR="00F7606D" w:rsidRPr="00B41D55" w:rsidRDefault="00F7606D">
      <w:pPr>
        <w:rPr>
          <w:color w:val="000000" w:themeColor="text1"/>
        </w:rPr>
        <w:sectPr w:rsidR="00F7606D" w:rsidRPr="00B41D55" w:rsidSect="00875ECD">
          <w:footerReference w:type="default" r:id="rId9"/>
          <w:pgSz w:w="11906" w:h="16838"/>
          <w:pgMar w:top="851" w:right="851" w:bottom="851" w:left="851" w:header="708" w:footer="567" w:gutter="0"/>
          <w:cols w:sep="1" w:space="708"/>
          <w:docGrid w:linePitch="360"/>
        </w:sectPr>
      </w:pPr>
    </w:p>
    <w:p w:rsidR="002A3C8C" w:rsidRPr="00B41D55" w:rsidRDefault="002A3C8C" w:rsidP="002A3C8C">
      <w:pPr>
        <w:pStyle w:val="ListeParagraf"/>
        <w:numPr>
          <w:ilvl w:val="0"/>
          <w:numId w:val="1"/>
        </w:numPr>
        <w:spacing w:after="0"/>
        <w:jc w:val="both"/>
        <w:rPr>
          <w:rFonts w:ascii="Calibri" w:eastAsia="Calibri" w:hAnsi="Calibri" w:cs="Times New Roman"/>
          <w:b/>
          <w:color w:val="000000" w:themeColor="text1"/>
          <w:sz w:val="24"/>
          <w:szCs w:val="24"/>
        </w:rPr>
      </w:pPr>
      <w:r w:rsidRPr="00B41D55">
        <w:rPr>
          <w:rFonts w:ascii="Calibri" w:eastAsia="Calibri" w:hAnsi="Calibri" w:cs="Times New Roman"/>
          <w:b/>
          <w:color w:val="000000" w:themeColor="text1"/>
          <w:sz w:val="24"/>
          <w:szCs w:val="24"/>
        </w:rPr>
        <w:lastRenderedPageBreak/>
        <w:t>AŞAĞIDAKİ ÇOKTAN SEÇMELİ SORULARIN CEVAPLARINI İŞARET</w:t>
      </w:r>
      <w:r w:rsidR="00C7670F" w:rsidRPr="00B41D55">
        <w:rPr>
          <w:rFonts w:ascii="Calibri" w:eastAsia="Calibri" w:hAnsi="Calibri" w:cs="Times New Roman"/>
          <w:b/>
          <w:color w:val="000000" w:themeColor="text1"/>
          <w:sz w:val="24"/>
          <w:szCs w:val="24"/>
        </w:rPr>
        <w:t>LEYİNİZ.(</w:t>
      </w:r>
      <w:r w:rsidR="002809F0" w:rsidRPr="00B41D55">
        <w:rPr>
          <w:rFonts w:ascii="Calibri" w:eastAsia="Calibri" w:hAnsi="Calibri" w:cs="Times New Roman"/>
          <w:b/>
          <w:color w:val="000000" w:themeColor="text1"/>
          <w:sz w:val="24"/>
          <w:szCs w:val="24"/>
        </w:rPr>
        <w:t>4</w:t>
      </w:r>
      <w:r w:rsidR="00C7670F" w:rsidRPr="00B41D55">
        <w:rPr>
          <w:rFonts w:ascii="Calibri" w:eastAsia="Calibri" w:hAnsi="Calibri" w:cs="Times New Roman"/>
          <w:b/>
          <w:color w:val="000000" w:themeColor="text1"/>
          <w:sz w:val="24"/>
          <w:szCs w:val="24"/>
        </w:rPr>
        <w:t>x5=2</w:t>
      </w:r>
      <w:r w:rsidR="002809F0" w:rsidRPr="00B41D55">
        <w:rPr>
          <w:rFonts w:ascii="Calibri" w:eastAsia="Calibri" w:hAnsi="Calibri" w:cs="Times New Roman"/>
          <w:b/>
          <w:color w:val="000000" w:themeColor="text1"/>
          <w:sz w:val="24"/>
          <w:szCs w:val="24"/>
        </w:rPr>
        <w:t>0</w:t>
      </w:r>
      <w:r w:rsidRPr="00B41D55">
        <w:rPr>
          <w:rFonts w:ascii="Calibri" w:eastAsia="Calibri" w:hAnsi="Calibri" w:cs="Times New Roman"/>
          <w:b/>
          <w:color w:val="000000" w:themeColor="text1"/>
          <w:sz w:val="24"/>
          <w:szCs w:val="24"/>
        </w:rPr>
        <w:t xml:space="preserve"> PUAN)</w:t>
      </w:r>
    </w:p>
    <w:p w:rsidR="00875ECD" w:rsidRPr="00B41D55" w:rsidRDefault="00875ECD" w:rsidP="00F7606D">
      <w:pPr>
        <w:pStyle w:val="ListeParagraf"/>
        <w:numPr>
          <w:ilvl w:val="0"/>
          <w:numId w:val="2"/>
        </w:numPr>
        <w:spacing w:before="120" w:after="12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eastAsia="tr-TR"/>
        </w:rPr>
        <w:sectPr w:rsidR="00875ECD" w:rsidRPr="00B41D55" w:rsidSect="00875ECD">
          <w:type w:val="continuous"/>
          <w:pgSz w:w="11906" w:h="16838"/>
          <w:pgMar w:top="851" w:right="851" w:bottom="851" w:left="851" w:header="709" w:footer="709" w:gutter="0"/>
          <w:cols w:sep="1" w:space="567"/>
          <w:docGrid w:linePitch="360"/>
        </w:sectPr>
      </w:pPr>
    </w:p>
    <w:p w:rsidR="00F7606D" w:rsidRPr="00B41D55" w:rsidRDefault="00F7606D" w:rsidP="00F7606D">
      <w:pPr>
        <w:pStyle w:val="ListeParagraf"/>
        <w:numPr>
          <w:ilvl w:val="0"/>
          <w:numId w:val="2"/>
        </w:numPr>
        <w:spacing w:before="120" w:after="12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eastAsia="tr-TR"/>
        </w:rPr>
      </w:pPr>
      <w:r w:rsidRPr="00B41D55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eastAsia="tr-TR"/>
        </w:rPr>
        <w:lastRenderedPageBreak/>
        <w:t xml:space="preserve">Bütün Ortaçağ döneminin değişmez </w:t>
      </w:r>
      <w:proofErr w:type="spellStart"/>
      <w:r w:rsidRPr="00B41D55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eastAsia="tr-TR"/>
        </w:rPr>
        <w:t>karak</w:t>
      </w:r>
      <w:r w:rsidR="00C7670F" w:rsidRPr="00B41D55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eastAsia="tr-TR"/>
        </w:rPr>
        <w:t>-</w:t>
      </w:r>
      <w:r w:rsidRPr="00B41D55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eastAsia="tr-TR"/>
        </w:rPr>
        <w:t>teristiği</w:t>
      </w:r>
      <w:proofErr w:type="spellEnd"/>
      <w:r w:rsidRPr="00B41D55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eastAsia="tr-TR"/>
        </w:rPr>
        <w:t xml:space="preserve">, inancın bilgiden üstün tutulması yaklaşımıdır. Bundan dolayı </w:t>
      </w:r>
      <w:proofErr w:type="spellStart"/>
      <w:r w:rsidRPr="00B41D55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eastAsia="tr-TR"/>
        </w:rPr>
        <w:t>Clemens</w:t>
      </w:r>
      <w:proofErr w:type="spellEnd"/>
      <w:r w:rsidRPr="00B41D55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eastAsia="tr-TR"/>
        </w:rPr>
        <w:t xml:space="preserve"> de Hıristiyan dininin dogmalarını felsefenin yardımıyla rasyonelleştirme çabası içerisi</w:t>
      </w:r>
      <w:r w:rsidR="00C7670F" w:rsidRPr="00B41D55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eastAsia="tr-TR"/>
        </w:rPr>
        <w:t>-</w:t>
      </w:r>
      <w:r w:rsidRPr="00B41D55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eastAsia="tr-TR"/>
        </w:rPr>
        <w:t>ne girmiştir</w:t>
      </w:r>
    </w:p>
    <w:p w:rsidR="00F7606D" w:rsidRPr="00B41D55" w:rsidRDefault="00F7606D" w:rsidP="00F7606D">
      <w:pPr>
        <w:pStyle w:val="ListeParagraf"/>
        <w:spacing w:before="120" w:after="120" w:line="240" w:lineRule="auto"/>
        <w:ind w:left="397"/>
        <w:jc w:val="both"/>
        <w:rPr>
          <w:rFonts w:ascii="Arial" w:eastAsia="Times New Roman" w:hAnsi="Arial" w:cs="Arial"/>
          <w:b/>
          <w:color w:val="000000" w:themeColor="text1"/>
          <w:sz w:val="24"/>
          <w:szCs w:val="24"/>
          <w:shd w:val="clear" w:color="auto" w:fill="FFFFFF"/>
          <w:lang w:eastAsia="tr-TR"/>
        </w:rPr>
      </w:pPr>
      <w:r w:rsidRPr="00B41D55">
        <w:rPr>
          <w:rFonts w:ascii="Arial" w:eastAsia="Times New Roman" w:hAnsi="Arial" w:cs="Arial"/>
          <w:b/>
          <w:color w:val="000000" w:themeColor="text1"/>
          <w:sz w:val="24"/>
          <w:szCs w:val="24"/>
          <w:shd w:val="clear" w:color="auto" w:fill="FFFFFF"/>
          <w:lang w:eastAsia="tr-TR"/>
        </w:rPr>
        <w:t>Parçada vurgulanmak istenen düşünce aşağıdakilerden hangisidir?</w:t>
      </w:r>
    </w:p>
    <w:p w:rsidR="00F7606D" w:rsidRPr="00B41D55" w:rsidRDefault="00F7606D" w:rsidP="00CA5666">
      <w:pPr>
        <w:pStyle w:val="ListeParagraf"/>
        <w:numPr>
          <w:ilvl w:val="1"/>
          <w:numId w:val="11"/>
        </w:numPr>
        <w:spacing w:before="120" w:after="12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eastAsia="tr-TR"/>
        </w:rPr>
      </w:pPr>
      <w:r w:rsidRPr="00B41D55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eastAsia="tr-TR"/>
        </w:rPr>
        <w:t>Bilgi inançtan üstündür.</w:t>
      </w:r>
    </w:p>
    <w:p w:rsidR="00F7606D" w:rsidRPr="00B41D55" w:rsidRDefault="00F7606D" w:rsidP="00CA5666">
      <w:pPr>
        <w:pStyle w:val="ListeParagraf"/>
        <w:numPr>
          <w:ilvl w:val="1"/>
          <w:numId w:val="11"/>
        </w:numPr>
        <w:spacing w:before="120" w:after="12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eastAsia="tr-TR"/>
        </w:rPr>
      </w:pPr>
      <w:r w:rsidRPr="00B41D55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eastAsia="tr-TR"/>
        </w:rPr>
        <w:t>Hıristiyanlıkta dogmalar mantıksızdır.</w:t>
      </w:r>
    </w:p>
    <w:p w:rsidR="00F7606D" w:rsidRPr="00B41D55" w:rsidRDefault="00F7606D" w:rsidP="00CA5666">
      <w:pPr>
        <w:pStyle w:val="ListeParagraf"/>
        <w:numPr>
          <w:ilvl w:val="1"/>
          <w:numId w:val="11"/>
        </w:numPr>
        <w:spacing w:before="120" w:after="12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eastAsia="tr-TR"/>
        </w:rPr>
      </w:pPr>
      <w:r w:rsidRPr="00B41D55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eastAsia="tr-TR"/>
        </w:rPr>
        <w:t>Ortaçağ'da felsefeciler rahiptir.</w:t>
      </w:r>
    </w:p>
    <w:p w:rsidR="00F7606D" w:rsidRPr="00B41D55" w:rsidRDefault="00F7606D" w:rsidP="00CA5666">
      <w:pPr>
        <w:pStyle w:val="ListeParagraf"/>
        <w:numPr>
          <w:ilvl w:val="1"/>
          <w:numId w:val="11"/>
        </w:numPr>
        <w:spacing w:before="120" w:after="12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eastAsia="tr-TR"/>
        </w:rPr>
      </w:pPr>
      <w:r w:rsidRPr="00B41D55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eastAsia="tr-TR"/>
        </w:rPr>
        <w:t>Din ve felsefe aynı değerdedir.</w:t>
      </w:r>
    </w:p>
    <w:p w:rsidR="00F7606D" w:rsidRPr="00B41D55" w:rsidRDefault="00F7606D" w:rsidP="00CA5666">
      <w:pPr>
        <w:pStyle w:val="ListeParagraf"/>
        <w:numPr>
          <w:ilvl w:val="1"/>
          <w:numId w:val="11"/>
        </w:numPr>
        <w:spacing w:before="120" w:after="120" w:line="240" w:lineRule="auto"/>
        <w:jc w:val="both"/>
        <w:rPr>
          <w:rFonts w:ascii="Arial" w:eastAsia="Times New Roman" w:hAnsi="Arial" w:cs="Arial"/>
          <w:b/>
          <w:color w:val="000000" w:themeColor="text1"/>
          <w:sz w:val="24"/>
          <w:szCs w:val="24"/>
          <w:u w:val="single"/>
          <w:shd w:val="clear" w:color="auto" w:fill="FFFFFF"/>
          <w:lang w:eastAsia="tr-TR"/>
        </w:rPr>
      </w:pPr>
      <w:r w:rsidRPr="00B41D55">
        <w:rPr>
          <w:rFonts w:ascii="Arial" w:eastAsia="Times New Roman" w:hAnsi="Arial" w:cs="Arial"/>
          <w:b/>
          <w:color w:val="000000" w:themeColor="text1"/>
          <w:sz w:val="24"/>
          <w:szCs w:val="24"/>
          <w:u w:val="single"/>
          <w:shd w:val="clear" w:color="auto" w:fill="FFFFFF"/>
          <w:lang w:eastAsia="tr-TR"/>
        </w:rPr>
        <w:t>Anlamak için inanılır.</w:t>
      </w:r>
    </w:p>
    <w:p w:rsidR="00875ECD" w:rsidRPr="00B41D55" w:rsidRDefault="00875ECD" w:rsidP="00F7606D">
      <w:pPr>
        <w:pStyle w:val="ListeParagraf"/>
        <w:spacing w:before="120" w:after="120" w:line="240" w:lineRule="auto"/>
        <w:ind w:left="397"/>
        <w:jc w:val="both"/>
        <w:rPr>
          <w:rFonts w:ascii="Arial" w:eastAsia="Times New Roman" w:hAnsi="Arial" w:cs="Arial"/>
          <w:b/>
          <w:color w:val="000000" w:themeColor="text1"/>
          <w:sz w:val="24"/>
          <w:szCs w:val="24"/>
          <w:shd w:val="clear" w:color="auto" w:fill="FFFFFF"/>
          <w:lang w:eastAsia="tr-TR"/>
        </w:rPr>
      </w:pPr>
    </w:p>
    <w:p w:rsidR="00CA5666" w:rsidRPr="00B41D55" w:rsidRDefault="00CA5666" w:rsidP="00CA5666">
      <w:pPr>
        <w:pStyle w:val="ListeParagraf"/>
        <w:numPr>
          <w:ilvl w:val="0"/>
          <w:numId w:val="2"/>
        </w:numPr>
        <w:spacing w:before="120" w:after="12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eastAsia="tr-TR"/>
        </w:rPr>
      </w:pPr>
      <w:r w:rsidRPr="00B41D55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eastAsia="tr-TR"/>
        </w:rPr>
        <w:t xml:space="preserve">İlk çağ filozofu </w:t>
      </w:r>
      <w:proofErr w:type="spellStart"/>
      <w:r w:rsidRPr="00B41D55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eastAsia="tr-TR"/>
        </w:rPr>
        <w:t>Protagoras'ın</w:t>
      </w:r>
      <w:proofErr w:type="spellEnd"/>
      <w:r w:rsidRPr="00B41D55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eastAsia="tr-TR"/>
        </w:rPr>
        <w:t xml:space="preserve"> "İnsan her şe-</w:t>
      </w:r>
      <w:proofErr w:type="spellStart"/>
      <w:r w:rsidRPr="00B41D55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eastAsia="tr-TR"/>
        </w:rPr>
        <w:t>yin</w:t>
      </w:r>
      <w:proofErr w:type="spellEnd"/>
      <w:r w:rsidRPr="00B41D55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eastAsia="tr-TR"/>
        </w:rPr>
        <w:t xml:space="preserve"> ölçüsüdür." </w:t>
      </w:r>
      <w:r w:rsidRPr="00B41D55">
        <w:rPr>
          <w:rFonts w:ascii="Arial" w:eastAsia="Times New Roman" w:hAnsi="Arial" w:cs="Arial"/>
          <w:b/>
          <w:color w:val="000000" w:themeColor="text1"/>
          <w:sz w:val="24"/>
          <w:szCs w:val="24"/>
          <w:shd w:val="clear" w:color="auto" w:fill="FFFFFF"/>
          <w:lang w:eastAsia="tr-TR"/>
        </w:rPr>
        <w:t>sözünden hareketle aşa-</w:t>
      </w:r>
      <w:proofErr w:type="spellStart"/>
      <w:r w:rsidRPr="00B41D55">
        <w:rPr>
          <w:rFonts w:ascii="Arial" w:eastAsia="Times New Roman" w:hAnsi="Arial" w:cs="Arial"/>
          <w:b/>
          <w:color w:val="000000" w:themeColor="text1"/>
          <w:sz w:val="24"/>
          <w:szCs w:val="24"/>
          <w:shd w:val="clear" w:color="auto" w:fill="FFFFFF"/>
          <w:lang w:eastAsia="tr-TR"/>
        </w:rPr>
        <w:t>ğıdaki</w:t>
      </w:r>
      <w:proofErr w:type="spellEnd"/>
      <w:r w:rsidRPr="00B41D55">
        <w:rPr>
          <w:rFonts w:ascii="Arial" w:eastAsia="Times New Roman" w:hAnsi="Arial" w:cs="Arial"/>
          <w:b/>
          <w:color w:val="000000" w:themeColor="text1"/>
          <w:sz w:val="24"/>
          <w:szCs w:val="24"/>
          <w:shd w:val="clear" w:color="auto" w:fill="FFFFFF"/>
          <w:lang w:eastAsia="tr-TR"/>
        </w:rPr>
        <w:t xml:space="preserve"> yargılardan hangisine ulaşılır?</w:t>
      </w:r>
    </w:p>
    <w:p w:rsidR="00CA5666" w:rsidRPr="00B41D55" w:rsidRDefault="00CA5666" w:rsidP="00CA5666">
      <w:pPr>
        <w:pStyle w:val="ListeParagraf"/>
        <w:numPr>
          <w:ilvl w:val="0"/>
          <w:numId w:val="12"/>
        </w:numPr>
        <w:spacing w:before="120" w:after="120" w:line="240" w:lineRule="auto"/>
        <w:jc w:val="both"/>
        <w:rPr>
          <w:rFonts w:ascii="Arial" w:eastAsia="Times New Roman" w:hAnsi="Arial" w:cs="Arial"/>
          <w:b/>
          <w:color w:val="000000" w:themeColor="text1"/>
          <w:sz w:val="24"/>
          <w:szCs w:val="24"/>
          <w:u w:val="single"/>
          <w:shd w:val="clear" w:color="auto" w:fill="FFFFFF"/>
          <w:lang w:eastAsia="tr-TR"/>
        </w:rPr>
      </w:pPr>
      <w:r w:rsidRPr="00B41D55">
        <w:rPr>
          <w:rFonts w:ascii="Arial" w:eastAsia="Times New Roman" w:hAnsi="Arial" w:cs="Arial"/>
          <w:b/>
          <w:color w:val="000000" w:themeColor="text1"/>
          <w:sz w:val="24"/>
          <w:szCs w:val="24"/>
          <w:u w:val="single"/>
          <w:shd w:val="clear" w:color="auto" w:fill="FFFFFF"/>
          <w:lang w:eastAsia="tr-TR"/>
        </w:rPr>
        <w:t>Hakikat ve değer yargıları insanlara göre değişir.</w:t>
      </w:r>
    </w:p>
    <w:p w:rsidR="00CA5666" w:rsidRPr="00B41D55" w:rsidRDefault="00CA5666" w:rsidP="00CA5666">
      <w:pPr>
        <w:pStyle w:val="ListeParagraf"/>
        <w:numPr>
          <w:ilvl w:val="0"/>
          <w:numId w:val="12"/>
        </w:numPr>
        <w:spacing w:before="120" w:after="12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eastAsia="tr-TR"/>
        </w:rPr>
      </w:pPr>
      <w:r w:rsidRPr="00B41D55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eastAsia="tr-TR"/>
        </w:rPr>
        <w:t>Hiç bir şey yoktur; olsa da bilinemez; bilinse de başkalarına bildirilemez.</w:t>
      </w:r>
    </w:p>
    <w:p w:rsidR="00CA5666" w:rsidRPr="00B41D55" w:rsidRDefault="00CA5666" w:rsidP="00CA5666">
      <w:pPr>
        <w:pStyle w:val="ListeParagraf"/>
        <w:numPr>
          <w:ilvl w:val="0"/>
          <w:numId w:val="12"/>
        </w:numPr>
        <w:spacing w:before="120" w:after="12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eastAsia="tr-TR"/>
        </w:rPr>
      </w:pPr>
      <w:r w:rsidRPr="00B41D55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eastAsia="tr-TR"/>
        </w:rPr>
        <w:t>Değişim ve çokluk sadece duyuların bir yanıltmacasıdır.</w:t>
      </w:r>
    </w:p>
    <w:p w:rsidR="00CA5666" w:rsidRPr="00B41D55" w:rsidRDefault="00CA5666" w:rsidP="00CA5666">
      <w:pPr>
        <w:pStyle w:val="ListeParagraf"/>
        <w:numPr>
          <w:ilvl w:val="0"/>
          <w:numId w:val="12"/>
        </w:numPr>
        <w:spacing w:before="120" w:after="12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eastAsia="tr-TR"/>
        </w:rPr>
      </w:pPr>
      <w:r w:rsidRPr="00B41D55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eastAsia="tr-TR"/>
        </w:rPr>
        <w:t>İnsan evrende gerçekliğe sahip tek varlıktır.</w:t>
      </w:r>
    </w:p>
    <w:p w:rsidR="00875ECD" w:rsidRPr="00B41D55" w:rsidRDefault="00CA5666" w:rsidP="00CA5666">
      <w:pPr>
        <w:pStyle w:val="ListeParagraf"/>
        <w:numPr>
          <w:ilvl w:val="0"/>
          <w:numId w:val="12"/>
        </w:numPr>
        <w:spacing w:before="120" w:after="12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eastAsia="tr-TR"/>
        </w:rPr>
      </w:pPr>
      <w:r w:rsidRPr="00B41D55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eastAsia="tr-TR"/>
        </w:rPr>
        <w:t>İnsan toprak, hava, su ve ateşin meydana getirdiği bir nesnedir.</w:t>
      </w:r>
    </w:p>
    <w:p w:rsidR="00F43CB3" w:rsidRPr="00B41D55" w:rsidRDefault="00F43CB3" w:rsidP="00F43CB3">
      <w:pPr>
        <w:pStyle w:val="ListeParagraf"/>
        <w:spacing w:before="120" w:after="120" w:line="240" w:lineRule="auto"/>
        <w:ind w:left="737"/>
        <w:jc w:val="both"/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eastAsia="tr-TR"/>
        </w:rPr>
      </w:pPr>
    </w:p>
    <w:p w:rsidR="00F43CB3" w:rsidRPr="00B41D55" w:rsidRDefault="00F43CB3" w:rsidP="00F43CB3">
      <w:pPr>
        <w:pStyle w:val="ListeParagraf"/>
        <w:spacing w:before="120" w:after="120" w:line="240" w:lineRule="auto"/>
        <w:ind w:left="737"/>
        <w:jc w:val="both"/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eastAsia="tr-TR"/>
        </w:rPr>
      </w:pPr>
    </w:p>
    <w:p w:rsidR="00E85283" w:rsidRPr="00B41D55" w:rsidRDefault="00E85283" w:rsidP="00E85283">
      <w:pPr>
        <w:pStyle w:val="ListeParagraf"/>
        <w:numPr>
          <w:ilvl w:val="0"/>
          <w:numId w:val="2"/>
        </w:numPr>
        <w:spacing w:before="120" w:after="12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eastAsia="tr-TR"/>
        </w:rPr>
      </w:pPr>
      <w:r w:rsidRPr="00B41D55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eastAsia="tr-TR"/>
        </w:rPr>
        <w:t>Aristoteles’e göre “Erdem, tercihlere ilişkin bir huydur. Akıl tarafından ve aklı başında insanın tercihiyle belirlenen, bizle ilgili olarak orta olanda bulunan huydur. Bu, biri aşırılık, öteki eksiklik olan iki kötülüğün ortasıdır.”</w:t>
      </w:r>
    </w:p>
    <w:p w:rsidR="00E85283" w:rsidRPr="00B41D55" w:rsidRDefault="00E85283" w:rsidP="00E85283">
      <w:pPr>
        <w:pStyle w:val="ListeParagraf"/>
        <w:spacing w:before="120" w:after="120" w:line="240" w:lineRule="auto"/>
        <w:ind w:left="397"/>
        <w:jc w:val="both"/>
        <w:rPr>
          <w:rFonts w:ascii="Arial" w:eastAsia="Times New Roman" w:hAnsi="Arial" w:cs="Arial"/>
          <w:b/>
          <w:color w:val="000000" w:themeColor="text1"/>
          <w:sz w:val="24"/>
          <w:szCs w:val="24"/>
          <w:shd w:val="clear" w:color="auto" w:fill="FFFFFF"/>
          <w:lang w:eastAsia="tr-TR"/>
        </w:rPr>
      </w:pPr>
      <w:r w:rsidRPr="00B41D55">
        <w:rPr>
          <w:rFonts w:ascii="Arial" w:eastAsia="Times New Roman" w:hAnsi="Arial" w:cs="Arial"/>
          <w:b/>
          <w:color w:val="000000" w:themeColor="text1"/>
          <w:sz w:val="24"/>
          <w:szCs w:val="24"/>
          <w:shd w:val="clear" w:color="auto" w:fill="FFFFFF"/>
          <w:lang w:eastAsia="tr-TR"/>
        </w:rPr>
        <w:t>Bu açıklamadan hareketle Aristoteles, erdem için aşağıdakilerden hangisine vurgu yapmıştır?</w:t>
      </w:r>
    </w:p>
    <w:p w:rsidR="00F43CB3" w:rsidRPr="00B41D55" w:rsidRDefault="00E85283" w:rsidP="00F43CB3">
      <w:pPr>
        <w:pStyle w:val="ListeParagraf"/>
        <w:numPr>
          <w:ilvl w:val="0"/>
          <w:numId w:val="13"/>
        </w:numPr>
        <w:spacing w:before="120" w:after="12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eastAsia="tr-TR"/>
        </w:rPr>
      </w:pPr>
      <w:r w:rsidRPr="00B41D55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eastAsia="tr-TR"/>
        </w:rPr>
        <w:t>Erdem, aklına gelen her şeyi yapmaktır.</w:t>
      </w:r>
    </w:p>
    <w:p w:rsidR="00F43CB3" w:rsidRPr="00B41D55" w:rsidRDefault="00E85283" w:rsidP="00F43CB3">
      <w:pPr>
        <w:pStyle w:val="ListeParagraf"/>
        <w:numPr>
          <w:ilvl w:val="0"/>
          <w:numId w:val="13"/>
        </w:numPr>
        <w:spacing w:before="120" w:after="12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eastAsia="tr-TR"/>
        </w:rPr>
      </w:pPr>
      <w:r w:rsidRPr="00B41D55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eastAsia="tr-TR"/>
        </w:rPr>
        <w:t>Erdem, duygularla hareket etmektir.</w:t>
      </w:r>
    </w:p>
    <w:p w:rsidR="00F43CB3" w:rsidRPr="00B41D55" w:rsidRDefault="00E85283" w:rsidP="00F43CB3">
      <w:pPr>
        <w:pStyle w:val="ListeParagraf"/>
        <w:numPr>
          <w:ilvl w:val="0"/>
          <w:numId w:val="13"/>
        </w:numPr>
        <w:spacing w:before="120" w:after="120" w:line="240" w:lineRule="auto"/>
        <w:jc w:val="both"/>
        <w:rPr>
          <w:rFonts w:ascii="Arial" w:eastAsia="Times New Roman" w:hAnsi="Arial" w:cs="Arial"/>
          <w:b/>
          <w:color w:val="000000" w:themeColor="text1"/>
          <w:sz w:val="24"/>
          <w:szCs w:val="24"/>
          <w:u w:val="single"/>
          <w:shd w:val="clear" w:color="auto" w:fill="FFFFFF"/>
          <w:lang w:eastAsia="tr-TR"/>
        </w:rPr>
      </w:pPr>
      <w:r w:rsidRPr="00B41D55">
        <w:rPr>
          <w:rFonts w:ascii="Arial" w:eastAsia="Times New Roman" w:hAnsi="Arial" w:cs="Arial"/>
          <w:b/>
          <w:color w:val="000000" w:themeColor="text1"/>
          <w:sz w:val="24"/>
          <w:szCs w:val="24"/>
          <w:u w:val="single"/>
          <w:shd w:val="clear" w:color="auto" w:fill="FFFFFF"/>
          <w:lang w:eastAsia="tr-TR"/>
        </w:rPr>
        <w:t>Erdem, orantılı olmaktır.</w:t>
      </w:r>
    </w:p>
    <w:p w:rsidR="00F43CB3" w:rsidRPr="00B41D55" w:rsidRDefault="00E85283" w:rsidP="00F43CB3">
      <w:pPr>
        <w:pStyle w:val="ListeParagraf"/>
        <w:numPr>
          <w:ilvl w:val="0"/>
          <w:numId w:val="13"/>
        </w:numPr>
        <w:spacing w:before="120" w:after="12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eastAsia="tr-TR"/>
        </w:rPr>
      </w:pPr>
      <w:r w:rsidRPr="00B41D55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eastAsia="tr-TR"/>
        </w:rPr>
        <w:t>Erdem, tercihler karşısında kararsız kalmaktır.</w:t>
      </w:r>
    </w:p>
    <w:p w:rsidR="00F43CB3" w:rsidRPr="00B41D55" w:rsidRDefault="00E85283" w:rsidP="00F43CB3">
      <w:pPr>
        <w:pStyle w:val="ListeParagraf"/>
        <w:numPr>
          <w:ilvl w:val="0"/>
          <w:numId w:val="13"/>
        </w:numPr>
        <w:spacing w:before="120" w:after="12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eastAsia="tr-TR"/>
        </w:rPr>
      </w:pPr>
      <w:r w:rsidRPr="00B41D55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eastAsia="tr-TR"/>
        </w:rPr>
        <w:t>Erdem, sezgilerle hareket etmektir.</w:t>
      </w:r>
    </w:p>
    <w:p w:rsidR="00184C0A" w:rsidRPr="00B41D55" w:rsidRDefault="00184C0A" w:rsidP="00184C0A">
      <w:pPr>
        <w:pStyle w:val="ListeParagraf"/>
        <w:spacing w:before="120" w:after="120" w:line="240" w:lineRule="auto"/>
        <w:ind w:left="737"/>
        <w:jc w:val="both"/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eastAsia="tr-TR"/>
        </w:rPr>
      </w:pPr>
    </w:p>
    <w:p w:rsidR="00875ECD" w:rsidRPr="00B41D55" w:rsidRDefault="00875ECD" w:rsidP="00F43CB3">
      <w:pPr>
        <w:pStyle w:val="ListeParagraf"/>
        <w:numPr>
          <w:ilvl w:val="0"/>
          <w:numId w:val="2"/>
        </w:numPr>
        <w:spacing w:before="120" w:after="12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eastAsia="tr-TR"/>
        </w:rPr>
      </w:pPr>
      <w:r w:rsidRPr="00B41D55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eastAsia="tr-TR"/>
        </w:rPr>
        <w:lastRenderedPageBreak/>
        <w:t>Din ve felsefe, tarihsel süreç içerisinde belirli dönemlerde ilişki içinde olmuştur. Özellikle Ortaçağ'da İslam ve Hristiyanlık, dini dogmalarla aynı doğrultuda olmasa da felsefeden yararlanmıştır. </w:t>
      </w:r>
    </w:p>
    <w:p w:rsidR="00875ECD" w:rsidRPr="00B41D55" w:rsidRDefault="00875ECD" w:rsidP="00875ECD">
      <w:pPr>
        <w:pStyle w:val="ListeParagraf"/>
        <w:spacing w:before="120" w:after="120" w:line="240" w:lineRule="auto"/>
        <w:ind w:left="397"/>
        <w:jc w:val="both"/>
        <w:rPr>
          <w:rFonts w:ascii="Segoe UI" w:eastAsia="Times New Roman" w:hAnsi="Segoe UI" w:cs="Segoe UI"/>
          <w:b/>
          <w:bCs/>
          <w:color w:val="000000" w:themeColor="text1"/>
          <w:sz w:val="24"/>
          <w:szCs w:val="24"/>
          <w:lang w:eastAsia="tr-TR"/>
        </w:rPr>
      </w:pPr>
      <w:r w:rsidRPr="00B41D55">
        <w:rPr>
          <w:rFonts w:ascii="Segoe UI" w:eastAsia="Times New Roman" w:hAnsi="Segoe UI" w:cs="Segoe UI"/>
          <w:b/>
          <w:bCs/>
          <w:color w:val="000000" w:themeColor="text1"/>
          <w:sz w:val="24"/>
          <w:szCs w:val="24"/>
          <w:lang w:eastAsia="tr-TR"/>
        </w:rPr>
        <w:t>Bunun sebebi aşağıdakilerden hangisi olabilir? </w:t>
      </w:r>
    </w:p>
    <w:p w:rsidR="00875ECD" w:rsidRPr="00B41D55" w:rsidRDefault="00875ECD" w:rsidP="00875ECD">
      <w:pPr>
        <w:pStyle w:val="ListeParagraf"/>
        <w:numPr>
          <w:ilvl w:val="0"/>
          <w:numId w:val="5"/>
        </w:numPr>
        <w:spacing w:before="120" w:after="120" w:line="240" w:lineRule="auto"/>
        <w:jc w:val="both"/>
        <w:rPr>
          <w:rFonts w:ascii="Arial" w:eastAsia="Calibri" w:hAnsi="Arial" w:cs="Arial"/>
          <w:b/>
          <w:color w:val="000000" w:themeColor="text1"/>
          <w:sz w:val="24"/>
          <w:szCs w:val="24"/>
          <w:u w:val="single"/>
        </w:rPr>
      </w:pPr>
      <w:r w:rsidRPr="00B41D55">
        <w:rPr>
          <w:rFonts w:ascii="Arial" w:eastAsia="Calibri" w:hAnsi="Arial" w:cs="Arial"/>
          <w:b/>
          <w:color w:val="000000" w:themeColor="text1"/>
          <w:sz w:val="24"/>
          <w:szCs w:val="24"/>
          <w:u w:val="single"/>
        </w:rPr>
        <w:t>Dini düşüncelerin temellendirilme</w:t>
      </w:r>
      <w:r w:rsidR="0057637A" w:rsidRPr="00B41D55">
        <w:rPr>
          <w:rFonts w:ascii="Arial" w:eastAsia="Calibri" w:hAnsi="Arial" w:cs="Arial"/>
          <w:b/>
          <w:color w:val="000000" w:themeColor="text1"/>
          <w:sz w:val="24"/>
          <w:szCs w:val="24"/>
          <w:u w:val="single"/>
        </w:rPr>
        <w:t>-</w:t>
      </w:r>
      <w:r w:rsidRPr="00B41D55">
        <w:rPr>
          <w:rFonts w:ascii="Arial" w:eastAsia="Calibri" w:hAnsi="Arial" w:cs="Arial"/>
          <w:b/>
          <w:color w:val="000000" w:themeColor="text1"/>
          <w:sz w:val="24"/>
          <w:szCs w:val="24"/>
          <w:u w:val="single"/>
        </w:rPr>
        <w:t>sinde felsefeye ihtiyaç duyulması</w:t>
      </w:r>
    </w:p>
    <w:p w:rsidR="00875ECD" w:rsidRPr="00B41D55" w:rsidRDefault="00875ECD" w:rsidP="00875ECD">
      <w:pPr>
        <w:pStyle w:val="ListeParagraf"/>
        <w:numPr>
          <w:ilvl w:val="0"/>
          <w:numId w:val="5"/>
        </w:numPr>
        <w:spacing w:before="120" w:after="120" w:line="240" w:lineRule="auto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B41D55">
        <w:rPr>
          <w:rFonts w:ascii="Arial" w:eastAsia="Calibri" w:hAnsi="Arial" w:cs="Arial"/>
          <w:color w:val="000000" w:themeColor="text1"/>
          <w:sz w:val="24"/>
          <w:szCs w:val="24"/>
        </w:rPr>
        <w:t xml:space="preserve">Din adamlarının aynı zamanda </w:t>
      </w:r>
      <w:proofErr w:type="spellStart"/>
      <w:r w:rsidRPr="00B41D55">
        <w:rPr>
          <w:rFonts w:ascii="Arial" w:eastAsia="Calibri" w:hAnsi="Arial" w:cs="Arial"/>
          <w:color w:val="000000" w:themeColor="text1"/>
          <w:sz w:val="24"/>
          <w:szCs w:val="24"/>
        </w:rPr>
        <w:t>felse-feyle</w:t>
      </w:r>
      <w:proofErr w:type="spellEnd"/>
      <w:r w:rsidRPr="00B41D55">
        <w:rPr>
          <w:rFonts w:ascii="Arial" w:eastAsia="Calibri" w:hAnsi="Arial" w:cs="Arial"/>
          <w:color w:val="000000" w:themeColor="text1"/>
          <w:sz w:val="24"/>
          <w:szCs w:val="24"/>
        </w:rPr>
        <w:t xml:space="preserve"> ilgilenmesi</w:t>
      </w:r>
    </w:p>
    <w:p w:rsidR="00875ECD" w:rsidRPr="00B41D55" w:rsidRDefault="00875ECD" w:rsidP="00875ECD">
      <w:pPr>
        <w:pStyle w:val="ListeParagraf"/>
        <w:numPr>
          <w:ilvl w:val="0"/>
          <w:numId w:val="5"/>
        </w:numPr>
        <w:spacing w:before="120" w:after="120" w:line="240" w:lineRule="auto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B41D55">
        <w:rPr>
          <w:rFonts w:ascii="Arial" w:eastAsia="Calibri" w:hAnsi="Arial" w:cs="Arial"/>
          <w:color w:val="000000" w:themeColor="text1"/>
          <w:sz w:val="24"/>
          <w:szCs w:val="24"/>
        </w:rPr>
        <w:t>Din ve felsefenin varlığa yaklaşımının aynı olması</w:t>
      </w:r>
    </w:p>
    <w:p w:rsidR="00875ECD" w:rsidRPr="00B41D55" w:rsidRDefault="00875ECD" w:rsidP="00875ECD">
      <w:pPr>
        <w:pStyle w:val="ListeParagraf"/>
        <w:numPr>
          <w:ilvl w:val="0"/>
          <w:numId w:val="5"/>
        </w:numPr>
        <w:spacing w:before="120" w:after="120" w:line="240" w:lineRule="auto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B41D55">
        <w:rPr>
          <w:rFonts w:ascii="Arial" w:eastAsia="Calibri" w:hAnsi="Arial" w:cs="Arial"/>
          <w:color w:val="000000" w:themeColor="text1"/>
          <w:sz w:val="24"/>
          <w:szCs w:val="24"/>
        </w:rPr>
        <w:t>Ortaçağ'da özellikle Avrupa'da tutucu-</w:t>
      </w:r>
      <w:proofErr w:type="spellStart"/>
      <w:r w:rsidRPr="00B41D55">
        <w:rPr>
          <w:rFonts w:ascii="Arial" w:eastAsia="Calibri" w:hAnsi="Arial" w:cs="Arial"/>
          <w:color w:val="000000" w:themeColor="text1"/>
          <w:sz w:val="24"/>
          <w:szCs w:val="24"/>
        </w:rPr>
        <w:t>luğun</w:t>
      </w:r>
      <w:proofErr w:type="spellEnd"/>
      <w:r w:rsidRPr="00B41D55">
        <w:rPr>
          <w:rFonts w:ascii="Arial" w:eastAsia="Calibri" w:hAnsi="Arial" w:cs="Arial"/>
          <w:color w:val="000000" w:themeColor="text1"/>
          <w:sz w:val="24"/>
          <w:szCs w:val="24"/>
        </w:rPr>
        <w:t xml:space="preserve"> artması</w:t>
      </w:r>
    </w:p>
    <w:p w:rsidR="00875ECD" w:rsidRPr="00B41D55" w:rsidRDefault="00875ECD" w:rsidP="00875ECD">
      <w:pPr>
        <w:pStyle w:val="ListeParagraf"/>
        <w:numPr>
          <w:ilvl w:val="0"/>
          <w:numId w:val="5"/>
        </w:numPr>
        <w:spacing w:before="120" w:after="120" w:line="240" w:lineRule="auto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B41D55">
        <w:rPr>
          <w:rFonts w:ascii="Arial" w:eastAsia="Calibri" w:hAnsi="Arial" w:cs="Arial"/>
          <w:color w:val="000000" w:themeColor="text1"/>
          <w:sz w:val="24"/>
          <w:szCs w:val="24"/>
        </w:rPr>
        <w:t>Bazı filozofların dini baskıdan kurtulma çabası</w:t>
      </w:r>
    </w:p>
    <w:p w:rsidR="00875ECD" w:rsidRPr="00B41D55" w:rsidRDefault="00875ECD" w:rsidP="00CC72B3">
      <w:pPr>
        <w:pStyle w:val="ListeParagraf"/>
        <w:spacing w:before="120" w:after="120" w:line="240" w:lineRule="auto"/>
        <w:ind w:left="397"/>
        <w:jc w:val="both"/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eastAsia="tr-TR"/>
        </w:rPr>
      </w:pPr>
    </w:p>
    <w:p w:rsidR="00C7670F" w:rsidRPr="00B41D55" w:rsidRDefault="00C7670F" w:rsidP="00CC72B3">
      <w:pPr>
        <w:pStyle w:val="ListeParagraf"/>
        <w:spacing w:before="120" w:after="120" w:line="240" w:lineRule="auto"/>
        <w:ind w:left="397"/>
        <w:jc w:val="both"/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eastAsia="tr-TR"/>
        </w:rPr>
      </w:pPr>
    </w:p>
    <w:p w:rsidR="00875ECD" w:rsidRPr="00B41D55" w:rsidRDefault="00875ECD" w:rsidP="00875ECD">
      <w:pPr>
        <w:pStyle w:val="ListeParagraf"/>
        <w:numPr>
          <w:ilvl w:val="0"/>
          <w:numId w:val="2"/>
        </w:numPr>
        <w:spacing w:before="120" w:after="12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eastAsia="tr-TR"/>
        </w:rPr>
      </w:pPr>
      <w:r w:rsidRPr="00B41D55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eastAsia="tr-TR"/>
        </w:rPr>
        <w:t>Sokrates’e göre, kötülük insanın bilgisiz-</w:t>
      </w:r>
      <w:proofErr w:type="spellStart"/>
      <w:r w:rsidRPr="00B41D55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eastAsia="tr-TR"/>
        </w:rPr>
        <w:t>liğinden</w:t>
      </w:r>
      <w:proofErr w:type="spellEnd"/>
      <w:r w:rsidRPr="00B41D55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eastAsia="tr-TR"/>
        </w:rPr>
        <w:t xml:space="preserve"> ileri gelir. Sokrates’in yapmak is-</w:t>
      </w:r>
      <w:proofErr w:type="spellStart"/>
      <w:r w:rsidRPr="00B41D55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eastAsia="tr-TR"/>
        </w:rPr>
        <w:t>tediği</w:t>
      </w:r>
      <w:proofErr w:type="spellEnd"/>
      <w:r w:rsidRPr="00B41D55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eastAsia="tr-TR"/>
        </w:rPr>
        <w:t>, bir takım sorulara verilen bir konu üzerine karşısındakinin bilgisizliğini ona göstermek, dolayısıyla kişinin ruhunda gizli bulunan, iyilik, erdem gibi değerleri ortaya çıkarmaktadır.</w:t>
      </w:r>
    </w:p>
    <w:p w:rsidR="00875ECD" w:rsidRPr="00B41D55" w:rsidRDefault="00875ECD" w:rsidP="00875ECD">
      <w:pPr>
        <w:pStyle w:val="ListeParagraf"/>
        <w:spacing w:before="120" w:after="120" w:line="240" w:lineRule="auto"/>
        <w:ind w:left="397"/>
        <w:jc w:val="both"/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eastAsia="tr-TR"/>
        </w:rPr>
      </w:pPr>
      <w:r w:rsidRPr="00B41D55">
        <w:rPr>
          <w:rFonts w:ascii="Arial" w:eastAsia="Times New Roman" w:hAnsi="Arial" w:cs="Arial"/>
          <w:b/>
          <w:color w:val="000000" w:themeColor="text1"/>
          <w:sz w:val="24"/>
          <w:szCs w:val="24"/>
          <w:shd w:val="clear" w:color="auto" w:fill="FFFFFF"/>
          <w:lang w:eastAsia="tr-TR"/>
        </w:rPr>
        <w:t xml:space="preserve">Sokrates’in bu yöntemi aşağıdaki </w:t>
      </w:r>
      <w:proofErr w:type="spellStart"/>
      <w:r w:rsidRPr="00B41D55">
        <w:rPr>
          <w:rFonts w:ascii="Arial" w:eastAsia="Times New Roman" w:hAnsi="Arial" w:cs="Arial"/>
          <w:b/>
          <w:color w:val="000000" w:themeColor="text1"/>
          <w:sz w:val="24"/>
          <w:szCs w:val="24"/>
          <w:shd w:val="clear" w:color="auto" w:fill="FFFFFF"/>
          <w:lang w:eastAsia="tr-TR"/>
        </w:rPr>
        <w:t>gö-rüşlerden</w:t>
      </w:r>
      <w:proofErr w:type="spellEnd"/>
      <w:r w:rsidRPr="00B41D55">
        <w:rPr>
          <w:rFonts w:ascii="Arial" w:eastAsia="Times New Roman" w:hAnsi="Arial" w:cs="Arial"/>
          <w:b/>
          <w:color w:val="000000" w:themeColor="text1"/>
          <w:sz w:val="24"/>
          <w:szCs w:val="24"/>
          <w:shd w:val="clear" w:color="auto" w:fill="FFFFFF"/>
          <w:lang w:eastAsia="tr-TR"/>
        </w:rPr>
        <w:t xml:space="preserve"> hangisine dayanmaktadır?</w:t>
      </w:r>
    </w:p>
    <w:p w:rsidR="00875ECD" w:rsidRPr="00B41D55" w:rsidRDefault="00875ECD" w:rsidP="00875ECD">
      <w:pPr>
        <w:pStyle w:val="ListeParagraf"/>
        <w:numPr>
          <w:ilvl w:val="0"/>
          <w:numId w:val="6"/>
        </w:numPr>
        <w:spacing w:before="120" w:after="12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eastAsia="tr-TR"/>
        </w:rPr>
      </w:pPr>
      <w:r w:rsidRPr="00B41D55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eastAsia="tr-TR"/>
        </w:rPr>
        <w:t>Gerçek düşünceden ibarettir.</w:t>
      </w:r>
    </w:p>
    <w:p w:rsidR="00875ECD" w:rsidRPr="00B41D55" w:rsidRDefault="00875ECD" w:rsidP="00875ECD">
      <w:pPr>
        <w:pStyle w:val="ListeParagraf"/>
        <w:numPr>
          <w:ilvl w:val="0"/>
          <w:numId w:val="6"/>
        </w:numPr>
        <w:spacing w:before="120" w:after="12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eastAsia="tr-TR"/>
        </w:rPr>
      </w:pPr>
      <w:r w:rsidRPr="00B41D55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eastAsia="tr-TR"/>
        </w:rPr>
        <w:t>İnsana yarar sağlayan bilgi, doğru bil-</w:t>
      </w:r>
      <w:proofErr w:type="spellStart"/>
      <w:r w:rsidRPr="00B41D55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eastAsia="tr-TR"/>
        </w:rPr>
        <w:t>gidir</w:t>
      </w:r>
      <w:proofErr w:type="spellEnd"/>
      <w:r w:rsidRPr="00B41D55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eastAsia="tr-TR"/>
        </w:rPr>
        <w:t>.</w:t>
      </w:r>
    </w:p>
    <w:p w:rsidR="00875ECD" w:rsidRPr="00B41D55" w:rsidRDefault="00875ECD" w:rsidP="00875ECD">
      <w:pPr>
        <w:pStyle w:val="ListeParagraf"/>
        <w:numPr>
          <w:ilvl w:val="0"/>
          <w:numId w:val="6"/>
        </w:numPr>
        <w:spacing w:before="120" w:after="12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eastAsia="tr-TR"/>
        </w:rPr>
      </w:pPr>
      <w:r w:rsidRPr="00B41D55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eastAsia="tr-TR"/>
        </w:rPr>
        <w:t xml:space="preserve">İnsan gerçekliği içinde bulunduğu </w:t>
      </w:r>
      <w:proofErr w:type="spellStart"/>
      <w:r w:rsidRPr="00B41D55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eastAsia="tr-TR"/>
        </w:rPr>
        <w:t>ko-şullara</w:t>
      </w:r>
      <w:proofErr w:type="spellEnd"/>
      <w:r w:rsidRPr="00B41D55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eastAsia="tr-TR"/>
        </w:rPr>
        <w:t xml:space="preserve"> göre algılar.</w:t>
      </w:r>
    </w:p>
    <w:p w:rsidR="00875ECD" w:rsidRPr="00B41D55" w:rsidRDefault="00875ECD" w:rsidP="00875ECD">
      <w:pPr>
        <w:pStyle w:val="ListeParagraf"/>
        <w:numPr>
          <w:ilvl w:val="0"/>
          <w:numId w:val="6"/>
        </w:numPr>
        <w:spacing w:before="120" w:after="12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eastAsia="tr-TR"/>
        </w:rPr>
      </w:pPr>
      <w:r w:rsidRPr="00B41D55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eastAsia="tr-TR"/>
        </w:rPr>
        <w:t>Herkes için geçerli kesin bir bilgi yok-tur.</w:t>
      </w:r>
    </w:p>
    <w:p w:rsidR="00875ECD" w:rsidRPr="00B41D55" w:rsidRDefault="00875ECD" w:rsidP="00875ECD">
      <w:pPr>
        <w:pStyle w:val="ListeParagraf"/>
        <w:numPr>
          <w:ilvl w:val="0"/>
          <w:numId w:val="6"/>
        </w:numPr>
        <w:spacing w:before="120" w:after="120" w:line="240" w:lineRule="auto"/>
        <w:jc w:val="both"/>
        <w:rPr>
          <w:rFonts w:ascii="Arial" w:eastAsia="Times New Roman" w:hAnsi="Arial" w:cs="Arial"/>
          <w:b/>
          <w:color w:val="000000" w:themeColor="text1"/>
          <w:sz w:val="24"/>
          <w:szCs w:val="24"/>
          <w:u w:val="single"/>
          <w:shd w:val="clear" w:color="auto" w:fill="FFFFFF"/>
          <w:lang w:eastAsia="tr-TR"/>
        </w:rPr>
      </w:pPr>
      <w:r w:rsidRPr="00B41D55">
        <w:rPr>
          <w:rFonts w:ascii="Arial" w:eastAsia="Times New Roman" w:hAnsi="Arial" w:cs="Arial"/>
          <w:b/>
          <w:color w:val="000000" w:themeColor="text1"/>
          <w:sz w:val="24"/>
          <w:szCs w:val="24"/>
          <w:u w:val="single"/>
          <w:shd w:val="clear" w:color="auto" w:fill="FFFFFF"/>
          <w:lang w:eastAsia="tr-TR"/>
        </w:rPr>
        <w:t>İnsan zihninde doğuştan bilgiler vardır.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850"/>
        <w:gridCol w:w="850"/>
        <w:gridCol w:w="850"/>
        <w:gridCol w:w="850"/>
        <w:gridCol w:w="850"/>
        <w:gridCol w:w="850"/>
      </w:tblGrid>
      <w:tr w:rsidR="00B41D55" w:rsidRPr="00B41D55" w:rsidTr="007C64E8">
        <w:trPr>
          <w:cantSplit/>
          <w:trHeight w:hRule="exact" w:val="397"/>
          <w:jc w:val="center"/>
        </w:trPr>
        <w:tc>
          <w:tcPr>
            <w:tcW w:w="850" w:type="dxa"/>
            <w:vAlign w:val="center"/>
          </w:tcPr>
          <w:p w:rsidR="007C64E8" w:rsidRPr="00B41D55" w:rsidRDefault="007C64E8" w:rsidP="007C64E8">
            <w:pPr>
              <w:spacing w:before="120" w:after="120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shd w:val="clear" w:color="auto" w:fill="FFFFFF"/>
                <w:lang w:eastAsia="tr-TR"/>
              </w:rPr>
            </w:pPr>
          </w:p>
        </w:tc>
        <w:tc>
          <w:tcPr>
            <w:tcW w:w="850" w:type="dxa"/>
            <w:vAlign w:val="center"/>
          </w:tcPr>
          <w:p w:rsidR="007C64E8" w:rsidRPr="00B41D55" w:rsidRDefault="007C64E8" w:rsidP="007C64E8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shd w:val="clear" w:color="auto" w:fill="FFFFFF"/>
                <w:lang w:eastAsia="tr-TR"/>
              </w:rPr>
            </w:pPr>
            <w:r w:rsidRPr="00B41D55"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shd w:val="clear" w:color="auto" w:fill="FFFFFF"/>
                <w:lang w:eastAsia="tr-TR"/>
              </w:rPr>
              <w:t>A</w:t>
            </w:r>
          </w:p>
        </w:tc>
        <w:tc>
          <w:tcPr>
            <w:tcW w:w="850" w:type="dxa"/>
            <w:vAlign w:val="center"/>
          </w:tcPr>
          <w:p w:rsidR="007C64E8" w:rsidRPr="00B41D55" w:rsidRDefault="007C64E8" w:rsidP="007C64E8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shd w:val="clear" w:color="auto" w:fill="FFFFFF"/>
                <w:lang w:eastAsia="tr-TR"/>
              </w:rPr>
            </w:pPr>
            <w:r w:rsidRPr="00B41D55"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shd w:val="clear" w:color="auto" w:fill="FFFFFF"/>
                <w:lang w:eastAsia="tr-TR"/>
              </w:rPr>
              <w:t>B</w:t>
            </w:r>
          </w:p>
        </w:tc>
        <w:tc>
          <w:tcPr>
            <w:tcW w:w="850" w:type="dxa"/>
            <w:vAlign w:val="center"/>
          </w:tcPr>
          <w:p w:rsidR="007C64E8" w:rsidRPr="00B41D55" w:rsidRDefault="007C64E8" w:rsidP="007C64E8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shd w:val="clear" w:color="auto" w:fill="FFFFFF"/>
                <w:lang w:eastAsia="tr-TR"/>
              </w:rPr>
            </w:pPr>
            <w:r w:rsidRPr="00B41D55"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shd w:val="clear" w:color="auto" w:fill="FFFFFF"/>
                <w:lang w:eastAsia="tr-TR"/>
              </w:rPr>
              <w:t>C</w:t>
            </w:r>
          </w:p>
        </w:tc>
        <w:tc>
          <w:tcPr>
            <w:tcW w:w="850" w:type="dxa"/>
            <w:vAlign w:val="center"/>
          </w:tcPr>
          <w:p w:rsidR="007C64E8" w:rsidRPr="00B41D55" w:rsidRDefault="007C64E8" w:rsidP="007C64E8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shd w:val="clear" w:color="auto" w:fill="FFFFFF"/>
                <w:lang w:eastAsia="tr-TR"/>
              </w:rPr>
            </w:pPr>
            <w:r w:rsidRPr="00B41D55"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shd w:val="clear" w:color="auto" w:fill="FFFFFF"/>
                <w:lang w:eastAsia="tr-TR"/>
              </w:rPr>
              <w:t>D</w:t>
            </w:r>
          </w:p>
        </w:tc>
        <w:tc>
          <w:tcPr>
            <w:tcW w:w="850" w:type="dxa"/>
            <w:vAlign w:val="center"/>
          </w:tcPr>
          <w:p w:rsidR="007C64E8" w:rsidRPr="00B41D55" w:rsidRDefault="007C64E8" w:rsidP="007C64E8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shd w:val="clear" w:color="auto" w:fill="FFFFFF"/>
                <w:lang w:eastAsia="tr-TR"/>
              </w:rPr>
            </w:pPr>
            <w:r w:rsidRPr="00B41D55"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shd w:val="clear" w:color="auto" w:fill="FFFFFF"/>
                <w:lang w:eastAsia="tr-TR"/>
              </w:rPr>
              <w:t>E</w:t>
            </w:r>
          </w:p>
        </w:tc>
      </w:tr>
      <w:tr w:rsidR="00B41D55" w:rsidRPr="00B41D55" w:rsidTr="00184C0A">
        <w:trPr>
          <w:trHeight w:hRule="exact" w:val="397"/>
          <w:jc w:val="center"/>
        </w:trPr>
        <w:tc>
          <w:tcPr>
            <w:tcW w:w="850" w:type="dxa"/>
            <w:vAlign w:val="center"/>
          </w:tcPr>
          <w:p w:rsidR="007C64E8" w:rsidRPr="00B41D55" w:rsidRDefault="007C64E8" w:rsidP="007C64E8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shd w:val="clear" w:color="auto" w:fill="FFFFFF"/>
                <w:lang w:eastAsia="tr-TR"/>
              </w:rPr>
            </w:pPr>
            <w:r w:rsidRPr="00B41D55"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shd w:val="clear" w:color="auto" w:fill="FFFFFF"/>
                <w:lang w:eastAsia="tr-TR"/>
              </w:rPr>
              <w:t>1</w:t>
            </w:r>
          </w:p>
        </w:tc>
        <w:tc>
          <w:tcPr>
            <w:tcW w:w="850" w:type="dxa"/>
            <w:vAlign w:val="center"/>
          </w:tcPr>
          <w:p w:rsidR="007C64E8" w:rsidRPr="00B41D55" w:rsidRDefault="007C64E8" w:rsidP="00184C0A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shd w:val="clear" w:color="auto" w:fill="FFFFFF"/>
                <w:lang w:eastAsia="tr-TR"/>
              </w:rPr>
            </w:pPr>
          </w:p>
        </w:tc>
        <w:tc>
          <w:tcPr>
            <w:tcW w:w="850" w:type="dxa"/>
            <w:vAlign w:val="center"/>
          </w:tcPr>
          <w:p w:rsidR="007C64E8" w:rsidRPr="00B41D55" w:rsidRDefault="007C64E8" w:rsidP="00184C0A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shd w:val="clear" w:color="auto" w:fill="FFFFFF"/>
                <w:lang w:eastAsia="tr-TR"/>
              </w:rPr>
            </w:pPr>
          </w:p>
        </w:tc>
        <w:tc>
          <w:tcPr>
            <w:tcW w:w="850" w:type="dxa"/>
            <w:vAlign w:val="center"/>
          </w:tcPr>
          <w:p w:rsidR="007C64E8" w:rsidRPr="00B41D55" w:rsidRDefault="007C64E8" w:rsidP="00184C0A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shd w:val="clear" w:color="auto" w:fill="FFFFFF"/>
                <w:lang w:eastAsia="tr-TR"/>
              </w:rPr>
            </w:pPr>
          </w:p>
        </w:tc>
        <w:tc>
          <w:tcPr>
            <w:tcW w:w="850" w:type="dxa"/>
            <w:vAlign w:val="center"/>
          </w:tcPr>
          <w:p w:rsidR="007C64E8" w:rsidRPr="00B41D55" w:rsidRDefault="007C64E8" w:rsidP="00184C0A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shd w:val="clear" w:color="auto" w:fill="FFFFFF"/>
                <w:lang w:eastAsia="tr-TR"/>
              </w:rPr>
            </w:pPr>
          </w:p>
        </w:tc>
        <w:tc>
          <w:tcPr>
            <w:tcW w:w="850" w:type="dxa"/>
            <w:vAlign w:val="center"/>
          </w:tcPr>
          <w:p w:rsidR="007C64E8" w:rsidRPr="00B41D55" w:rsidRDefault="00184C0A" w:rsidP="00184C0A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shd w:val="clear" w:color="auto" w:fill="FFFFFF"/>
                <w:lang w:eastAsia="tr-TR"/>
              </w:rPr>
            </w:pPr>
            <w:r w:rsidRPr="00B41D55"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shd w:val="clear" w:color="auto" w:fill="FFFFFF"/>
                <w:lang w:eastAsia="tr-TR"/>
              </w:rPr>
              <w:t>E</w:t>
            </w:r>
          </w:p>
        </w:tc>
      </w:tr>
      <w:tr w:rsidR="00B41D55" w:rsidRPr="00B41D55" w:rsidTr="00184C0A">
        <w:trPr>
          <w:trHeight w:hRule="exact" w:val="397"/>
          <w:jc w:val="center"/>
        </w:trPr>
        <w:tc>
          <w:tcPr>
            <w:tcW w:w="850" w:type="dxa"/>
            <w:vAlign w:val="center"/>
          </w:tcPr>
          <w:p w:rsidR="007C64E8" w:rsidRPr="00B41D55" w:rsidRDefault="007C64E8" w:rsidP="007C64E8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shd w:val="clear" w:color="auto" w:fill="FFFFFF"/>
                <w:lang w:eastAsia="tr-TR"/>
              </w:rPr>
            </w:pPr>
            <w:r w:rsidRPr="00B41D55"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shd w:val="clear" w:color="auto" w:fill="FFFFFF"/>
                <w:lang w:eastAsia="tr-TR"/>
              </w:rPr>
              <w:t>2</w:t>
            </w:r>
          </w:p>
        </w:tc>
        <w:tc>
          <w:tcPr>
            <w:tcW w:w="850" w:type="dxa"/>
            <w:vAlign w:val="center"/>
          </w:tcPr>
          <w:p w:rsidR="007C64E8" w:rsidRPr="00B41D55" w:rsidRDefault="00184C0A" w:rsidP="00184C0A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shd w:val="clear" w:color="auto" w:fill="FFFFFF"/>
                <w:lang w:eastAsia="tr-TR"/>
              </w:rPr>
            </w:pPr>
            <w:r w:rsidRPr="00B41D55"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shd w:val="clear" w:color="auto" w:fill="FFFFFF"/>
                <w:lang w:eastAsia="tr-TR"/>
              </w:rPr>
              <w:t>A</w:t>
            </w:r>
          </w:p>
        </w:tc>
        <w:tc>
          <w:tcPr>
            <w:tcW w:w="850" w:type="dxa"/>
            <w:vAlign w:val="center"/>
          </w:tcPr>
          <w:p w:rsidR="007C64E8" w:rsidRPr="00B41D55" w:rsidRDefault="007C64E8" w:rsidP="00184C0A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shd w:val="clear" w:color="auto" w:fill="FFFFFF"/>
                <w:lang w:eastAsia="tr-TR"/>
              </w:rPr>
            </w:pPr>
          </w:p>
        </w:tc>
        <w:tc>
          <w:tcPr>
            <w:tcW w:w="850" w:type="dxa"/>
            <w:vAlign w:val="center"/>
          </w:tcPr>
          <w:p w:rsidR="007C64E8" w:rsidRPr="00B41D55" w:rsidRDefault="007C64E8" w:rsidP="00184C0A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shd w:val="clear" w:color="auto" w:fill="FFFFFF"/>
                <w:lang w:eastAsia="tr-TR"/>
              </w:rPr>
            </w:pPr>
          </w:p>
        </w:tc>
        <w:tc>
          <w:tcPr>
            <w:tcW w:w="850" w:type="dxa"/>
            <w:vAlign w:val="center"/>
          </w:tcPr>
          <w:p w:rsidR="007C64E8" w:rsidRPr="00B41D55" w:rsidRDefault="007C64E8" w:rsidP="00184C0A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shd w:val="clear" w:color="auto" w:fill="FFFFFF"/>
                <w:lang w:eastAsia="tr-TR"/>
              </w:rPr>
            </w:pPr>
          </w:p>
        </w:tc>
        <w:tc>
          <w:tcPr>
            <w:tcW w:w="850" w:type="dxa"/>
            <w:vAlign w:val="center"/>
          </w:tcPr>
          <w:p w:rsidR="007C64E8" w:rsidRPr="00B41D55" w:rsidRDefault="007C64E8" w:rsidP="00184C0A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shd w:val="clear" w:color="auto" w:fill="FFFFFF"/>
                <w:lang w:eastAsia="tr-TR"/>
              </w:rPr>
            </w:pPr>
          </w:p>
        </w:tc>
      </w:tr>
      <w:tr w:rsidR="00B41D55" w:rsidRPr="00B41D55" w:rsidTr="00184C0A">
        <w:trPr>
          <w:trHeight w:hRule="exact" w:val="397"/>
          <w:jc w:val="center"/>
        </w:trPr>
        <w:tc>
          <w:tcPr>
            <w:tcW w:w="850" w:type="dxa"/>
            <w:vAlign w:val="center"/>
          </w:tcPr>
          <w:p w:rsidR="007C64E8" w:rsidRPr="00B41D55" w:rsidRDefault="007C64E8" w:rsidP="007C64E8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shd w:val="clear" w:color="auto" w:fill="FFFFFF"/>
                <w:lang w:eastAsia="tr-TR"/>
              </w:rPr>
            </w:pPr>
            <w:r w:rsidRPr="00B41D55"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shd w:val="clear" w:color="auto" w:fill="FFFFFF"/>
                <w:lang w:eastAsia="tr-TR"/>
              </w:rPr>
              <w:t>3</w:t>
            </w:r>
          </w:p>
        </w:tc>
        <w:tc>
          <w:tcPr>
            <w:tcW w:w="850" w:type="dxa"/>
            <w:vAlign w:val="center"/>
          </w:tcPr>
          <w:p w:rsidR="007C64E8" w:rsidRPr="00B41D55" w:rsidRDefault="007C64E8" w:rsidP="00184C0A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shd w:val="clear" w:color="auto" w:fill="FFFFFF"/>
                <w:lang w:eastAsia="tr-TR"/>
              </w:rPr>
            </w:pPr>
          </w:p>
        </w:tc>
        <w:tc>
          <w:tcPr>
            <w:tcW w:w="850" w:type="dxa"/>
            <w:vAlign w:val="center"/>
          </w:tcPr>
          <w:p w:rsidR="007C64E8" w:rsidRPr="00B41D55" w:rsidRDefault="007C64E8" w:rsidP="00184C0A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shd w:val="clear" w:color="auto" w:fill="FFFFFF"/>
                <w:lang w:eastAsia="tr-TR"/>
              </w:rPr>
            </w:pPr>
          </w:p>
        </w:tc>
        <w:tc>
          <w:tcPr>
            <w:tcW w:w="850" w:type="dxa"/>
            <w:vAlign w:val="center"/>
          </w:tcPr>
          <w:p w:rsidR="007C64E8" w:rsidRPr="00B41D55" w:rsidRDefault="00184C0A" w:rsidP="00184C0A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shd w:val="clear" w:color="auto" w:fill="FFFFFF"/>
                <w:lang w:eastAsia="tr-TR"/>
              </w:rPr>
            </w:pPr>
            <w:r w:rsidRPr="00B41D55"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shd w:val="clear" w:color="auto" w:fill="FFFFFF"/>
                <w:lang w:eastAsia="tr-TR"/>
              </w:rPr>
              <w:t>C</w:t>
            </w:r>
          </w:p>
        </w:tc>
        <w:tc>
          <w:tcPr>
            <w:tcW w:w="850" w:type="dxa"/>
            <w:vAlign w:val="center"/>
          </w:tcPr>
          <w:p w:rsidR="007C64E8" w:rsidRPr="00B41D55" w:rsidRDefault="007C64E8" w:rsidP="00184C0A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shd w:val="clear" w:color="auto" w:fill="FFFFFF"/>
                <w:lang w:eastAsia="tr-TR"/>
              </w:rPr>
            </w:pPr>
          </w:p>
        </w:tc>
        <w:tc>
          <w:tcPr>
            <w:tcW w:w="850" w:type="dxa"/>
            <w:vAlign w:val="center"/>
          </w:tcPr>
          <w:p w:rsidR="007C64E8" w:rsidRPr="00B41D55" w:rsidRDefault="007C64E8" w:rsidP="00184C0A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shd w:val="clear" w:color="auto" w:fill="FFFFFF"/>
                <w:lang w:eastAsia="tr-TR"/>
              </w:rPr>
            </w:pPr>
          </w:p>
        </w:tc>
      </w:tr>
      <w:tr w:rsidR="00B41D55" w:rsidRPr="00B41D55" w:rsidTr="00184C0A">
        <w:trPr>
          <w:trHeight w:hRule="exact" w:val="397"/>
          <w:jc w:val="center"/>
        </w:trPr>
        <w:tc>
          <w:tcPr>
            <w:tcW w:w="850" w:type="dxa"/>
            <w:vAlign w:val="center"/>
          </w:tcPr>
          <w:p w:rsidR="007C64E8" w:rsidRPr="00B41D55" w:rsidRDefault="007C64E8" w:rsidP="007C64E8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shd w:val="clear" w:color="auto" w:fill="FFFFFF"/>
                <w:lang w:eastAsia="tr-TR"/>
              </w:rPr>
            </w:pPr>
            <w:r w:rsidRPr="00B41D55"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shd w:val="clear" w:color="auto" w:fill="FFFFFF"/>
                <w:lang w:eastAsia="tr-TR"/>
              </w:rPr>
              <w:t>4</w:t>
            </w:r>
          </w:p>
        </w:tc>
        <w:tc>
          <w:tcPr>
            <w:tcW w:w="850" w:type="dxa"/>
            <w:vAlign w:val="center"/>
          </w:tcPr>
          <w:p w:rsidR="007C64E8" w:rsidRPr="00B41D55" w:rsidRDefault="00184C0A" w:rsidP="00184C0A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shd w:val="clear" w:color="auto" w:fill="FFFFFF"/>
                <w:lang w:eastAsia="tr-TR"/>
              </w:rPr>
            </w:pPr>
            <w:r w:rsidRPr="00B41D55"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shd w:val="clear" w:color="auto" w:fill="FFFFFF"/>
                <w:lang w:eastAsia="tr-TR"/>
              </w:rPr>
              <w:t>A</w:t>
            </w:r>
          </w:p>
        </w:tc>
        <w:tc>
          <w:tcPr>
            <w:tcW w:w="850" w:type="dxa"/>
            <w:vAlign w:val="center"/>
          </w:tcPr>
          <w:p w:rsidR="007C64E8" w:rsidRPr="00B41D55" w:rsidRDefault="007C64E8" w:rsidP="00184C0A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shd w:val="clear" w:color="auto" w:fill="FFFFFF"/>
                <w:lang w:eastAsia="tr-TR"/>
              </w:rPr>
            </w:pPr>
          </w:p>
        </w:tc>
        <w:tc>
          <w:tcPr>
            <w:tcW w:w="850" w:type="dxa"/>
            <w:vAlign w:val="center"/>
          </w:tcPr>
          <w:p w:rsidR="007C64E8" w:rsidRPr="00B41D55" w:rsidRDefault="007C64E8" w:rsidP="00184C0A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shd w:val="clear" w:color="auto" w:fill="FFFFFF"/>
                <w:lang w:eastAsia="tr-TR"/>
              </w:rPr>
            </w:pPr>
          </w:p>
        </w:tc>
        <w:tc>
          <w:tcPr>
            <w:tcW w:w="850" w:type="dxa"/>
            <w:vAlign w:val="center"/>
          </w:tcPr>
          <w:p w:rsidR="007C64E8" w:rsidRPr="00B41D55" w:rsidRDefault="007C64E8" w:rsidP="00184C0A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shd w:val="clear" w:color="auto" w:fill="FFFFFF"/>
                <w:lang w:eastAsia="tr-TR"/>
              </w:rPr>
            </w:pPr>
          </w:p>
        </w:tc>
        <w:tc>
          <w:tcPr>
            <w:tcW w:w="850" w:type="dxa"/>
            <w:vAlign w:val="center"/>
          </w:tcPr>
          <w:p w:rsidR="007C64E8" w:rsidRPr="00B41D55" w:rsidRDefault="007C64E8" w:rsidP="00184C0A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shd w:val="clear" w:color="auto" w:fill="FFFFFF"/>
                <w:lang w:eastAsia="tr-TR"/>
              </w:rPr>
            </w:pPr>
          </w:p>
        </w:tc>
      </w:tr>
      <w:tr w:rsidR="00B41D55" w:rsidRPr="00B41D55" w:rsidTr="00184C0A">
        <w:trPr>
          <w:trHeight w:hRule="exact" w:val="397"/>
          <w:jc w:val="center"/>
        </w:trPr>
        <w:tc>
          <w:tcPr>
            <w:tcW w:w="850" w:type="dxa"/>
            <w:vAlign w:val="center"/>
          </w:tcPr>
          <w:p w:rsidR="007C64E8" w:rsidRPr="00B41D55" w:rsidRDefault="007C64E8" w:rsidP="007C64E8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shd w:val="clear" w:color="auto" w:fill="FFFFFF"/>
                <w:lang w:eastAsia="tr-TR"/>
              </w:rPr>
            </w:pPr>
            <w:r w:rsidRPr="00B41D55"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shd w:val="clear" w:color="auto" w:fill="FFFFFF"/>
                <w:lang w:eastAsia="tr-TR"/>
              </w:rPr>
              <w:t>5</w:t>
            </w:r>
          </w:p>
        </w:tc>
        <w:tc>
          <w:tcPr>
            <w:tcW w:w="850" w:type="dxa"/>
            <w:vAlign w:val="center"/>
          </w:tcPr>
          <w:p w:rsidR="007C64E8" w:rsidRPr="00B41D55" w:rsidRDefault="007C64E8" w:rsidP="00184C0A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shd w:val="clear" w:color="auto" w:fill="FFFFFF"/>
                <w:lang w:eastAsia="tr-TR"/>
              </w:rPr>
            </w:pPr>
          </w:p>
        </w:tc>
        <w:tc>
          <w:tcPr>
            <w:tcW w:w="850" w:type="dxa"/>
            <w:vAlign w:val="center"/>
          </w:tcPr>
          <w:p w:rsidR="007C64E8" w:rsidRPr="00B41D55" w:rsidRDefault="007C64E8" w:rsidP="00184C0A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shd w:val="clear" w:color="auto" w:fill="FFFFFF"/>
                <w:lang w:eastAsia="tr-TR"/>
              </w:rPr>
            </w:pPr>
          </w:p>
        </w:tc>
        <w:tc>
          <w:tcPr>
            <w:tcW w:w="850" w:type="dxa"/>
            <w:vAlign w:val="center"/>
          </w:tcPr>
          <w:p w:rsidR="007C64E8" w:rsidRPr="00B41D55" w:rsidRDefault="007C64E8" w:rsidP="00184C0A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shd w:val="clear" w:color="auto" w:fill="FFFFFF"/>
                <w:lang w:eastAsia="tr-TR"/>
              </w:rPr>
            </w:pPr>
          </w:p>
        </w:tc>
        <w:tc>
          <w:tcPr>
            <w:tcW w:w="850" w:type="dxa"/>
            <w:vAlign w:val="center"/>
          </w:tcPr>
          <w:p w:rsidR="007C64E8" w:rsidRPr="00B41D55" w:rsidRDefault="007C64E8" w:rsidP="00184C0A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shd w:val="clear" w:color="auto" w:fill="FFFFFF"/>
                <w:lang w:eastAsia="tr-TR"/>
              </w:rPr>
            </w:pPr>
          </w:p>
        </w:tc>
        <w:tc>
          <w:tcPr>
            <w:tcW w:w="850" w:type="dxa"/>
            <w:vAlign w:val="center"/>
          </w:tcPr>
          <w:p w:rsidR="007C64E8" w:rsidRPr="00B41D55" w:rsidRDefault="00184C0A" w:rsidP="00184C0A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shd w:val="clear" w:color="auto" w:fill="FFFFFF"/>
                <w:lang w:eastAsia="tr-TR"/>
              </w:rPr>
            </w:pPr>
            <w:r w:rsidRPr="00B41D55"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shd w:val="clear" w:color="auto" w:fill="FFFFFF"/>
                <w:lang w:eastAsia="tr-TR"/>
              </w:rPr>
              <w:t>E</w:t>
            </w:r>
          </w:p>
        </w:tc>
      </w:tr>
    </w:tbl>
    <w:p w:rsidR="00EC7413" w:rsidRPr="00B41D55" w:rsidRDefault="00EC7413" w:rsidP="007C64E8">
      <w:pPr>
        <w:spacing w:before="120" w:after="12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eastAsia="tr-TR"/>
        </w:rPr>
        <w:sectPr w:rsidR="00EC7413" w:rsidRPr="00B41D55" w:rsidSect="00C7670F">
          <w:type w:val="continuous"/>
          <w:pgSz w:w="11906" w:h="16838"/>
          <w:pgMar w:top="851" w:right="851" w:bottom="851" w:left="851" w:header="709" w:footer="709" w:gutter="0"/>
          <w:cols w:num="2" w:sep="1" w:space="284"/>
          <w:docGrid w:linePitch="360"/>
        </w:sectPr>
      </w:pPr>
    </w:p>
    <w:p w:rsidR="00EC7413" w:rsidRPr="00B41D55" w:rsidRDefault="00663F16" w:rsidP="00EC7413">
      <w:pPr>
        <w:pStyle w:val="ListeParagraf"/>
        <w:numPr>
          <w:ilvl w:val="0"/>
          <w:numId w:val="1"/>
        </w:numPr>
        <w:spacing w:after="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B41D55">
        <w:rPr>
          <w:rFonts w:ascii="Arial" w:hAnsi="Arial" w:cs="Arial"/>
          <w:b/>
          <w:color w:val="000000" w:themeColor="text1"/>
          <w:sz w:val="24"/>
          <w:szCs w:val="24"/>
        </w:rPr>
        <w:lastRenderedPageBreak/>
        <w:t>AŞAĞIDAKİ TABLODA VERİLEN “AÇIKLAMA”LARIN NUMARASINI, EŞLEŞEN “KAVRAM-FİLOZOF”UN</w:t>
      </w:r>
      <w:r w:rsidR="00EC7413" w:rsidRPr="00B41D55">
        <w:rPr>
          <w:rFonts w:ascii="Arial" w:hAnsi="Arial" w:cs="Arial"/>
          <w:b/>
          <w:color w:val="000000" w:themeColor="text1"/>
          <w:sz w:val="24"/>
          <w:szCs w:val="24"/>
        </w:rPr>
        <w:t xml:space="preserve"> YANINA YAZINIZ</w:t>
      </w:r>
      <w:r w:rsidRPr="00B41D55">
        <w:rPr>
          <w:rFonts w:ascii="Arial" w:hAnsi="Arial" w:cs="Arial"/>
          <w:b/>
          <w:color w:val="000000" w:themeColor="text1"/>
          <w:sz w:val="24"/>
          <w:szCs w:val="24"/>
        </w:rPr>
        <w:t>.</w:t>
      </w:r>
      <w:r w:rsidR="00B53349" w:rsidRPr="00B41D55">
        <w:rPr>
          <w:rFonts w:ascii="Arial" w:hAnsi="Arial" w:cs="Arial"/>
          <w:b/>
          <w:color w:val="000000" w:themeColor="text1"/>
          <w:sz w:val="24"/>
          <w:szCs w:val="24"/>
        </w:rPr>
        <w:t xml:space="preserve"> (2</w:t>
      </w:r>
      <w:r w:rsidR="0075661E" w:rsidRPr="00B41D55">
        <w:rPr>
          <w:rFonts w:ascii="Arial" w:hAnsi="Arial" w:cs="Arial"/>
          <w:b/>
          <w:color w:val="000000" w:themeColor="text1"/>
          <w:sz w:val="24"/>
          <w:szCs w:val="24"/>
        </w:rPr>
        <w:t>x10=2</w:t>
      </w:r>
      <w:r w:rsidR="00B53349" w:rsidRPr="00B41D55">
        <w:rPr>
          <w:rFonts w:ascii="Arial" w:hAnsi="Arial" w:cs="Arial"/>
          <w:b/>
          <w:color w:val="000000" w:themeColor="text1"/>
          <w:sz w:val="24"/>
          <w:szCs w:val="24"/>
        </w:rPr>
        <w:t>0 Puan)</w:t>
      </w:r>
    </w:p>
    <w:tbl>
      <w:tblPr>
        <w:tblStyle w:val="TabloKlavuzu"/>
        <w:tblW w:w="0" w:type="auto"/>
        <w:tblLayout w:type="fixed"/>
        <w:tblLook w:val="04A0" w:firstRow="1" w:lastRow="0" w:firstColumn="1" w:lastColumn="0" w:noHBand="0" w:noVBand="1"/>
      </w:tblPr>
      <w:tblGrid>
        <w:gridCol w:w="7729"/>
        <w:gridCol w:w="743"/>
        <w:gridCol w:w="1948"/>
      </w:tblGrid>
      <w:tr w:rsidR="00B41D55" w:rsidRPr="00B41D55" w:rsidTr="00D63D22">
        <w:tc>
          <w:tcPr>
            <w:tcW w:w="7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413" w:rsidRPr="00B41D55" w:rsidRDefault="00EC7413" w:rsidP="00EC7413">
            <w:pPr>
              <w:widowControl w:val="0"/>
              <w:autoSpaceDE w:val="0"/>
              <w:autoSpaceDN w:val="0"/>
              <w:adjustRightInd w:val="0"/>
              <w:spacing w:before="32" w:line="331" w:lineRule="auto"/>
              <w:ind w:right="140"/>
              <w:jc w:val="center"/>
              <w:rPr>
                <w:rFonts w:ascii="Arial" w:eastAsia="MS PGothic" w:hAnsi="Arial" w:cs="Arial"/>
                <w:color w:val="000000" w:themeColor="text1"/>
                <w:sz w:val="24"/>
                <w:szCs w:val="24"/>
                <w:lang w:eastAsia="tr-TR"/>
              </w:rPr>
            </w:pPr>
            <w:r w:rsidRPr="00B41D55">
              <w:rPr>
                <w:rFonts w:ascii="Arial" w:eastAsia="MS PGothic" w:hAnsi="Arial" w:cs="Arial"/>
                <w:b/>
                <w:color w:val="000000" w:themeColor="text1"/>
                <w:sz w:val="24"/>
                <w:szCs w:val="24"/>
                <w:lang w:eastAsia="tr-TR"/>
              </w:rPr>
              <w:t>Açıklama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7413" w:rsidRPr="00B41D55" w:rsidRDefault="00D63D22" w:rsidP="00D63D22">
            <w:pPr>
              <w:widowControl w:val="0"/>
              <w:autoSpaceDE w:val="0"/>
              <w:autoSpaceDN w:val="0"/>
              <w:adjustRightInd w:val="0"/>
              <w:spacing w:before="32" w:line="331" w:lineRule="auto"/>
              <w:ind w:right="140"/>
              <w:jc w:val="center"/>
              <w:rPr>
                <w:rFonts w:ascii="Arial" w:eastAsia="MS PGothic" w:hAnsi="Arial" w:cs="Arial"/>
                <w:b/>
                <w:color w:val="000000" w:themeColor="text1"/>
                <w:sz w:val="24"/>
                <w:szCs w:val="24"/>
                <w:lang w:eastAsia="tr-TR"/>
              </w:rPr>
            </w:pPr>
            <w:r w:rsidRPr="00B41D55">
              <w:rPr>
                <w:rFonts w:ascii="Arial" w:eastAsia="MS PGothic" w:hAnsi="Arial" w:cs="Arial"/>
                <w:b/>
                <w:color w:val="000000" w:themeColor="text1"/>
                <w:sz w:val="24"/>
                <w:szCs w:val="24"/>
                <w:lang w:eastAsia="tr-TR"/>
              </w:rPr>
              <w:t>No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7413" w:rsidRPr="00B41D55" w:rsidRDefault="00D63D22" w:rsidP="00D63D22">
            <w:pPr>
              <w:widowControl w:val="0"/>
              <w:autoSpaceDE w:val="0"/>
              <w:autoSpaceDN w:val="0"/>
              <w:adjustRightInd w:val="0"/>
              <w:spacing w:before="32" w:line="331" w:lineRule="auto"/>
              <w:ind w:right="140"/>
              <w:rPr>
                <w:rFonts w:ascii="Arial" w:eastAsia="MS PGothic" w:hAnsi="Arial" w:cs="Arial"/>
                <w:b/>
                <w:color w:val="000000" w:themeColor="text1"/>
                <w:sz w:val="24"/>
                <w:szCs w:val="24"/>
                <w:lang w:eastAsia="tr-TR"/>
              </w:rPr>
            </w:pPr>
            <w:r w:rsidRPr="00B41D55">
              <w:rPr>
                <w:rFonts w:ascii="Arial" w:eastAsia="MS PGothic" w:hAnsi="Arial" w:cs="Arial"/>
                <w:b/>
                <w:color w:val="000000" w:themeColor="text1"/>
                <w:sz w:val="24"/>
                <w:szCs w:val="24"/>
                <w:lang w:eastAsia="tr-TR"/>
              </w:rPr>
              <w:t>Kavram</w:t>
            </w:r>
          </w:p>
          <w:p w:rsidR="00D63D22" w:rsidRPr="00B41D55" w:rsidRDefault="00D63D22" w:rsidP="00D63D22">
            <w:pPr>
              <w:widowControl w:val="0"/>
              <w:autoSpaceDE w:val="0"/>
              <w:autoSpaceDN w:val="0"/>
              <w:adjustRightInd w:val="0"/>
              <w:spacing w:before="32" w:line="331" w:lineRule="auto"/>
              <w:ind w:right="140"/>
              <w:rPr>
                <w:rFonts w:ascii="Arial" w:eastAsia="MS PGothic" w:hAnsi="Arial" w:cs="Arial"/>
                <w:color w:val="000000" w:themeColor="text1"/>
                <w:sz w:val="24"/>
                <w:szCs w:val="24"/>
                <w:lang w:eastAsia="tr-TR"/>
              </w:rPr>
            </w:pPr>
            <w:r w:rsidRPr="00B41D55">
              <w:rPr>
                <w:rFonts w:ascii="Arial" w:eastAsia="MS PGothic" w:hAnsi="Arial" w:cs="Arial"/>
                <w:b/>
                <w:color w:val="000000" w:themeColor="text1"/>
                <w:sz w:val="24"/>
                <w:szCs w:val="24"/>
                <w:lang w:eastAsia="tr-TR"/>
              </w:rPr>
              <w:t>Filozof</w:t>
            </w:r>
          </w:p>
        </w:tc>
      </w:tr>
      <w:tr w:rsidR="00B41D55" w:rsidRPr="00B41D55" w:rsidTr="00836A0F">
        <w:trPr>
          <w:trHeight w:val="510"/>
        </w:trPr>
        <w:tc>
          <w:tcPr>
            <w:tcW w:w="7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D22" w:rsidRPr="00B41D55" w:rsidRDefault="00775FA5" w:rsidP="00D63D22">
            <w:pPr>
              <w:pStyle w:val="ListeParagraf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="32" w:line="331" w:lineRule="auto"/>
              <w:ind w:left="426" w:right="140" w:hanging="426"/>
              <w:jc w:val="both"/>
              <w:rPr>
                <w:rFonts w:ascii="Arial" w:eastAsia="MS PGothic" w:hAnsi="Arial" w:cs="Arial"/>
                <w:color w:val="000000" w:themeColor="text1"/>
                <w:sz w:val="24"/>
                <w:szCs w:val="24"/>
                <w:lang w:eastAsia="tr-TR"/>
              </w:rPr>
            </w:pPr>
            <w:r w:rsidRPr="00B41D55">
              <w:rPr>
                <w:rFonts w:ascii="Arial" w:hAnsi="Arial" w:cs="Arial"/>
                <w:color w:val="000000" w:themeColor="text1"/>
                <w:sz w:val="24"/>
                <w:szCs w:val="24"/>
              </w:rPr>
              <w:t>Varlık anlayışındaki atomcu görüş ile felsefe ve bilimlerdeki nedensellik fikrine kaynaklık etmiştir.</w:t>
            </w:r>
          </w:p>
        </w:tc>
        <w:tc>
          <w:tcPr>
            <w:tcW w:w="74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C7413" w:rsidRPr="00B41D55" w:rsidRDefault="00D80479" w:rsidP="00836A0F">
            <w:pPr>
              <w:widowControl w:val="0"/>
              <w:autoSpaceDE w:val="0"/>
              <w:autoSpaceDN w:val="0"/>
              <w:adjustRightInd w:val="0"/>
              <w:spacing w:before="32" w:line="331" w:lineRule="auto"/>
              <w:ind w:right="140"/>
              <w:jc w:val="center"/>
              <w:rPr>
                <w:rFonts w:ascii="Arial" w:eastAsia="MS PGothic" w:hAnsi="Arial" w:cs="Arial"/>
                <w:b/>
                <w:color w:val="000000" w:themeColor="text1"/>
                <w:sz w:val="24"/>
                <w:szCs w:val="24"/>
                <w:lang w:eastAsia="tr-TR"/>
              </w:rPr>
            </w:pPr>
            <w:r w:rsidRPr="00B41D55">
              <w:rPr>
                <w:rFonts w:ascii="Arial" w:eastAsia="MS PGothic" w:hAnsi="Arial" w:cs="Arial"/>
                <w:b/>
                <w:color w:val="000000" w:themeColor="text1"/>
                <w:sz w:val="24"/>
                <w:szCs w:val="24"/>
                <w:lang w:eastAsia="tr-TR"/>
              </w:rPr>
              <w:t>5</w:t>
            </w:r>
          </w:p>
        </w:tc>
        <w:tc>
          <w:tcPr>
            <w:tcW w:w="19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7413" w:rsidRPr="00B41D55" w:rsidRDefault="00D63D22" w:rsidP="00D63D22">
            <w:pPr>
              <w:widowControl w:val="0"/>
              <w:autoSpaceDE w:val="0"/>
              <w:autoSpaceDN w:val="0"/>
              <w:adjustRightInd w:val="0"/>
              <w:spacing w:before="32" w:line="331" w:lineRule="auto"/>
              <w:ind w:right="140"/>
              <w:rPr>
                <w:rFonts w:ascii="Arial" w:eastAsia="MS PGothic" w:hAnsi="Arial" w:cs="Arial"/>
                <w:color w:val="000000" w:themeColor="text1"/>
                <w:sz w:val="24"/>
                <w:szCs w:val="24"/>
                <w:lang w:eastAsia="tr-TR"/>
              </w:rPr>
            </w:pPr>
            <w:r w:rsidRPr="00B41D55">
              <w:rPr>
                <w:rFonts w:ascii="Arial" w:eastAsia="MS PGothic" w:hAnsi="Arial" w:cs="Arial"/>
                <w:color w:val="000000" w:themeColor="text1"/>
                <w:sz w:val="24"/>
                <w:szCs w:val="24"/>
                <w:lang w:eastAsia="tr-TR"/>
              </w:rPr>
              <w:t>Bilgisizlik</w:t>
            </w:r>
          </w:p>
        </w:tc>
      </w:tr>
      <w:tr w:rsidR="00B41D55" w:rsidRPr="00B41D55" w:rsidTr="00836A0F">
        <w:trPr>
          <w:trHeight w:val="510"/>
        </w:trPr>
        <w:tc>
          <w:tcPr>
            <w:tcW w:w="7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413" w:rsidRPr="00B41D55" w:rsidRDefault="00EC7413" w:rsidP="00457829">
            <w:pPr>
              <w:pStyle w:val="ListeParagraf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="32" w:line="331" w:lineRule="auto"/>
              <w:ind w:left="426" w:right="140" w:hanging="426"/>
              <w:jc w:val="both"/>
              <w:rPr>
                <w:rFonts w:ascii="Arial" w:eastAsia="MS PGothic" w:hAnsi="Arial" w:cs="Arial"/>
                <w:color w:val="000000" w:themeColor="text1"/>
                <w:sz w:val="24"/>
                <w:szCs w:val="24"/>
                <w:lang w:eastAsia="tr-TR"/>
              </w:rPr>
            </w:pPr>
            <w:r w:rsidRPr="00B41D55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tr-TR"/>
              </w:rPr>
              <w:t>Düşünce tarihinin ilk filozofu</w:t>
            </w:r>
            <w:r w:rsidR="00457829" w:rsidRPr="00B41D55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tr-TR"/>
              </w:rPr>
              <w:t>dur.</w:t>
            </w:r>
          </w:p>
        </w:tc>
        <w:tc>
          <w:tcPr>
            <w:tcW w:w="74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C7413" w:rsidRPr="00B41D55" w:rsidRDefault="00D80479" w:rsidP="00836A0F">
            <w:pPr>
              <w:widowControl w:val="0"/>
              <w:autoSpaceDE w:val="0"/>
              <w:autoSpaceDN w:val="0"/>
              <w:adjustRightInd w:val="0"/>
              <w:spacing w:before="32" w:line="331" w:lineRule="auto"/>
              <w:ind w:right="140"/>
              <w:jc w:val="center"/>
              <w:rPr>
                <w:rFonts w:ascii="Arial" w:eastAsia="MS PGothic" w:hAnsi="Arial" w:cs="Arial"/>
                <w:b/>
                <w:color w:val="000000" w:themeColor="text1"/>
                <w:sz w:val="24"/>
                <w:szCs w:val="24"/>
                <w:lang w:eastAsia="tr-TR"/>
              </w:rPr>
            </w:pPr>
            <w:r w:rsidRPr="00B41D55">
              <w:rPr>
                <w:rFonts w:ascii="Arial" w:eastAsia="MS PGothic" w:hAnsi="Arial" w:cs="Arial"/>
                <w:b/>
                <w:color w:val="000000" w:themeColor="text1"/>
                <w:sz w:val="24"/>
                <w:szCs w:val="24"/>
                <w:lang w:eastAsia="tr-TR"/>
              </w:rPr>
              <w:t>7</w:t>
            </w:r>
          </w:p>
        </w:tc>
        <w:tc>
          <w:tcPr>
            <w:tcW w:w="19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7413" w:rsidRPr="00B41D55" w:rsidRDefault="006317D2" w:rsidP="00D63D22">
            <w:pPr>
              <w:widowControl w:val="0"/>
              <w:autoSpaceDE w:val="0"/>
              <w:autoSpaceDN w:val="0"/>
              <w:adjustRightInd w:val="0"/>
              <w:spacing w:before="32" w:line="331" w:lineRule="auto"/>
              <w:ind w:right="140"/>
              <w:rPr>
                <w:rFonts w:ascii="Arial" w:eastAsia="MS PGothic" w:hAnsi="Arial" w:cs="Arial"/>
                <w:color w:val="000000" w:themeColor="text1"/>
                <w:sz w:val="24"/>
                <w:szCs w:val="24"/>
                <w:lang w:eastAsia="tr-TR"/>
              </w:rPr>
            </w:pPr>
            <w:proofErr w:type="spellStart"/>
            <w:r w:rsidRPr="00B41D55">
              <w:rPr>
                <w:rFonts w:ascii="Arial" w:eastAsia="MS PGothic" w:hAnsi="Arial" w:cs="Arial"/>
                <w:color w:val="000000" w:themeColor="text1"/>
                <w:sz w:val="24"/>
                <w:szCs w:val="24"/>
                <w:lang w:eastAsia="tr-TR"/>
              </w:rPr>
              <w:t>Herakleitos</w:t>
            </w:r>
            <w:proofErr w:type="spellEnd"/>
          </w:p>
        </w:tc>
      </w:tr>
      <w:tr w:rsidR="00B41D55" w:rsidRPr="00B41D55" w:rsidTr="00836A0F">
        <w:trPr>
          <w:trHeight w:val="510"/>
        </w:trPr>
        <w:tc>
          <w:tcPr>
            <w:tcW w:w="7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413" w:rsidRPr="00B41D55" w:rsidRDefault="00D63D22" w:rsidP="00D63D22">
            <w:pPr>
              <w:pStyle w:val="ListeParagraf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="32" w:line="331" w:lineRule="auto"/>
              <w:ind w:left="426" w:right="140" w:hanging="426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tr-TR"/>
              </w:rPr>
            </w:pPr>
            <w:r w:rsidRPr="00B41D55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tr-TR"/>
              </w:rPr>
              <w:t>İ</w:t>
            </w:r>
            <w:r w:rsidR="00EC7413" w:rsidRPr="00B41D55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tr-TR"/>
              </w:rPr>
              <w:t>nsanın kendini, toplumu, değerlerini, evr</w:t>
            </w:r>
            <w:r w:rsidRPr="00B41D55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tr-TR"/>
              </w:rPr>
              <w:t>eni anlama ve açıklama çabasına</w:t>
            </w:r>
            <w:r w:rsidR="00EC7413" w:rsidRPr="00B41D55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tr-TR"/>
              </w:rPr>
              <w:t xml:space="preserve"> denir.</w:t>
            </w:r>
          </w:p>
        </w:tc>
        <w:tc>
          <w:tcPr>
            <w:tcW w:w="74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C7413" w:rsidRPr="00B41D55" w:rsidRDefault="00D80479" w:rsidP="00836A0F">
            <w:pPr>
              <w:widowControl w:val="0"/>
              <w:autoSpaceDE w:val="0"/>
              <w:autoSpaceDN w:val="0"/>
              <w:adjustRightInd w:val="0"/>
              <w:spacing w:before="32" w:line="331" w:lineRule="auto"/>
              <w:ind w:right="140"/>
              <w:jc w:val="center"/>
              <w:rPr>
                <w:rFonts w:ascii="Arial" w:eastAsia="MS PGothic" w:hAnsi="Arial" w:cs="Arial"/>
                <w:b/>
                <w:color w:val="000000" w:themeColor="text1"/>
                <w:sz w:val="24"/>
                <w:szCs w:val="24"/>
                <w:lang w:eastAsia="tr-TR"/>
              </w:rPr>
            </w:pPr>
            <w:r w:rsidRPr="00B41D55">
              <w:rPr>
                <w:rFonts w:ascii="Arial" w:eastAsia="MS PGothic" w:hAnsi="Arial" w:cs="Arial"/>
                <w:b/>
                <w:color w:val="000000" w:themeColor="text1"/>
                <w:sz w:val="24"/>
                <w:szCs w:val="24"/>
                <w:lang w:eastAsia="tr-TR"/>
              </w:rPr>
              <w:t>9</w:t>
            </w:r>
          </w:p>
        </w:tc>
        <w:tc>
          <w:tcPr>
            <w:tcW w:w="19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7413" w:rsidRPr="00B41D55" w:rsidRDefault="00EC7413" w:rsidP="00D63D22">
            <w:pPr>
              <w:widowControl w:val="0"/>
              <w:autoSpaceDE w:val="0"/>
              <w:autoSpaceDN w:val="0"/>
              <w:adjustRightInd w:val="0"/>
              <w:spacing w:before="32" w:line="331" w:lineRule="auto"/>
              <w:ind w:right="140"/>
              <w:rPr>
                <w:rFonts w:ascii="Arial" w:eastAsia="MS PGothic" w:hAnsi="Arial" w:cs="Arial"/>
                <w:color w:val="000000" w:themeColor="text1"/>
                <w:sz w:val="24"/>
                <w:szCs w:val="24"/>
                <w:lang w:eastAsia="tr-TR"/>
              </w:rPr>
            </w:pPr>
            <w:r w:rsidRPr="00B41D55">
              <w:rPr>
                <w:rFonts w:ascii="Arial" w:eastAsia="MS PGothic" w:hAnsi="Arial" w:cs="Arial"/>
                <w:color w:val="000000" w:themeColor="text1"/>
                <w:sz w:val="24"/>
                <w:szCs w:val="24"/>
                <w:lang w:eastAsia="tr-TR"/>
              </w:rPr>
              <w:t>Mısır medeniyeti</w:t>
            </w:r>
          </w:p>
        </w:tc>
      </w:tr>
      <w:tr w:rsidR="00B41D55" w:rsidRPr="00B41D55" w:rsidTr="00836A0F">
        <w:trPr>
          <w:trHeight w:val="510"/>
        </w:trPr>
        <w:tc>
          <w:tcPr>
            <w:tcW w:w="7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413" w:rsidRPr="00B41D55" w:rsidRDefault="00EC7413" w:rsidP="00D63D22">
            <w:pPr>
              <w:pStyle w:val="ListeParagraf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="32" w:line="331" w:lineRule="auto"/>
              <w:ind w:left="426" w:right="140" w:hanging="426"/>
              <w:jc w:val="both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tr-TR"/>
              </w:rPr>
            </w:pPr>
            <w:r w:rsidRPr="00B41D55">
              <w:rPr>
                <w:rFonts w:ascii="Arial" w:hAnsi="Arial" w:cs="Arial"/>
                <w:color w:val="000000" w:themeColor="text1"/>
                <w:sz w:val="24"/>
                <w:szCs w:val="24"/>
              </w:rPr>
              <w:t>Bilginin ve ahlakın insanın algısı tarafından anlam</w:t>
            </w:r>
            <w:r w:rsidR="00D63D22" w:rsidRPr="00B41D55">
              <w:rPr>
                <w:rFonts w:ascii="Arial" w:hAnsi="Arial" w:cs="Arial"/>
                <w:color w:val="000000" w:themeColor="text1"/>
                <w:sz w:val="24"/>
                <w:szCs w:val="24"/>
              </w:rPr>
              <w:t>lan</w:t>
            </w:r>
            <w:r w:rsidRPr="00B41D55">
              <w:rPr>
                <w:rFonts w:ascii="Arial" w:hAnsi="Arial" w:cs="Arial"/>
                <w:color w:val="000000" w:themeColor="text1"/>
                <w:sz w:val="24"/>
                <w:szCs w:val="24"/>
              </w:rPr>
              <w:t>dırıldığını savunan düşünürlere denir.</w:t>
            </w:r>
          </w:p>
        </w:tc>
        <w:tc>
          <w:tcPr>
            <w:tcW w:w="74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C7413" w:rsidRPr="00B41D55" w:rsidRDefault="00D80479" w:rsidP="00836A0F">
            <w:pPr>
              <w:widowControl w:val="0"/>
              <w:autoSpaceDE w:val="0"/>
              <w:autoSpaceDN w:val="0"/>
              <w:adjustRightInd w:val="0"/>
              <w:spacing w:before="32" w:line="331" w:lineRule="auto"/>
              <w:ind w:right="140"/>
              <w:jc w:val="center"/>
              <w:rPr>
                <w:rFonts w:ascii="Arial" w:eastAsia="MS PGothic" w:hAnsi="Arial" w:cs="Arial"/>
                <w:b/>
                <w:color w:val="000000" w:themeColor="text1"/>
                <w:sz w:val="24"/>
                <w:szCs w:val="24"/>
                <w:lang w:eastAsia="tr-TR"/>
              </w:rPr>
            </w:pPr>
            <w:r w:rsidRPr="00B41D55">
              <w:rPr>
                <w:rFonts w:ascii="Arial" w:eastAsia="MS PGothic" w:hAnsi="Arial" w:cs="Arial"/>
                <w:b/>
                <w:color w:val="000000" w:themeColor="text1"/>
                <w:sz w:val="24"/>
                <w:szCs w:val="24"/>
                <w:lang w:eastAsia="tr-TR"/>
              </w:rPr>
              <w:t>10</w:t>
            </w:r>
          </w:p>
        </w:tc>
        <w:tc>
          <w:tcPr>
            <w:tcW w:w="19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7413" w:rsidRPr="00B41D55" w:rsidRDefault="00EC7413" w:rsidP="00D63D22">
            <w:pPr>
              <w:widowControl w:val="0"/>
              <w:autoSpaceDE w:val="0"/>
              <w:autoSpaceDN w:val="0"/>
              <w:adjustRightInd w:val="0"/>
              <w:spacing w:before="32" w:line="331" w:lineRule="auto"/>
              <w:ind w:right="140"/>
              <w:rPr>
                <w:rFonts w:ascii="Arial" w:eastAsia="MS PGothic" w:hAnsi="Arial" w:cs="Arial"/>
                <w:color w:val="000000" w:themeColor="text1"/>
                <w:sz w:val="24"/>
                <w:szCs w:val="24"/>
                <w:lang w:eastAsia="tr-TR"/>
              </w:rPr>
            </w:pPr>
            <w:r w:rsidRPr="00B41D55">
              <w:rPr>
                <w:rFonts w:ascii="Arial" w:eastAsia="MS PGothic" w:hAnsi="Arial" w:cs="Arial"/>
                <w:color w:val="000000" w:themeColor="text1"/>
                <w:sz w:val="24"/>
                <w:szCs w:val="24"/>
                <w:lang w:eastAsia="tr-TR"/>
              </w:rPr>
              <w:t>Antik yunan</w:t>
            </w:r>
          </w:p>
        </w:tc>
      </w:tr>
      <w:tr w:rsidR="00B41D55" w:rsidRPr="00B41D55" w:rsidTr="00836A0F">
        <w:trPr>
          <w:trHeight w:val="510"/>
        </w:trPr>
        <w:tc>
          <w:tcPr>
            <w:tcW w:w="7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413" w:rsidRPr="00B41D55" w:rsidRDefault="00EC7413" w:rsidP="00D63D22">
            <w:pPr>
              <w:pStyle w:val="ListeParagraf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="32" w:line="331" w:lineRule="auto"/>
              <w:ind w:left="426" w:right="140" w:hanging="426"/>
              <w:jc w:val="both"/>
              <w:rPr>
                <w:rFonts w:ascii="Arial" w:eastAsia="MS PGothic" w:hAnsi="Arial" w:cs="Arial"/>
                <w:color w:val="000000" w:themeColor="text1"/>
                <w:sz w:val="24"/>
                <w:szCs w:val="24"/>
                <w:lang w:eastAsia="tr-TR"/>
              </w:rPr>
            </w:pPr>
            <w:r w:rsidRPr="00B41D55">
              <w:rPr>
                <w:rFonts w:ascii="Arial" w:hAnsi="Arial" w:cs="Arial"/>
                <w:color w:val="000000" w:themeColor="text1"/>
                <w:sz w:val="24"/>
                <w:szCs w:val="24"/>
              </w:rPr>
              <w:t>Sokrates’e göre ahlaki olmayan davranışın nedeni</w:t>
            </w:r>
            <w:r w:rsidR="00457829" w:rsidRPr="00B41D55">
              <w:rPr>
                <w:rFonts w:ascii="Arial" w:hAnsi="Arial" w:cs="Arial"/>
                <w:color w:val="000000" w:themeColor="text1"/>
                <w:sz w:val="24"/>
                <w:szCs w:val="24"/>
              </w:rPr>
              <w:t>dir.</w:t>
            </w:r>
            <w:r w:rsidRPr="00B41D5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 </w:t>
            </w:r>
          </w:p>
        </w:tc>
        <w:tc>
          <w:tcPr>
            <w:tcW w:w="74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C7413" w:rsidRPr="00B41D55" w:rsidRDefault="00D80479" w:rsidP="00836A0F">
            <w:pPr>
              <w:widowControl w:val="0"/>
              <w:autoSpaceDE w:val="0"/>
              <w:autoSpaceDN w:val="0"/>
              <w:adjustRightInd w:val="0"/>
              <w:spacing w:before="32" w:line="331" w:lineRule="auto"/>
              <w:ind w:right="140"/>
              <w:jc w:val="center"/>
              <w:rPr>
                <w:rFonts w:ascii="Arial" w:eastAsia="MS PGothic" w:hAnsi="Arial" w:cs="Arial"/>
                <w:b/>
                <w:color w:val="000000" w:themeColor="text1"/>
                <w:sz w:val="24"/>
                <w:szCs w:val="24"/>
                <w:lang w:eastAsia="tr-TR"/>
              </w:rPr>
            </w:pPr>
            <w:r w:rsidRPr="00B41D55">
              <w:rPr>
                <w:rFonts w:ascii="Arial" w:eastAsia="MS PGothic" w:hAnsi="Arial" w:cs="Arial"/>
                <w:b/>
                <w:color w:val="000000" w:themeColor="text1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19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7413" w:rsidRPr="00B41D55" w:rsidRDefault="00775FA5" w:rsidP="00D63D22">
            <w:pPr>
              <w:widowControl w:val="0"/>
              <w:autoSpaceDE w:val="0"/>
              <w:autoSpaceDN w:val="0"/>
              <w:adjustRightInd w:val="0"/>
              <w:spacing w:before="32" w:line="331" w:lineRule="auto"/>
              <w:ind w:right="140"/>
              <w:rPr>
                <w:rFonts w:ascii="Arial" w:eastAsia="MS PGothic" w:hAnsi="Arial" w:cs="Arial"/>
                <w:color w:val="000000" w:themeColor="text1"/>
                <w:sz w:val="24"/>
                <w:szCs w:val="24"/>
                <w:lang w:eastAsia="tr-TR"/>
              </w:rPr>
            </w:pPr>
            <w:proofErr w:type="spellStart"/>
            <w:r w:rsidRPr="00B41D55">
              <w:rPr>
                <w:rFonts w:ascii="Arial" w:eastAsia="MS PGothic" w:hAnsi="Arial" w:cs="Arial"/>
                <w:color w:val="000000" w:themeColor="text1"/>
                <w:sz w:val="24"/>
                <w:szCs w:val="24"/>
                <w:lang w:eastAsia="tr-TR"/>
              </w:rPr>
              <w:t>Demokritos</w:t>
            </w:r>
            <w:proofErr w:type="spellEnd"/>
          </w:p>
        </w:tc>
      </w:tr>
      <w:tr w:rsidR="00B41D55" w:rsidRPr="00B41D55" w:rsidTr="00836A0F">
        <w:trPr>
          <w:trHeight w:val="510"/>
        </w:trPr>
        <w:tc>
          <w:tcPr>
            <w:tcW w:w="7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413" w:rsidRPr="00B41D55" w:rsidRDefault="0045158D" w:rsidP="00D63D22">
            <w:pPr>
              <w:pStyle w:val="ListeParagraf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="32" w:line="331" w:lineRule="auto"/>
              <w:ind w:left="426" w:right="140" w:hanging="426"/>
              <w:jc w:val="both"/>
              <w:rPr>
                <w:rFonts w:ascii="Arial" w:eastAsia="MS PGothic" w:hAnsi="Arial" w:cs="Arial"/>
                <w:color w:val="000000" w:themeColor="text1"/>
                <w:sz w:val="24"/>
                <w:szCs w:val="24"/>
                <w:lang w:eastAsia="tr-TR"/>
              </w:rPr>
            </w:pPr>
            <w:r w:rsidRPr="00B41D5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Bir </w:t>
            </w:r>
            <w:r w:rsidR="00457829" w:rsidRPr="00B41D55">
              <w:rPr>
                <w:rFonts w:ascii="Arial" w:hAnsi="Arial" w:cs="Arial"/>
                <w:color w:val="000000" w:themeColor="text1"/>
                <w:sz w:val="24"/>
                <w:szCs w:val="24"/>
              </w:rPr>
              <w:t>inanç ve</w:t>
            </w:r>
            <w:r w:rsidRPr="00B41D5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öğretinin adı olan </w:t>
            </w:r>
            <w:proofErr w:type="spellStart"/>
            <w:r w:rsidRPr="00B41D55">
              <w:rPr>
                <w:rFonts w:ascii="Arial" w:hAnsi="Arial" w:cs="Arial"/>
                <w:color w:val="000000" w:themeColor="text1"/>
                <w:sz w:val="24"/>
                <w:szCs w:val="24"/>
              </w:rPr>
              <w:t>Taozimin</w:t>
            </w:r>
            <w:proofErr w:type="spellEnd"/>
            <w:r w:rsidRPr="00B41D5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kurucusudur.</w:t>
            </w:r>
          </w:p>
        </w:tc>
        <w:tc>
          <w:tcPr>
            <w:tcW w:w="74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C7413" w:rsidRPr="00B41D55" w:rsidRDefault="00D80479" w:rsidP="00836A0F">
            <w:pPr>
              <w:widowControl w:val="0"/>
              <w:autoSpaceDE w:val="0"/>
              <w:autoSpaceDN w:val="0"/>
              <w:adjustRightInd w:val="0"/>
              <w:spacing w:before="32" w:line="331" w:lineRule="auto"/>
              <w:ind w:right="140"/>
              <w:jc w:val="center"/>
              <w:rPr>
                <w:rFonts w:ascii="Arial" w:eastAsia="MS PGothic" w:hAnsi="Arial" w:cs="Arial"/>
                <w:b/>
                <w:color w:val="000000" w:themeColor="text1"/>
                <w:sz w:val="24"/>
                <w:szCs w:val="24"/>
                <w:lang w:eastAsia="tr-TR"/>
              </w:rPr>
            </w:pPr>
            <w:r w:rsidRPr="00B41D55">
              <w:rPr>
                <w:rFonts w:ascii="Arial" w:eastAsia="MS PGothic" w:hAnsi="Arial" w:cs="Arial"/>
                <w:b/>
                <w:color w:val="000000" w:themeColor="text1"/>
                <w:sz w:val="24"/>
                <w:szCs w:val="24"/>
                <w:lang w:eastAsia="tr-TR"/>
              </w:rPr>
              <w:t>8</w:t>
            </w:r>
          </w:p>
        </w:tc>
        <w:tc>
          <w:tcPr>
            <w:tcW w:w="19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7413" w:rsidRPr="00B41D55" w:rsidRDefault="00EC7413" w:rsidP="00D63D22">
            <w:pPr>
              <w:widowControl w:val="0"/>
              <w:autoSpaceDE w:val="0"/>
              <w:autoSpaceDN w:val="0"/>
              <w:adjustRightInd w:val="0"/>
              <w:spacing w:before="32" w:line="331" w:lineRule="auto"/>
              <w:ind w:right="140"/>
              <w:rPr>
                <w:rFonts w:ascii="Arial" w:eastAsia="MS PGothic" w:hAnsi="Arial" w:cs="Arial"/>
                <w:color w:val="000000" w:themeColor="text1"/>
                <w:sz w:val="24"/>
                <w:szCs w:val="24"/>
                <w:lang w:eastAsia="tr-TR"/>
              </w:rPr>
            </w:pPr>
            <w:r w:rsidRPr="00B41D55">
              <w:rPr>
                <w:rFonts w:ascii="Arial" w:eastAsia="MS PGothic" w:hAnsi="Arial" w:cs="Arial"/>
                <w:color w:val="000000" w:themeColor="text1"/>
                <w:sz w:val="24"/>
                <w:szCs w:val="24"/>
                <w:lang w:eastAsia="tr-TR"/>
              </w:rPr>
              <w:t>Platon</w:t>
            </w:r>
          </w:p>
        </w:tc>
      </w:tr>
      <w:tr w:rsidR="00B41D55" w:rsidRPr="00B41D55" w:rsidTr="00836A0F">
        <w:trPr>
          <w:trHeight w:val="510"/>
        </w:trPr>
        <w:tc>
          <w:tcPr>
            <w:tcW w:w="7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413" w:rsidRPr="00B41D55" w:rsidRDefault="006317D2" w:rsidP="00D63D22">
            <w:pPr>
              <w:pStyle w:val="ListeParagraf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="32" w:line="331" w:lineRule="auto"/>
              <w:ind w:left="426" w:right="140" w:hanging="426"/>
              <w:jc w:val="both"/>
              <w:rPr>
                <w:rFonts w:ascii="Arial" w:eastAsia="MS PGothic" w:hAnsi="Arial" w:cs="Arial"/>
                <w:color w:val="000000" w:themeColor="text1"/>
                <w:sz w:val="24"/>
                <w:szCs w:val="24"/>
                <w:lang w:eastAsia="tr-TR"/>
              </w:rPr>
            </w:pPr>
            <w:r w:rsidRPr="00B41D55">
              <w:rPr>
                <w:rFonts w:ascii="Arial" w:hAnsi="Arial" w:cs="Arial"/>
                <w:color w:val="000000" w:themeColor="text1"/>
                <w:sz w:val="24"/>
                <w:szCs w:val="24"/>
              </w:rPr>
              <w:t>“Varlık, sürekli bir oluş ve değişimdir” diyen filozof</w:t>
            </w:r>
            <w:r w:rsidR="00457829" w:rsidRPr="00B41D55">
              <w:rPr>
                <w:rFonts w:ascii="Arial" w:hAnsi="Arial" w:cs="Arial"/>
                <w:color w:val="000000" w:themeColor="text1"/>
                <w:sz w:val="24"/>
                <w:szCs w:val="24"/>
              </w:rPr>
              <w:t>tur.</w:t>
            </w:r>
            <w:r w:rsidR="00EC7413" w:rsidRPr="00B41D5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74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C7413" w:rsidRPr="00B41D55" w:rsidRDefault="00D80479" w:rsidP="00836A0F">
            <w:pPr>
              <w:widowControl w:val="0"/>
              <w:autoSpaceDE w:val="0"/>
              <w:autoSpaceDN w:val="0"/>
              <w:adjustRightInd w:val="0"/>
              <w:spacing w:before="32" w:line="331" w:lineRule="auto"/>
              <w:ind w:right="140"/>
              <w:jc w:val="center"/>
              <w:rPr>
                <w:rFonts w:ascii="Arial" w:eastAsia="MS PGothic" w:hAnsi="Arial" w:cs="Arial"/>
                <w:b/>
                <w:color w:val="000000" w:themeColor="text1"/>
                <w:sz w:val="24"/>
                <w:szCs w:val="24"/>
                <w:lang w:eastAsia="tr-TR"/>
              </w:rPr>
            </w:pPr>
            <w:r w:rsidRPr="00B41D55">
              <w:rPr>
                <w:rFonts w:ascii="Arial" w:eastAsia="MS PGothic" w:hAnsi="Arial" w:cs="Arial"/>
                <w:b/>
                <w:color w:val="000000" w:themeColor="text1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19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7413" w:rsidRPr="00B41D55" w:rsidRDefault="00EC7413" w:rsidP="00D63D22">
            <w:pPr>
              <w:widowControl w:val="0"/>
              <w:autoSpaceDE w:val="0"/>
              <w:autoSpaceDN w:val="0"/>
              <w:adjustRightInd w:val="0"/>
              <w:spacing w:before="32" w:line="331" w:lineRule="auto"/>
              <w:ind w:right="140"/>
              <w:rPr>
                <w:rFonts w:ascii="Arial" w:eastAsia="MS PGothic" w:hAnsi="Arial" w:cs="Arial"/>
                <w:color w:val="000000" w:themeColor="text1"/>
                <w:sz w:val="24"/>
                <w:szCs w:val="24"/>
                <w:lang w:eastAsia="tr-TR"/>
              </w:rPr>
            </w:pPr>
            <w:proofErr w:type="spellStart"/>
            <w:r w:rsidRPr="00B41D55">
              <w:rPr>
                <w:rFonts w:ascii="Arial" w:eastAsia="MS PGothic" w:hAnsi="Arial" w:cs="Arial"/>
                <w:color w:val="000000" w:themeColor="text1"/>
                <w:sz w:val="24"/>
                <w:szCs w:val="24"/>
                <w:lang w:eastAsia="tr-TR"/>
              </w:rPr>
              <w:t>Thales</w:t>
            </w:r>
            <w:proofErr w:type="spellEnd"/>
          </w:p>
        </w:tc>
      </w:tr>
      <w:tr w:rsidR="00B41D55" w:rsidRPr="00B41D55" w:rsidTr="00836A0F">
        <w:trPr>
          <w:trHeight w:val="510"/>
        </w:trPr>
        <w:tc>
          <w:tcPr>
            <w:tcW w:w="7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413" w:rsidRPr="00B41D55" w:rsidRDefault="000D4006" w:rsidP="00D63D22">
            <w:pPr>
              <w:pStyle w:val="ListeParagraf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="32" w:line="331" w:lineRule="auto"/>
              <w:ind w:left="426" w:right="140" w:hanging="426"/>
              <w:jc w:val="both"/>
              <w:rPr>
                <w:rFonts w:ascii="Arial" w:eastAsia="MS PGothic" w:hAnsi="Arial" w:cs="Arial"/>
                <w:color w:val="000000" w:themeColor="text1"/>
                <w:sz w:val="24"/>
                <w:szCs w:val="24"/>
                <w:lang w:eastAsia="tr-TR"/>
              </w:rPr>
            </w:pPr>
            <w:r w:rsidRPr="00B41D5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Varlık görüşünü “idealar </w:t>
            </w:r>
            <w:proofErr w:type="spellStart"/>
            <w:r w:rsidRPr="00B41D55">
              <w:rPr>
                <w:rFonts w:ascii="Arial" w:hAnsi="Arial" w:cs="Arial"/>
                <w:color w:val="000000" w:themeColor="text1"/>
                <w:sz w:val="24"/>
                <w:szCs w:val="24"/>
              </w:rPr>
              <w:t>kuramı”yla</w:t>
            </w:r>
            <w:proofErr w:type="spellEnd"/>
            <w:r w:rsidRPr="00B41D5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açıklayan </w:t>
            </w:r>
            <w:r w:rsidR="00EC7413" w:rsidRPr="00B41D55">
              <w:rPr>
                <w:rFonts w:ascii="Arial" w:hAnsi="Arial" w:cs="Arial"/>
                <w:color w:val="000000" w:themeColor="text1"/>
                <w:sz w:val="24"/>
                <w:szCs w:val="24"/>
              </w:rPr>
              <w:t>filozof.</w:t>
            </w:r>
          </w:p>
        </w:tc>
        <w:tc>
          <w:tcPr>
            <w:tcW w:w="74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C7413" w:rsidRPr="00B41D55" w:rsidRDefault="00D80479" w:rsidP="00836A0F">
            <w:pPr>
              <w:widowControl w:val="0"/>
              <w:autoSpaceDE w:val="0"/>
              <w:autoSpaceDN w:val="0"/>
              <w:adjustRightInd w:val="0"/>
              <w:spacing w:before="32" w:line="331" w:lineRule="auto"/>
              <w:ind w:right="140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B41D55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9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7413" w:rsidRPr="00B41D55" w:rsidRDefault="0045158D" w:rsidP="00D63D22">
            <w:pPr>
              <w:widowControl w:val="0"/>
              <w:autoSpaceDE w:val="0"/>
              <w:autoSpaceDN w:val="0"/>
              <w:adjustRightInd w:val="0"/>
              <w:spacing w:before="32" w:line="331" w:lineRule="auto"/>
              <w:ind w:right="14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41D5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Lao </w:t>
            </w:r>
            <w:proofErr w:type="spellStart"/>
            <w:r w:rsidRPr="00B41D55">
              <w:rPr>
                <w:rFonts w:ascii="Arial" w:hAnsi="Arial" w:cs="Arial"/>
                <w:color w:val="000000" w:themeColor="text1"/>
                <w:sz w:val="24"/>
                <w:szCs w:val="24"/>
              </w:rPr>
              <w:t>Tse</w:t>
            </w:r>
            <w:proofErr w:type="spellEnd"/>
          </w:p>
        </w:tc>
      </w:tr>
      <w:tr w:rsidR="00B41D55" w:rsidRPr="00B41D55" w:rsidTr="00836A0F">
        <w:trPr>
          <w:trHeight w:val="510"/>
        </w:trPr>
        <w:tc>
          <w:tcPr>
            <w:tcW w:w="7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413" w:rsidRPr="00B41D55" w:rsidRDefault="00D63D22" w:rsidP="00D63D22">
            <w:pPr>
              <w:pStyle w:val="ListeParagraf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="32" w:line="331" w:lineRule="auto"/>
              <w:ind w:left="426" w:right="140" w:hanging="426"/>
              <w:jc w:val="both"/>
              <w:rPr>
                <w:rFonts w:ascii="Arial" w:eastAsia="MS PGothic" w:hAnsi="Arial" w:cs="Arial"/>
                <w:color w:val="000000" w:themeColor="text1"/>
                <w:sz w:val="24"/>
                <w:szCs w:val="24"/>
                <w:lang w:eastAsia="tr-TR"/>
              </w:rPr>
            </w:pPr>
            <w:r w:rsidRPr="00B41D55">
              <w:rPr>
                <w:rFonts w:ascii="Arial" w:eastAsia="MS PGothic" w:hAnsi="Arial" w:cs="Arial"/>
                <w:color w:val="000000" w:themeColor="text1"/>
                <w:sz w:val="24"/>
                <w:szCs w:val="24"/>
                <w:lang w:eastAsia="tr-TR"/>
              </w:rPr>
              <w:t>H</w:t>
            </w:r>
            <w:r w:rsidR="00EC7413" w:rsidRPr="00B41D55">
              <w:rPr>
                <w:rFonts w:ascii="Arial" w:eastAsia="MS PGothic" w:hAnsi="Arial" w:cs="Arial"/>
                <w:color w:val="000000" w:themeColor="text1"/>
                <w:sz w:val="24"/>
                <w:szCs w:val="24"/>
                <w:lang w:eastAsia="tr-TR"/>
              </w:rPr>
              <w:t>iyeroglif yazısıyla</w:t>
            </w:r>
            <w:r w:rsidRPr="00B41D55">
              <w:rPr>
                <w:rFonts w:ascii="Arial" w:eastAsia="MS PGothic" w:hAnsi="Arial" w:cs="Arial"/>
                <w:color w:val="000000" w:themeColor="text1"/>
                <w:sz w:val="24"/>
                <w:szCs w:val="24"/>
                <w:lang w:eastAsia="tr-TR"/>
              </w:rPr>
              <w:t xml:space="preserve"> </w:t>
            </w:r>
            <w:r w:rsidR="00EC7413" w:rsidRPr="00B41D55">
              <w:rPr>
                <w:rFonts w:ascii="Arial" w:eastAsia="MS PGothic" w:hAnsi="Arial" w:cs="Arial"/>
                <w:color w:val="000000" w:themeColor="text1"/>
                <w:sz w:val="24"/>
                <w:szCs w:val="24"/>
                <w:lang w:eastAsia="tr-TR"/>
              </w:rPr>
              <w:t>yazı kültürüne geçen ve özellikle matematik, geometri, astronomi gibi alanlarda önem</w:t>
            </w:r>
            <w:r w:rsidR="00457829" w:rsidRPr="00B41D55">
              <w:rPr>
                <w:rFonts w:ascii="Arial" w:eastAsia="MS PGothic" w:hAnsi="Arial" w:cs="Arial"/>
                <w:color w:val="000000" w:themeColor="text1"/>
                <w:sz w:val="24"/>
                <w:szCs w:val="24"/>
                <w:lang w:eastAsia="tr-TR"/>
              </w:rPr>
              <w:t>li bilgiler oluşturan medeniyettir.</w:t>
            </w:r>
          </w:p>
        </w:tc>
        <w:tc>
          <w:tcPr>
            <w:tcW w:w="74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C7413" w:rsidRPr="00B41D55" w:rsidRDefault="00D80479" w:rsidP="00836A0F">
            <w:pPr>
              <w:widowControl w:val="0"/>
              <w:autoSpaceDE w:val="0"/>
              <w:autoSpaceDN w:val="0"/>
              <w:adjustRightInd w:val="0"/>
              <w:spacing w:before="32" w:line="331" w:lineRule="auto"/>
              <w:ind w:right="140"/>
              <w:jc w:val="center"/>
              <w:rPr>
                <w:rFonts w:ascii="Arial" w:eastAsia="MS PGothic" w:hAnsi="Arial" w:cs="Arial"/>
                <w:b/>
                <w:color w:val="000000" w:themeColor="text1"/>
                <w:sz w:val="24"/>
                <w:szCs w:val="24"/>
                <w:lang w:eastAsia="tr-TR"/>
              </w:rPr>
            </w:pPr>
            <w:r w:rsidRPr="00B41D55">
              <w:rPr>
                <w:rFonts w:ascii="Arial" w:eastAsia="MS PGothic" w:hAnsi="Arial" w:cs="Arial"/>
                <w:b/>
                <w:color w:val="000000" w:themeColor="text1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19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7413" w:rsidRPr="00B41D55" w:rsidRDefault="00D63D22" w:rsidP="00D63D22">
            <w:pPr>
              <w:widowControl w:val="0"/>
              <w:autoSpaceDE w:val="0"/>
              <w:autoSpaceDN w:val="0"/>
              <w:adjustRightInd w:val="0"/>
              <w:spacing w:before="32" w:line="331" w:lineRule="auto"/>
              <w:ind w:right="140"/>
              <w:rPr>
                <w:rFonts w:ascii="Arial" w:eastAsia="MS PGothic" w:hAnsi="Arial" w:cs="Arial"/>
                <w:color w:val="000000" w:themeColor="text1"/>
                <w:sz w:val="24"/>
                <w:szCs w:val="24"/>
                <w:lang w:eastAsia="tr-TR"/>
              </w:rPr>
            </w:pPr>
            <w:r w:rsidRPr="00B41D55">
              <w:rPr>
                <w:rFonts w:ascii="Arial" w:eastAsia="MS PGothic" w:hAnsi="Arial" w:cs="Arial"/>
                <w:color w:val="000000" w:themeColor="text1"/>
                <w:sz w:val="24"/>
                <w:szCs w:val="24"/>
                <w:lang w:eastAsia="tr-TR"/>
              </w:rPr>
              <w:t>Felsefe</w:t>
            </w:r>
          </w:p>
        </w:tc>
      </w:tr>
      <w:tr w:rsidR="00B41D55" w:rsidRPr="00B41D55" w:rsidTr="00836A0F">
        <w:trPr>
          <w:trHeight w:val="510"/>
        </w:trPr>
        <w:tc>
          <w:tcPr>
            <w:tcW w:w="7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413" w:rsidRPr="00B41D55" w:rsidRDefault="00EC7413" w:rsidP="00D63D22">
            <w:pPr>
              <w:pStyle w:val="ListeParagraf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="32" w:line="331" w:lineRule="auto"/>
              <w:ind w:left="426" w:right="140" w:hanging="426"/>
              <w:jc w:val="both"/>
              <w:rPr>
                <w:rFonts w:ascii="Arial" w:eastAsia="MS PGothic" w:hAnsi="Arial" w:cs="Arial"/>
                <w:color w:val="000000" w:themeColor="text1"/>
                <w:sz w:val="24"/>
                <w:szCs w:val="24"/>
                <w:lang w:eastAsia="tr-TR"/>
              </w:rPr>
            </w:pPr>
            <w:r w:rsidRPr="00B41D55">
              <w:rPr>
                <w:rFonts w:ascii="Arial" w:eastAsia="MS PGothic" w:hAnsi="Arial" w:cs="Arial"/>
                <w:color w:val="000000" w:themeColor="text1"/>
                <w:sz w:val="24"/>
                <w:szCs w:val="24"/>
                <w:lang w:eastAsia="tr-TR"/>
              </w:rPr>
              <w:t>Orda Felsefi düşünce sistematik hale gelmiştir.</w:t>
            </w:r>
          </w:p>
        </w:tc>
        <w:tc>
          <w:tcPr>
            <w:tcW w:w="7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413" w:rsidRPr="00B41D55" w:rsidRDefault="00D80479" w:rsidP="00836A0F">
            <w:pPr>
              <w:widowControl w:val="0"/>
              <w:autoSpaceDE w:val="0"/>
              <w:autoSpaceDN w:val="0"/>
              <w:adjustRightInd w:val="0"/>
              <w:spacing w:before="32" w:line="331" w:lineRule="auto"/>
              <w:ind w:right="140"/>
              <w:jc w:val="center"/>
              <w:rPr>
                <w:rFonts w:ascii="Arial" w:eastAsia="MS PGothic" w:hAnsi="Arial" w:cs="Arial"/>
                <w:b/>
                <w:color w:val="000000" w:themeColor="text1"/>
                <w:sz w:val="24"/>
                <w:szCs w:val="24"/>
                <w:lang w:eastAsia="tr-TR"/>
              </w:rPr>
            </w:pPr>
            <w:r w:rsidRPr="00B41D55">
              <w:rPr>
                <w:rFonts w:ascii="Arial" w:eastAsia="MS PGothic" w:hAnsi="Arial" w:cs="Arial"/>
                <w:b/>
                <w:color w:val="000000" w:themeColor="text1"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19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413" w:rsidRPr="00B41D55" w:rsidRDefault="00D63D22" w:rsidP="00D63D22">
            <w:pPr>
              <w:widowControl w:val="0"/>
              <w:autoSpaceDE w:val="0"/>
              <w:autoSpaceDN w:val="0"/>
              <w:adjustRightInd w:val="0"/>
              <w:spacing w:before="32" w:line="331" w:lineRule="auto"/>
              <w:ind w:right="140"/>
              <w:rPr>
                <w:rFonts w:ascii="Arial" w:eastAsia="MS PGothic" w:hAnsi="Arial" w:cs="Arial"/>
                <w:color w:val="000000" w:themeColor="text1"/>
                <w:sz w:val="24"/>
                <w:szCs w:val="24"/>
                <w:lang w:eastAsia="tr-TR"/>
              </w:rPr>
            </w:pPr>
            <w:r w:rsidRPr="00B41D55">
              <w:rPr>
                <w:rFonts w:ascii="Arial" w:eastAsia="MS PGothic" w:hAnsi="Arial" w:cs="Arial"/>
                <w:color w:val="000000" w:themeColor="text1"/>
                <w:sz w:val="24"/>
                <w:szCs w:val="24"/>
                <w:lang w:eastAsia="tr-TR"/>
              </w:rPr>
              <w:t>Sofistler</w:t>
            </w:r>
          </w:p>
        </w:tc>
      </w:tr>
    </w:tbl>
    <w:p w:rsidR="00DE67C3" w:rsidRPr="00B41D55" w:rsidRDefault="00745202" w:rsidP="00DE67C3">
      <w:pPr>
        <w:pStyle w:val="ListeParagraf"/>
        <w:numPr>
          <w:ilvl w:val="0"/>
          <w:numId w:val="1"/>
        </w:numPr>
        <w:spacing w:after="0"/>
        <w:jc w:val="both"/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eastAsia="tr-TR"/>
        </w:rPr>
      </w:pPr>
      <w:r w:rsidRPr="00B41D55">
        <w:rPr>
          <w:rFonts w:ascii="Frutiger-BoldTr" w:hAnsi="Frutiger-BoldTr" w:cs="Frutiger-BoldTr"/>
          <w:b/>
          <w:bCs/>
          <w:color w:val="000000" w:themeColor="text1"/>
          <w:sz w:val="24"/>
          <w:szCs w:val="24"/>
        </w:rPr>
        <w:t xml:space="preserve">AŞAĞIDA VERİLEN İFADELER DOĞRU İSE </w:t>
      </w:r>
      <w:r w:rsidR="00663F16" w:rsidRPr="00B41D55">
        <w:rPr>
          <w:rFonts w:ascii="Frutiger-BoldTr" w:hAnsi="Frutiger-BoldTr" w:cs="Frutiger-BoldTr"/>
          <w:b/>
          <w:bCs/>
          <w:color w:val="000000" w:themeColor="text1"/>
          <w:sz w:val="24"/>
          <w:szCs w:val="24"/>
        </w:rPr>
        <w:t>(</w:t>
      </w:r>
      <w:r w:rsidRPr="00B41D55">
        <w:rPr>
          <w:rFonts w:ascii="Frutiger-BoldTr" w:hAnsi="Frutiger-BoldTr" w:cs="Frutiger-BoldTr"/>
          <w:b/>
          <w:bCs/>
          <w:color w:val="000000" w:themeColor="text1"/>
          <w:sz w:val="24"/>
          <w:szCs w:val="24"/>
        </w:rPr>
        <w:t>D</w:t>
      </w:r>
      <w:r w:rsidR="00663F16" w:rsidRPr="00B41D55">
        <w:rPr>
          <w:rFonts w:ascii="Frutiger-BoldTr" w:hAnsi="Frutiger-BoldTr" w:cs="Frutiger-BoldTr"/>
          <w:b/>
          <w:bCs/>
          <w:color w:val="000000" w:themeColor="text1"/>
          <w:sz w:val="24"/>
          <w:szCs w:val="24"/>
        </w:rPr>
        <w:t>),</w:t>
      </w:r>
      <w:r w:rsidR="00DE67C3" w:rsidRPr="00B41D55">
        <w:rPr>
          <w:rFonts w:ascii="Frutiger-BoldTr" w:hAnsi="Frutiger-BoldTr" w:cs="Frutiger-BoldTr"/>
          <w:b/>
          <w:bCs/>
          <w:color w:val="000000" w:themeColor="text1"/>
          <w:sz w:val="24"/>
          <w:szCs w:val="24"/>
        </w:rPr>
        <w:t xml:space="preserve"> YAN</w:t>
      </w:r>
      <w:r w:rsidR="00663F16" w:rsidRPr="00B41D55">
        <w:rPr>
          <w:rFonts w:ascii="Frutiger-BoldTr" w:hAnsi="Frutiger-BoldTr" w:cs="Frutiger-BoldTr"/>
          <w:b/>
          <w:bCs/>
          <w:color w:val="000000" w:themeColor="text1"/>
          <w:sz w:val="24"/>
          <w:szCs w:val="24"/>
        </w:rPr>
        <w:t>LIŞ İSE (Y) KUTUCUĞUNU</w:t>
      </w:r>
      <w:r w:rsidRPr="00B41D55">
        <w:rPr>
          <w:rFonts w:ascii="Frutiger-BoldTr" w:hAnsi="Frutiger-BoldTr" w:cs="Frutiger-BoldTr"/>
          <w:b/>
          <w:bCs/>
          <w:color w:val="000000" w:themeColor="text1"/>
          <w:sz w:val="24"/>
          <w:szCs w:val="24"/>
        </w:rPr>
        <w:t xml:space="preserve"> İŞARETLEYİNİZ.</w:t>
      </w:r>
      <w:r w:rsidR="00B53349" w:rsidRPr="00B41D55">
        <w:rPr>
          <w:rFonts w:ascii="Frutiger-BoldTr" w:hAnsi="Frutiger-BoldTr" w:cs="Frutiger-BoldTr"/>
          <w:b/>
          <w:bCs/>
          <w:color w:val="000000" w:themeColor="text1"/>
          <w:sz w:val="24"/>
          <w:szCs w:val="24"/>
        </w:rPr>
        <w:t xml:space="preserve"> </w:t>
      </w:r>
      <w:r w:rsidR="00B53349" w:rsidRPr="00B41D55">
        <w:rPr>
          <w:rFonts w:ascii="Arial" w:hAnsi="Arial" w:cs="Arial"/>
          <w:b/>
          <w:color w:val="000000" w:themeColor="text1"/>
          <w:sz w:val="24"/>
          <w:szCs w:val="24"/>
        </w:rPr>
        <w:t>(</w:t>
      </w:r>
      <w:r w:rsidR="0075661E" w:rsidRPr="00B41D55">
        <w:rPr>
          <w:rFonts w:ascii="Arial" w:hAnsi="Arial" w:cs="Arial"/>
          <w:b/>
          <w:color w:val="000000" w:themeColor="text1"/>
          <w:sz w:val="24"/>
          <w:szCs w:val="24"/>
        </w:rPr>
        <w:t>1</w:t>
      </w:r>
      <w:r w:rsidR="00B53349" w:rsidRPr="00B41D55">
        <w:rPr>
          <w:rFonts w:ascii="Arial" w:hAnsi="Arial" w:cs="Arial"/>
          <w:b/>
          <w:color w:val="000000" w:themeColor="text1"/>
          <w:sz w:val="24"/>
          <w:szCs w:val="24"/>
        </w:rPr>
        <w:t>x10=</w:t>
      </w:r>
      <w:r w:rsidR="0075661E" w:rsidRPr="00B41D55">
        <w:rPr>
          <w:rFonts w:ascii="Arial" w:hAnsi="Arial" w:cs="Arial"/>
          <w:b/>
          <w:color w:val="000000" w:themeColor="text1"/>
          <w:sz w:val="24"/>
          <w:szCs w:val="24"/>
        </w:rPr>
        <w:t>1</w:t>
      </w:r>
      <w:r w:rsidR="00B53349" w:rsidRPr="00B41D55">
        <w:rPr>
          <w:rFonts w:ascii="Arial" w:hAnsi="Arial" w:cs="Arial"/>
          <w:b/>
          <w:color w:val="000000" w:themeColor="text1"/>
          <w:sz w:val="24"/>
          <w:szCs w:val="24"/>
        </w:rPr>
        <w:t>0 Puan)</w:t>
      </w:r>
    </w:p>
    <w:tbl>
      <w:tblPr>
        <w:tblStyle w:val="TabloKlavuzu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8567"/>
        <w:gridCol w:w="567"/>
        <w:gridCol w:w="567"/>
      </w:tblGrid>
      <w:tr w:rsidR="00B41D55" w:rsidRPr="00B41D55" w:rsidTr="00644E56">
        <w:tc>
          <w:tcPr>
            <w:tcW w:w="675" w:type="dxa"/>
            <w:vAlign w:val="center"/>
          </w:tcPr>
          <w:p w:rsidR="004A7EF3" w:rsidRPr="00B41D55" w:rsidRDefault="004A7EF3" w:rsidP="00644E56">
            <w:pPr>
              <w:jc w:val="center"/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shd w:val="clear" w:color="auto" w:fill="FFFFFF"/>
                <w:lang w:eastAsia="tr-TR"/>
              </w:rPr>
            </w:pPr>
            <w:r w:rsidRPr="00B41D55"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shd w:val="clear" w:color="auto" w:fill="FFFFFF"/>
                <w:lang w:eastAsia="tr-TR"/>
              </w:rPr>
              <w:t>NO</w:t>
            </w:r>
          </w:p>
        </w:tc>
        <w:tc>
          <w:tcPr>
            <w:tcW w:w="8567" w:type="dxa"/>
            <w:vAlign w:val="center"/>
          </w:tcPr>
          <w:p w:rsidR="004A7EF3" w:rsidRPr="00B41D55" w:rsidRDefault="004A7EF3" w:rsidP="00644E56">
            <w:pPr>
              <w:jc w:val="center"/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shd w:val="clear" w:color="auto" w:fill="FFFFFF"/>
                <w:lang w:eastAsia="tr-TR"/>
              </w:rPr>
            </w:pPr>
            <w:r w:rsidRPr="00B41D55"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shd w:val="clear" w:color="auto" w:fill="FFFFFF"/>
                <w:lang w:eastAsia="tr-TR"/>
              </w:rPr>
              <w:t>İFADE</w:t>
            </w:r>
          </w:p>
        </w:tc>
        <w:tc>
          <w:tcPr>
            <w:tcW w:w="567" w:type="dxa"/>
            <w:vAlign w:val="center"/>
          </w:tcPr>
          <w:p w:rsidR="004A7EF3" w:rsidRPr="00B41D55" w:rsidRDefault="004A7EF3" w:rsidP="00644E56">
            <w:pPr>
              <w:jc w:val="center"/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shd w:val="clear" w:color="auto" w:fill="FFFFFF"/>
                <w:lang w:eastAsia="tr-TR"/>
              </w:rPr>
            </w:pPr>
            <w:r w:rsidRPr="00B41D55"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shd w:val="clear" w:color="auto" w:fill="FFFFFF"/>
                <w:lang w:eastAsia="tr-TR"/>
              </w:rPr>
              <w:t>D</w:t>
            </w:r>
          </w:p>
        </w:tc>
        <w:tc>
          <w:tcPr>
            <w:tcW w:w="567" w:type="dxa"/>
            <w:vAlign w:val="center"/>
          </w:tcPr>
          <w:p w:rsidR="004A7EF3" w:rsidRPr="00B41D55" w:rsidRDefault="004A7EF3" w:rsidP="00644E56">
            <w:pPr>
              <w:jc w:val="center"/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shd w:val="clear" w:color="auto" w:fill="FFFFFF"/>
                <w:lang w:eastAsia="tr-TR"/>
              </w:rPr>
            </w:pPr>
            <w:r w:rsidRPr="00B41D55"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shd w:val="clear" w:color="auto" w:fill="FFFFFF"/>
                <w:lang w:eastAsia="tr-TR"/>
              </w:rPr>
              <w:t>Y</w:t>
            </w:r>
          </w:p>
        </w:tc>
      </w:tr>
      <w:tr w:rsidR="00B41D55" w:rsidRPr="00B41D55" w:rsidTr="007C2216">
        <w:trPr>
          <w:trHeight w:hRule="exact" w:val="539"/>
        </w:trPr>
        <w:tc>
          <w:tcPr>
            <w:tcW w:w="675" w:type="dxa"/>
            <w:vAlign w:val="center"/>
          </w:tcPr>
          <w:p w:rsidR="004A7EF3" w:rsidRPr="00B41D55" w:rsidRDefault="00644E56" w:rsidP="00644E56">
            <w:pPr>
              <w:jc w:val="center"/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shd w:val="clear" w:color="auto" w:fill="FFFFFF"/>
                <w:lang w:eastAsia="tr-TR"/>
              </w:rPr>
            </w:pPr>
            <w:r w:rsidRPr="00B41D55"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shd w:val="clear" w:color="auto" w:fill="FFFFFF"/>
                <w:lang w:eastAsia="tr-TR"/>
              </w:rPr>
              <w:t>1</w:t>
            </w:r>
          </w:p>
        </w:tc>
        <w:tc>
          <w:tcPr>
            <w:tcW w:w="8567" w:type="dxa"/>
            <w:vAlign w:val="center"/>
          </w:tcPr>
          <w:p w:rsidR="004A7EF3" w:rsidRPr="00B41D55" w:rsidRDefault="00745202" w:rsidP="0045158D">
            <w:pP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shd w:val="clear" w:color="auto" w:fill="FFFFFF"/>
                <w:lang w:eastAsia="tr-TR"/>
              </w:rPr>
            </w:pPr>
            <w:r w:rsidRPr="00B41D55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shd w:val="clear" w:color="auto" w:fill="FFFFFF"/>
                <w:lang w:eastAsia="tr-TR"/>
              </w:rPr>
              <w:t>Orta Çağ felsefesi insanı merkeze alan eleştirel bir felsefedir.</w:t>
            </w:r>
          </w:p>
        </w:tc>
        <w:tc>
          <w:tcPr>
            <w:tcW w:w="567" w:type="dxa"/>
            <w:vAlign w:val="center"/>
          </w:tcPr>
          <w:p w:rsidR="004A7EF3" w:rsidRPr="00B41D55" w:rsidRDefault="004A7EF3" w:rsidP="007C2216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shd w:val="clear" w:color="auto" w:fill="FFFFFF"/>
                <w:lang w:eastAsia="tr-TR"/>
              </w:rPr>
            </w:pPr>
          </w:p>
        </w:tc>
        <w:tc>
          <w:tcPr>
            <w:tcW w:w="567" w:type="dxa"/>
            <w:vAlign w:val="center"/>
          </w:tcPr>
          <w:p w:rsidR="004A7EF3" w:rsidRPr="00B41D55" w:rsidRDefault="00FE038A" w:rsidP="007C2216">
            <w:pPr>
              <w:jc w:val="center"/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shd w:val="clear" w:color="auto" w:fill="FFFFFF"/>
                <w:lang w:eastAsia="tr-TR"/>
              </w:rPr>
            </w:pPr>
            <w:r w:rsidRPr="00B41D55"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shd w:val="clear" w:color="auto" w:fill="FFFFFF"/>
                <w:lang w:eastAsia="tr-TR"/>
              </w:rPr>
              <w:t>X</w:t>
            </w:r>
          </w:p>
        </w:tc>
      </w:tr>
      <w:tr w:rsidR="00B41D55" w:rsidRPr="00B41D55" w:rsidTr="007C2216">
        <w:trPr>
          <w:trHeight w:hRule="exact" w:val="567"/>
        </w:trPr>
        <w:tc>
          <w:tcPr>
            <w:tcW w:w="675" w:type="dxa"/>
            <w:vAlign w:val="center"/>
          </w:tcPr>
          <w:p w:rsidR="00725264" w:rsidRPr="00B41D55" w:rsidRDefault="00725264" w:rsidP="00644E56">
            <w:pPr>
              <w:jc w:val="center"/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shd w:val="clear" w:color="auto" w:fill="FFFFFF"/>
                <w:lang w:eastAsia="tr-TR"/>
              </w:rPr>
            </w:pPr>
            <w:r w:rsidRPr="00B41D55"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shd w:val="clear" w:color="auto" w:fill="FFFFFF"/>
                <w:lang w:eastAsia="tr-TR"/>
              </w:rPr>
              <w:t>2</w:t>
            </w:r>
          </w:p>
        </w:tc>
        <w:tc>
          <w:tcPr>
            <w:tcW w:w="8567" w:type="dxa"/>
            <w:vAlign w:val="center"/>
          </w:tcPr>
          <w:p w:rsidR="00725264" w:rsidRPr="00B41D55" w:rsidRDefault="00725264" w:rsidP="0045158D">
            <w:pP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shd w:val="clear" w:color="auto" w:fill="FFFFFF"/>
                <w:lang w:eastAsia="tr-TR"/>
              </w:rPr>
            </w:pPr>
            <w:r w:rsidRPr="00B41D55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shd w:val="clear" w:color="auto" w:fill="FFFFFF"/>
                <w:lang w:eastAsia="tr-TR"/>
              </w:rPr>
              <w:t>MS 2-MS 15. yüzyıl felsefesi tek bir bütün oluşturmaktan çok kendi içinde dönemsel ve coğrafi farklılıklar taşımaktadır.</w:t>
            </w:r>
          </w:p>
        </w:tc>
        <w:tc>
          <w:tcPr>
            <w:tcW w:w="567" w:type="dxa"/>
            <w:vAlign w:val="center"/>
          </w:tcPr>
          <w:p w:rsidR="00725264" w:rsidRPr="00B41D55" w:rsidRDefault="00FE038A" w:rsidP="007C2216">
            <w:pPr>
              <w:jc w:val="center"/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shd w:val="clear" w:color="auto" w:fill="FFFFFF"/>
                <w:lang w:eastAsia="tr-TR"/>
              </w:rPr>
            </w:pPr>
            <w:r w:rsidRPr="00B41D55"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shd w:val="clear" w:color="auto" w:fill="FFFFFF"/>
                <w:lang w:eastAsia="tr-TR"/>
              </w:rPr>
              <w:t>X</w:t>
            </w:r>
          </w:p>
        </w:tc>
        <w:tc>
          <w:tcPr>
            <w:tcW w:w="567" w:type="dxa"/>
            <w:vAlign w:val="center"/>
          </w:tcPr>
          <w:p w:rsidR="00725264" w:rsidRPr="00B41D55" w:rsidRDefault="00725264" w:rsidP="007C2216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shd w:val="clear" w:color="auto" w:fill="FFFFFF"/>
                <w:lang w:eastAsia="tr-TR"/>
              </w:rPr>
            </w:pPr>
          </w:p>
        </w:tc>
      </w:tr>
      <w:tr w:rsidR="00B41D55" w:rsidRPr="00B41D55" w:rsidTr="007C2216">
        <w:trPr>
          <w:trHeight w:hRule="exact" w:val="541"/>
        </w:trPr>
        <w:tc>
          <w:tcPr>
            <w:tcW w:w="675" w:type="dxa"/>
            <w:vAlign w:val="center"/>
          </w:tcPr>
          <w:p w:rsidR="00725264" w:rsidRPr="00B41D55" w:rsidRDefault="00725264" w:rsidP="00644E56">
            <w:pPr>
              <w:jc w:val="center"/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shd w:val="clear" w:color="auto" w:fill="FFFFFF"/>
                <w:lang w:eastAsia="tr-TR"/>
              </w:rPr>
            </w:pPr>
            <w:r w:rsidRPr="00B41D55"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shd w:val="clear" w:color="auto" w:fill="FFFFFF"/>
                <w:lang w:eastAsia="tr-TR"/>
              </w:rPr>
              <w:t>3</w:t>
            </w:r>
          </w:p>
        </w:tc>
        <w:tc>
          <w:tcPr>
            <w:tcW w:w="8567" w:type="dxa"/>
            <w:vAlign w:val="center"/>
          </w:tcPr>
          <w:p w:rsidR="00725264" w:rsidRPr="00B41D55" w:rsidRDefault="0099560E" w:rsidP="0045158D">
            <w:pP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shd w:val="clear" w:color="auto" w:fill="FFFFFF"/>
                <w:lang w:eastAsia="tr-TR"/>
              </w:rPr>
            </w:pPr>
            <w:proofErr w:type="spellStart"/>
            <w:r w:rsidRPr="00B41D55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shd w:val="clear" w:color="auto" w:fill="FFFFFF"/>
                <w:lang w:eastAsia="tr-TR"/>
              </w:rPr>
              <w:t>Herakleitos</w:t>
            </w:r>
            <w:proofErr w:type="spellEnd"/>
            <w:r w:rsidRPr="00B41D55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shd w:val="clear" w:color="auto" w:fill="FFFFFF"/>
                <w:lang w:eastAsia="tr-TR"/>
              </w:rPr>
              <w:t xml:space="preserve"> ve </w:t>
            </w:r>
            <w:proofErr w:type="spellStart"/>
            <w:r w:rsidRPr="00B41D55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shd w:val="clear" w:color="auto" w:fill="FFFFFF"/>
                <w:lang w:eastAsia="tr-TR"/>
              </w:rPr>
              <w:t>Parmenides</w:t>
            </w:r>
            <w:proofErr w:type="spellEnd"/>
            <w:r w:rsidRPr="00B41D55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shd w:val="clear" w:color="auto" w:fill="FFFFFF"/>
                <w:lang w:eastAsia="tr-TR"/>
              </w:rPr>
              <w:t xml:space="preserve"> felsefe tarihinin ilk karşıt fikirlerinin sahibidir.</w:t>
            </w:r>
          </w:p>
        </w:tc>
        <w:tc>
          <w:tcPr>
            <w:tcW w:w="567" w:type="dxa"/>
            <w:vAlign w:val="center"/>
          </w:tcPr>
          <w:p w:rsidR="00725264" w:rsidRPr="00B41D55" w:rsidRDefault="00FE038A" w:rsidP="007C2216">
            <w:pPr>
              <w:jc w:val="center"/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shd w:val="clear" w:color="auto" w:fill="FFFFFF"/>
                <w:lang w:eastAsia="tr-TR"/>
              </w:rPr>
            </w:pPr>
            <w:r w:rsidRPr="00B41D55"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shd w:val="clear" w:color="auto" w:fill="FFFFFF"/>
                <w:lang w:eastAsia="tr-TR"/>
              </w:rPr>
              <w:t>X</w:t>
            </w:r>
          </w:p>
        </w:tc>
        <w:tc>
          <w:tcPr>
            <w:tcW w:w="567" w:type="dxa"/>
            <w:vAlign w:val="center"/>
          </w:tcPr>
          <w:p w:rsidR="00725264" w:rsidRPr="00B41D55" w:rsidRDefault="00725264" w:rsidP="007C2216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shd w:val="clear" w:color="auto" w:fill="FFFFFF"/>
                <w:lang w:eastAsia="tr-TR"/>
              </w:rPr>
            </w:pPr>
          </w:p>
        </w:tc>
      </w:tr>
      <w:tr w:rsidR="00B41D55" w:rsidRPr="00B41D55" w:rsidTr="007C2216">
        <w:trPr>
          <w:trHeight w:hRule="exact" w:val="567"/>
        </w:trPr>
        <w:tc>
          <w:tcPr>
            <w:tcW w:w="675" w:type="dxa"/>
            <w:vAlign w:val="center"/>
          </w:tcPr>
          <w:p w:rsidR="00725264" w:rsidRPr="00B41D55" w:rsidRDefault="00725264" w:rsidP="00644E56">
            <w:pPr>
              <w:jc w:val="center"/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shd w:val="clear" w:color="auto" w:fill="FFFFFF"/>
                <w:lang w:eastAsia="tr-TR"/>
              </w:rPr>
            </w:pPr>
            <w:r w:rsidRPr="00B41D55"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shd w:val="clear" w:color="auto" w:fill="FFFFFF"/>
                <w:lang w:eastAsia="tr-TR"/>
              </w:rPr>
              <w:t>4</w:t>
            </w:r>
          </w:p>
        </w:tc>
        <w:tc>
          <w:tcPr>
            <w:tcW w:w="8567" w:type="dxa"/>
            <w:vAlign w:val="center"/>
          </w:tcPr>
          <w:p w:rsidR="00725264" w:rsidRPr="00B41D55" w:rsidRDefault="0099560E" w:rsidP="0045158D">
            <w:pP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shd w:val="clear" w:color="auto" w:fill="FFFFFF"/>
                <w:lang w:eastAsia="tr-TR"/>
              </w:rPr>
            </w:pPr>
            <w:r w:rsidRPr="00B41D55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shd w:val="clear" w:color="auto" w:fill="FFFFFF"/>
                <w:lang w:eastAsia="tr-TR"/>
              </w:rPr>
              <w:t xml:space="preserve">Doğa filozoflarının temel problemi, </w:t>
            </w:r>
            <w:r w:rsidR="0045158D" w:rsidRPr="00B41D55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shd w:val="clear" w:color="auto" w:fill="FFFFFF"/>
                <w:lang w:eastAsia="tr-TR"/>
              </w:rPr>
              <w:t>varlığın bilgisine nasıl ulaşılacağıdır.</w:t>
            </w:r>
          </w:p>
        </w:tc>
        <w:tc>
          <w:tcPr>
            <w:tcW w:w="567" w:type="dxa"/>
            <w:vAlign w:val="center"/>
          </w:tcPr>
          <w:p w:rsidR="00725264" w:rsidRPr="00B41D55" w:rsidRDefault="00725264" w:rsidP="007C2216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shd w:val="clear" w:color="auto" w:fill="FFFFFF"/>
                <w:lang w:eastAsia="tr-TR"/>
              </w:rPr>
            </w:pPr>
          </w:p>
        </w:tc>
        <w:tc>
          <w:tcPr>
            <w:tcW w:w="567" w:type="dxa"/>
            <w:vAlign w:val="center"/>
          </w:tcPr>
          <w:p w:rsidR="00725264" w:rsidRPr="00B41D55" w:rsidRDefault="00FE038A" w:rsidP="007C2216">
            <w:pPr>
              <w:jc w:val="center"/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shd w:val="clear" w:color="auto" w:fill="FFFFFF"/>
                <w:lang w:eastAsia="tr-TR"/>
              </w:rPr>
            </w:pPr>
            <w:r w:rsidRPr="00B41D55"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shd w:val="clear" w:color="auto" w:fill="FFFFFF"/>
                <w:lang w:eastAsia="tr-TR"/>
              </w:rPr>
              <w:t>X</w:t>
            </w:r>
          </w:p>
        </w:tc>
      </w:tr>
      <w:tr w:rsidR="00B41D55" w:rsidRPr="00B41D55" w:rsidTr="007C2216">
        <w:trPr>
          <w:trHeight w:hRule="exact" w:val="567"/>
        </w:trPr>
        <w:tc>
          <w:tcPr>
            <w:tcW w:w="675" w:type="dxa"/>
            <w:vAlign w:val="center"/>
          </w:tcPr>
          <w:p w:rsidR="00725264" w:rsidRPr="00B41D55" w:rsidRDefault="00725264" w:rsidP="00644E56">
            <w:pPr>
              <w:jc w:val="center"/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shd w:val="clear" w:color="auto" w:fill="FFFFFF"/>
                <w:lang w:eastAsia="tr-TR"/>
              </w:rPr>
            </w:pPr>
            <w:r w:rsidRPr="00B41D55"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shd w:val="clear" w:color="auto" w:fill="FFFFFF"/>
                <w:lang w:eastAsia="tr-TR"/>
              </w:rPr>
              <w:t>5</w:t>
            </w:r>
          </w:p>
        </w:tc>
        <w:tc>
          <w:tcPr>
            <w:tcW w:w="8567" w:type="dxa"/>
            <w:vAlign w:val="center"/>
          </w:tcPr>
          <w:p w:rsidR="00725264" w:rsidRPr="00B41D55" w:rsidRDefault="00725264" w:rsidP="0045158D">
            <w:pP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shd w:val="clear" w:color="auto" w:fill="FFFFFF"/>
                <w:lang w:eastAsia="tr-TR"/>
              </w:rPr>
            </w:pPr>
            <w:r w:rsidRPr="00B41D55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shd w:val="clear" w:color="auto" w:fill="FFFFFF"/>
                <w:lang w:eastAsia="tr-TR"/>
              </w:rPr>
              <w:t>Platon, Aristoteles gibi düşünürler Orta Çağ felsefesi üzerinde etkide bulunmuştur.</w:t>
            </w:r>
          </w:p>
        </w:tc>
        <w:tc>
          <w:tcPr>
            <w:tcW w:w="567" w:type="dxa"/>
            <w:vAlign w:val="center"/>
          </w:tcPr>
          <w:p w:rsidR="00725264" w:rsidRPr="00B41D55" w:rsidRDefault="00FE038A" w:rsidP="007C2216">
            <w:pPr>
              <w:jc w:val="center"/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shd w:val="clear" w:color="auto" w:fill="FFFFFF"/>
                <w:lang w:eastAsia="tr-TR"/>
              </w:rPr>
            </w:pPr>
            <w:r w:rsidRPr="00B41D55"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shd w:val="clear" w:color="auto" w:fill="FFFFFF"/>
                <w:lang w:eastAsia="tr-TR"/>
              </w:rPr>
              <w:t>X</w:t>
            </w:r>
          </w:p>
        </w:tc>
        <w:tc>
          <w:tcPr>
            <w:tcW w:w="567" w:type="dxa"/>
            <w:vAlign w:val="center"/>
          </w:tcPr>
          <w:p w:rsidR="00725264" w:rsidRPr="00B41D55" w:rsidRDefault="00725264" w:rsidP="007C2216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shd w:val="clear" w:color="auto" w:fill="FFFFFF"/>
                <w:lang w:eastAsia="tr-TR"/>
              </w:rPr>
            </w:pPr>
          </w:p>
        </w:tc>
      </w:tr>
      <w:tr w:rsidR="00B41D55" w:rsidRPr="00B41D55" w:rsidTr="007C2216">
        <w:trPr>
          <w:trHeight w:hRule="exact" w:val="567"/>
        </w:trPr>
        <w:tc>
          <w:tcPr>
            <w:tcW w:w="675" w:type="dxa"/>
            <w:vAlign w:val="center"/>
          </w:tcPr>
          <w:p w:rsidR="00725264" w:rsidRPr="00B41D55" w:rsidRDefault="00725264" w:rsidP="00644E56">
            <w:pPr>
              <w:jc w:val="center"/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shd w:val="clear" w:color="auto" w:fill="FFFFFF"/>
                <w:lang w:eastAsia="tr-TR"/>
              </w:rPr>
            </w:pPr>
            <w:r w:rsidRPr="00B41D55"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shd w:val="clear" w:color="auto" w:fill="FFFFFF"/>
                <w:lang w:eastAsia="tr-TR"/>
              </w:rPr>
              <w:t>6</w:t>
            </w:r>
          </w:p>
        </w:tc>
        <w:tc>
          <w:tcPr>
            <w:tcW w:w="8567" w:type="dxa"/>
            <w:vAlign w:val="center"/>
          </w:tcPr>
          <w:p w:rsidR="00725264" w:rsidRPr="00B41D55" w:rsidRDefault="00725264" w:rsidP="0045158D">
            <w:pP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shd w:val="clear" w:color="auto" w:fill="FFFFFF"/>
                <w:lang w:eastAsia="tr-TR"/>
              </w:rPr>
            </w:pPr>
            <w:r w:rsidRPr="00B41D55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shd w:val="clear" w:color="auto" w:fill="FFFFFF"/>
                <w:lang w:eastAsia="tr-TR"/>
              </w:rPr>
              <w:t>Hristiyan felsefesi ve İslam felsefesi kendinden önceki felsefelerin devamı niteliğindedir.</w:t>
            </w:r>
          </w:p>
        </w:tc>
        <w:tc>
          <w:tcPr>
            <w:tcW w:w="567" w:type="dxa"/>
            <w:vAlign w:val="center"/>
          </w:tcPr>
          <w:p w:rsidR="00725264" w:rsidRPr="00B41D55" w:rsidRDefault="00725264" w:rsidP="007C2216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shd w:val="clear" w:color="auto" w:fill="FFFFFF"/>
                <w:lang w:eastAsia="tr-TR"/>
              </w:rPr>
            </w:pPr>
          </w:p>
        </w:tc>
        <w:tc>
          <w:tcPr>
            <w:tcW w:w="567" w:type="dxa"/>
            <w:vAlign w:val="center"/>
          </w:tcPr>
          <w:p w:rsidR="00725264" w:rsidRPr="00B41D55" w:rsidRDefault="00FE038A" w:rsidP="007C2216">
            <w:pPr>
              <w:jc w:val="center"/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shd w:val="clear" w:color="auto" w:fill="FFFFFF"/>
                <w:lang w:eastAsia="tr-TR"/>
              </w:rPr>
            </w:pPr>
            <w:r w:rsidRPr="00B41D55"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shd w:val="clear" w:color="auto" w:fill="FFFFFF"/>
                <w:lang w:eastAsia="tr-TR"/>
              </w:rPr>
              <w:t>X</w:t>
            </w:r>
          </w:p>
        </w:tc>
      </w:tr>
      <w:tr w:rsidR="00B41D55" w:rsidRPr="00B41D55" w:rsidTr="007C2216">
        <w:trPr>
          <w:trHeight w:hRule="exact" w:val="567"/>
        </w:trPr>
        <w:tc>
          <w:tcPr>
            <w:tcW w:w="675" w:type="dxa"/>
            <w:vAlign w:val="center"/>
          </w:tcPr>
          <w:p w:rsidR="00725264" w:rsidRPr="00B41D55" w:rsidRDefault="00725264" w:rsidP="00644E56">
            <w:pPr>
              <w:jc w:val="center"/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shd w:val="clear" w:color="auto" w:fill="FFFFFF"/>
                <w:lang w:eastAsia="tr-TR"/>
              </w:rPr>
            </w:pPr>
            <w:r w:rsidRPr="00B41D55"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shd w:val="clear" w:color="auto" w:fill="FFFFFF"/>
                <w:lang w:eastAsia="tr-TR"/>
              </w:rPr>
              <w:t>7</w:t>
            </w:r>
          </w:p>
        </w:tc>
        <w:tc>
          <w:tcPr>
            <w:tcW w:w="8567" w:type="dxa"/>
            <w:vAlign w:val="center"/>
          </w:tcPr>
          <w:p w:rsidR="00725264" w:rsidRPr="00B41D55" w:rsidRDefault="00725264" w:rsidP="0045158D">
            <w:pP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shd w:val="clear" w:color="auto" w:fill="FFFFFF"/>
                <w:lang w:eastAsia="tr-TR"/>
              </w:rPr>
            </w:pPr>
            <w:r w:rsidRPr="00B41D55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shd w:val="clear" w:color="auto" w:fill="FFFFFF"/>
                <w:lang w:eastAsia="tr-TR"/>
              </w:rPr>
              <w:t xml:space="preserve">Platon’a göre erdemli davranış, orta yolu gösteren “altın </w:t>
            </w:r>
            <w:proofErr w:type="spellStart"/>
            <w:r w:rsidRPr="00B41D55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shd w:val="clear" w:color="auto" w:fill="FFFFFF"/>
                <w:lang w:eastAsia="tr-TR"/>
              </w:rPr>
              <w:t>orta”yı</w:t>
            </w:r>
            <w:proofErr w:type="spellEnd"/>
            <w:r w:rsidRPr="00B41D55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shd w:val="clear" w:color="auto" w:fill="FFFFFF"/>
                <w:lang w:eastAsia="tr-TR"/>
              </w:rPr>
              <w:t xml:space="preserve"> ifade eder.  </w:t>
            </w:r>
          </w:p>
        </w:tc>
        <w:tc>
          <w:tcPr>
            <w:tcW w:w="567" w:type="dxa"/>
            <w:vAlign w:val="center"/>
          </w:tcPr>
          <w:p w:rsidR="00725264" w:rsidRPr="00B41D55" w:rsidRDefault="00725264" w:rsidP="007C2216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shd w:val="clear" w:color="auto" w:fill="FFFFFF"/>
                <w:lang w:eastAsia="tr-TR"/>
              </w:rPr>
            </w:pPr>
          </w:p>
        </w:tc>
        <w:tc>
          <w:tcPr>
            <w:tcW w:w="567" w:type="dxa"/>
            <w:vAlign w:val="center"/>
          </w:tcPr>
          <w:p w:rsidR="00725264" w:rsidRPr="00B41D55" w:rsidRDefault="00FE038A" w:rsidP="007C2216">
            <w:pPr>
              <w:jc w:val="center"/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shd w:val="clear" w:color="auto" w:fill="FFFFFF"/>
                <w:lang w:eastAsia="tr-TR"/>
              </w:rPr>
            </w:pPr>
            <w:r w:rsidRPr="00B41D55"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shd w:val="clear" w:color="auto" w:fill="FFFFFF"/>
                <w:lang w:eastAsia="tr-TR"/>
              </w:rPr>
              <w:t>X</w:t>
            </w:r>
          </w:p>
        </w:tc>
      </w:tr>
      <w:tr w:rsidR="00B41D55" w:rsidRPr="00B41D55" w:rsidTr="007C2216">
        <w:trPr>
          <w:trHeight w:hRule="exact" w:val="553"/>
        </w:trPr>
        <w:tc>
          <w:tcPr>
            <w:tcW w:w="675" w:type="dxa"/>
            <w:vAlign w:val="center"/>
          </w:tcPr>
          <w:p w:rsidR="00725264" w:rsidRPr="00B41D55" w:rsidRDefault="00725264" w:rsidP="00644E56">
            <w:pPr>
              <w:jc w:val="center"/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shd w:val="clear" w:color="auto" w:fill="FFFFFF"/>
                <w:lang w:eastAsia="tr-TR"/>
              </w:rPr>
            </w:pPr>
            <w:r w:rsidRPr="00B41D55"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shd w:val="clear" w:color="auto" w:fill="FFFFFF"/>
                <w:lang w:eastAsia="tr-TR"/>
              </w:rPr>
              <w:t>8</w:t>
            </w:r>
          </w:p>
        </w:tc>
        <w:tc>
          <w:tcPr>
            <w:tcW w:w="8567" w:type="dxa"/>
            <w:vAlign w:val="center"/>
          </w:tcPr>
          <w:p w:rsidR="00725264" w:rsidRPr="00B41D55" w:rsidRDefault="00725264" w:rsidP="0045158D">
            <w:pP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shd w:val="clear" w:color="auto" w:fill="FFFFFF"/>
                <w:lang w:eastAsia="tr-TR"/>
              </w:rPr>
            </w:pPr>
            <w:r w:rsidRPr="00B41D55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shd w:val="clear" w:color="auto" w:fill="FFFFFF"/>
                <w:lang w:eastAsia="tr-TR"/>
              </w:rPr>
              <w:t xml:space="preserve">Platon felsefe tarihinin ilk sistemli filozofudur. </w:t>
            </w:r>
          </w:p>
        </w:tc>
        <w:tc>
          <w:tcPr>
            <w:tcW w:w="567" w:type="dxa"/>
            <w:vAlign w:val="center"/>
          </w:tcPr>
          <w:p w:rsidR="00725264" w:rsidRPr="00B41D55" w:rsidRDefault="00724B50" w:rsidP="007C2216">
            <w:pPr>
              <w:jc w:val="center"/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shd w:val="clear" w:color="auto" w:fill="FFFFFF"/>
                <w:lang w:eastAsia="tr-TR"/>
              </w:rPr>
            </w:pPr>
            <w:r w:rsidRPr="00B41D55"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shd w:val="clear" w:color="auto" w:fill="FFFFFF"/>
                <w:lang w:eastAsia="tr-TR"/>
              </w:rPr>
              <w:t>X</w:t>
            </w:r>
          </w:p>
        </w:tc>
        <w:tc>
          <w:tcPr>
            <w:tcW w:w="567" w:type="dxa"/>
            <w:vAlign w:val="center"/>
          </w:tcPr>
          <w:p w:rsidR="00725264" w:rsidRPr="00B41D55" w:rsidRDefault="00725264" w:rsidP="007C2216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shd w:val="clear" w:color="auto" w:fill="FFFFFF"/>
                <w:lang w:eastAsia="tr-TR"/>
              </w:rPr>
            </w:pPr>
          </w:p>
        </w:tc>
      </w:tr>
      <w:tr w:rsidR="00B41D55" w:rsidRPr="00B41D55" w:rsidTr="007C2216">
        <w:trPr>
          <w:trHeight w:hRule="exact" w:val="844"/>
        </w:trPr>
        <w:tc>
          <w:tcPr>
            <w:tcW w:w="675" w:type="dxa"/>
            <w:vAlign w:val="center"/>
          </w:tcPr>
          <w:p w:rsidR="00725264" w:rsidRPr="00B41D55" w:rsidRDefault="00725264" w:rsidP="00644E56">
            <w:pPr>
              <w:jc w:val="center"/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shd w:val="clear" w:color="auto" w:fill="FFFFFF"/>
                <w:lang w:eastAsia="tr-TR"/>
              </w:rPr>
            </w:pPr>
            <w:r w:rsidRPr="00B41D55"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shd w:val="clear" w:color="auto" w:fill="FFFFFF"/>
                <w:lang w:eastAsia="tr-TR"/>
              </w:rPr>
              <w:t>9</w:t>
            </w:r>
          </w:p>
        </w:tc>
        <w:tc>
          <w:tcPr>
            <w:tcW w:w="8567" w:type="dxa"/>
            <w:vAlign w:val="center"/>
          </w:tcPr>
          <w:p w:rsidR="00725264" w:rsidRPr="00B41D55" w:rsidRDefault="00725264" w:rsidP="00724B50">
            <w:pP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shd w:val="clear" w:color="auto" w:fill="FFFFFF"/>
                <w:lang w:eastAsia="tr-TR"/>
              </w:rPr>
            </w:pPr>
            <w:r w:rsidRPr="00B41D55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shd w:val="clear" w:color="auto" w:fill="FFFFFF"/>
                <w:lang w:eastAsia="tr-TR"/>
              </w:rPr>
              <w:t>Sümer, Mezopotamya, Mısır, Çin, Hint ve İr</w:t>
            </w:r>
            <w:r w:rsidR="00724B50" w:rsidRPr="00B41D55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shd w:val="clear" w:color="auto" w:fill="FFFFFF"/>
                <w:lang w:eastAsia="tr-TR"/>
              </w:rPr>
              <w:t>an medeniyetlerindeki kozmos ve e</w:t>
            </w:r>
            <w:r w:rsidRPr="00B41D55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shd w:val="clear" w:color="auto" w:fill="FFFFFF"/>
                <w:lang w:eastAsia="tr-TR"/>
              </w:rPr>
              <w:t>rdem anlayışları; felsefi düşünce üzerinde oluşum ve gelişim açısından etkili</w:t>
            </w:r>
            <w:r w:rsidR="00724B50" w:rsidRPr="00B41D55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shd w:val="clear" w:color="auto" w:fill="FFFFFF"/>
                <w:lang w:eastAsia="tr-TR"/>
              </w:rPr>
              <w:t xml:space="preserve"> olmuştur.</w:t>
            </w:r>
          </w:p>
        </w:tc>
        <w:tc>
          <w:tcPr>
            <w:tcW w:w="567" w:type="dxa"/>
            <w:vAlign w:val="center"/>
          </w:tcPr>
          <w:p w:rsidR="00725264" w:rsidRPr="00B41D55" w:rsidRDefault="00724B50" w:rsidP="007C2216">
            <w:pPr>
              <w:jc w:val="center"/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shd w:val="clear" w:color="auto" w:fill="FFFFFF"/>
                <w:lang w:eastAsia="tr-TR"/>
              </w:rPr>
            </w:pPr>
            <w:r w:rsidRPr="00B41D55"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shd w:val="clear" w:color="auto" w:fill="FFFFFF"/>
                <w:lang w:eastAsia="tr-TR"/>
              </w:rPr>
              <w:t>X</w:t>
            </w:r>
          </w:p>
        </w:tc>
        <w:tc>
          <w:tcPr>
            <w:tcW w:w="567" w:type="dxa"/>
            <w:vAlign w:val="center"/>
          </w:tcPr>
          <w:p w:rsidR="00725264" w:rsidRPr="00B41D55" w:rsidRDefault="00725264" w:rsidP="007C2216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shd w:val="clear" w:color="auto" w:fill="FFFFFF"/>
                <w:lang w:eastAsia="tr-TR"/>
              </w:rPr>
            </w:pPr>
          </w:p>
        </w:tc>
      </w:tr>
      <w:tr w:rsidR="00B41D55" w:rsidRPr="00B41D55" w:rsidTr="007C2216">
        <w:trPr>
          <w:trHeight w:hRule="exact" w:val="567"/>
        </w:trPr>
        <w:tc>
          <w:tcPr>
            <w:tcW w:w="675" w:type="dxa"/>
            <w:vAlign w:val="center"/>
          </w:tcPr>
          <w:p w:rsidR="00725264" w:rsidRPr="00B41D55" w:rsidRDefault="00725264" w:rsidP="00644E56">
            <w:pPr>
              <w:jc w:val="center"/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shd w:val="clear" w:color="auto" w:fill="FFFFFF"/>
                <w:lang w:eastAsia="tr-TR"/>
              </w:rPr>
            </w:pPr>
            <w:r w:rsidRPr="00B41D55"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shd w:val="clear" w:color="auto" w:fill="FFFFFF"/>
                <w:lang w:eastAsia="tr-TR"/>
              </w:rPr>
              <w:t>10</w:t>
            </w:r>
          </w:p>
        </w:tc>
        <w:tc>
          <w:tcPr>
            <w:tcW w:w="8567" w:type="dxa"/>
            <w:vAlign w:val="center"/>
          </w:tcPr>
          <w:p w:rsidR="00725264" w:rsidRPr="00B41D55" w:rsidRDefault="00725264" w:rsidP="0045158D">
            <w:pP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shd w:val="clear" w:color="auto" w:fill="FFFFFF"/>
                <w:lang w:eastAsia="tr-TR"/>
              </w:rPr>
            </w:pPr>
            <w:r w:rsidRPr="00B41D55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shd w:val="clear" w:color="auto" w:fill="FFFFFF"/>
                <w:lang w:eastAsia="tr-TR"/>
              </w:rPr>
              <w:t>İslam felsefesi Rönesans yoluyla Batı'ya kaynaklık etmiştir.</w:t>
            </w:r>
          </w:p>
        </w:tc>
        <w:tc>
          <w:tcPr>
            <w:tcW w:w="567" w:type="dxa"/>
            <w:vAlign w:val="center"/>
          </w:tcPr>
          <w:p w:rsidR="00725264" w:rsidRPr="00B41D55" w:rsidRDefault="00724B50" w:rsidP="007C2216">
            <w:pPr>
              <w:jc w:val="center"/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shd w:val="clear" w:color="auto" w:fill="FFFFFF"/>
                <w:lang w:eastAsia="tr-TR"/>
              </w:rPr>
            </w:pPr>
            <w:r w:rsidRPr="00B41D55"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shd w:val="clear" w:color="auto" w:fill="FFFFFF"/>
                <w:lang w:eastAsia="tr-TR"/>
              </w:rPr>
              <w:t>X</w:t>
            </w:r>
          </w:p>
        </w:tc>
        <w:tc>
          <w:tcPr>
            <w:tcW w:w="567" w:type="dxa"/>
            <w:vAlign w:val="center"/>
          </w:tcPr>
          <w:p w:rsidR="00725264" w:rsidRPr="00B41D55" w:rsidRDefault="00725264" w:rsidP="007C2216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shd w:val="clear" w:color="auto" w:fill="FFFFFF"/>
                <w:lang w:eastAsia="tr-TR"/>
              </w:rPr>
            </w:pPr>
          </w:p>
        </w:tc>
      </w:tr>
    </w:tbl>
    <w:p w:rsidR="007F0756" w:rsidRPr="00B41D55" w:rsidRDefault="007F0756" w:rsidP="00663F16">
      <w:pPr>
        <w:pStyle w:val="ListeParagraf"/>
        <w:numPr>
          <w:ilvl w:val="0"/>
          <w:numId w:val="1"/>
        </w:numPr>
        <w:spacing w:after="0"/>
        <w:jc w:val="both"/>
        <w:rPr>
          <w:rFonts w:ascii="Arial" w:eastAsia="Times New Roman" w:hAnsi="Arial" w:cs="Arial"/>
          <w:b/>
          <w:color w:val="000000" w:themeColor="text1"/>
          <w:sz w:val="24"/>
          <w:szCs w:val="24"/>
          <w:shd w:val="clear" w:color="auto" w:fill="FFFFFF"/>
          <w:lang w:eastAsia="tr-TR"/>
        </w:rPr>
        <w:sectPr w:rsidR="007F0756" w:rsidRPr="00B41D55" w:rsidSect="000341AF">
          <w:pgSz w:w="11906" w:h="16838"/>
          <w:pgMar w:top="851" w:right="851" w:bottom="851" w:left="851" w:header="709" w:footer="709" w:gutter="0"/>
          <w:cols w:sep="1" w:space="284"/>
          <w:docGrid w:linePitch="360"/>
        </w:sectPr>
      </w:pPr>
    </w:p>
    <w:p w:rsidR="004A7EF3" w:rsidRPr="00B41D55" w:rsidRDefault="007F0756" w:rsidP="00663F16">
      <w:pPr>
        <w:pStyle w:val="ListeParagraf"/>
        <w:numPr>
          <w:ilvl w:val="0"/>
          <w:numId w:val="1"/>
        </w:numPr>
        <w:spacing w:after="0"/>
        <w:jc w:val="both"/>
        <w:rPr>
          <w:rFonts w:ascii="Arial" w:eastAsia="Times New Roman" w:hAnsi="Arial" w:cs="Arial"/>
          <w:b/>
          <w:color w:val="000000" w:themeColor="text1"/>
          <w:sz w:val="24"/>
          <w:szCs w:val="24"/>
          <w:shd w:val="clear" w:color="auto" w:fill="FFFFFF"/>
          <w:lang w:eastAsia="tr-TR"/>
        </w:rPr>
      </w:pPr>
      <w:r w:rsidRPr="00B41D55">
        <w:rPr>
          <w:rFonts w:ascii="Arial" w:eastAsia="Times New Roman" w:hAnsi="Arial" w:cs="Arial"/>
          <w:b/>
          <w:color w:val="000000" w:themeColor="text1"/>
          <w:sz w:val="24"/>
          <w:szCs w:val="24"/>
          <w:shd w:val="clear" w:color="auto" w:fill="FFFFFF"/>
          <w:lang w:eastAsia="tr-TR"/>
        </w:rPr>
        <w:lastRenderedPageBreak/>
        <w:t>AŞAĞIDAKİ SORULARI CEVAPLAYINIZ</w:t>
      </w:r>
    </w:p>
    <w:p w:rsidR="007F0756" w:rsidRPr="00B41D55" w:rsidRDefault="007F0756" w:rsidP="007F0756">
      <w:pPr>
        <w:pStyle w:val="ListeParagraf"/>
        <w:numPr>
          <w:ilvl w:val="0"/>
          <w:numId w:val="9"/>
        </w:numPr>
        <w:spacing w:before="120" w:after="12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eastAsia="tr-TR"/>
        </w:rPr>
      </w:pPr>
      <w:r w:rsidRPr="00B41D55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eastAsia="tr-TR"/>
        </w:rPr>
        <w:t>Milet felsefe okulu düşünürlerinden,</w:t>
      </w:r>
    </w:p>
    <w:p w:rsidR="007F0756" w:rsidRPr="00B41D55" w:rsidRDefault="007F0756" w:rsidP="007F0756">
      <w:pPr>
        <w:pStyle w:val="ListeParagraf"/>
        <w:spacing w:before="120" w:after="120" w:line="240" w:lineRule="auto"/>
        <w:ind w:left="397"/>
        <w:jc w:val="both"/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eastAsia="tr-TR"/>
        </w:rPr>
      </w:pPr>
      <w:r w:rsidRPr="00B41D55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eastAsia="tr-TR"/>
        </w:rPr>
        <w:t>-</w:t>
      </w:r>
      <w:proofErr w:type="spellStart"/>
      <w:r w:rsidRPr="00B41D55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eastAsia="tr-TR"/>
        </w:rPr>
        <w:t>Thales</w:t>
      </w:r>
      <w:proofErr w:type="spellEnd"/>
      <w:r w:rsidRPr="00B41D55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eastAsia="tr-TR"/>
        </w:rPr>
        <w:t>, yeryüzü ve gökyüzündeki her şe</w:t>
      </w:r>
      <w:r w:rsidR="00285025" w:rsidRPr="00B41D55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eastAsia="tr-TR"/>
        </w:rPr>
        <w:t>-</w:t>
      </w:r>
      <w:proofErr w:type="spellStart"/>
      <w:r w:rsidRPr="00B41D55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eastAsia="tr-TR"/>
        </w:rPr>
        <w:t>yin</w:t>
      </w:r>
      <w:proofErr w:type="spellEnd"/>
      <w:r w:rsidRPr="00B41D55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eastAsia="tr-TR"/>
        </w:rPr>
        <w:t xml:space="preserve"> “</w:t>
      </w:r>
      <w:proofErr w:type="spellStart"/>
      <w:r w:rsidRPr="00B41D55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eastAsia="tr-TR"/>
        </w:rPr>
        <w:t>su”dan</w:t>
      </w:r>
      <w:proofErr w:type="spellEnd"/>
      <w:r w:rsidRPr="00B41D55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eastAsia="tr-TR"/>
        </w:rPr>
        <w:t xml:space="preserve"> türediğini,</w:t>
      </w:r>
    </w:p>
    <w:p w:rsidR="007F0756" w:rsidRPr="00B41D55" w:rsidRDefault="007F0756" w:rsidP="007F0756">
      <w:pPr>
        <w:pStyle w:val="ListeParagraf"/>
        <w:spacing w:before="120" w:after="120" w:line="240" w:lineRule="auto"/>
        <w:ind w:left="397"/>
        <w:jc w:val="both"/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eastAsia="tr-TR"/>
        </w:rPr>
      </w:pPr>
      <w:r w:rsidRPr="00B41D55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eastAsia="tr-TR"/>
        </w:rPr>
        <w:t>-</w:t>
      </w:r>
      <w:proofErr w:type="spellStart"/>
      <w:r w:rsidRPr="00B41D55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eastAsia="tr-TR"/>
        </w:rPr>
        <w:t>Anaksimandros</w:t>
      </w:r>
      <w:proofErr w:type="spellEnd"/>
      <w:r w:rsidRPr="00B41D55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eastAsia="tr-TR"/>
        </w:rPr>
        <w:t>, doğada var olanların sınırlı olmayan “</w:t>
      </w:r>
      <w:proofErr w:type="spellStart"/>
      <w:r w:rsidRPr="00B41D55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eastAsia="tr-TR"/>
        </w:rPr>
        <w:t>aperion”dan</w:t>
      </w:r>
      <w:proofErr w:type="spellEnd"/>
      <w:r w:rsidRPr="00B41D55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eastAsia="tr-TR"/>
        </w:rPr>
        <w:t xml:space="preserve"> meydana gel</w:t>
      </w:r>
      <w:r w:rsidR="00285025" w:rsidRPr="00B41D55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eastAsia="tr-TR"/>
        </w:rPr>
        <w:t>-</w:t>
      </w:r>
      <w:proofErr w:type="spellStart"/>
      <w:r w:rsidRPr="00B41D55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eastAsia="tr-TR"/>
        </w:rPr>
        <w:t>diğini</w:t>
      </w:r>
      <w:proofErr w:type="spellEnd"/>
      <w:r w:rsidRPr="00B41D55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eastAsia="tr-TR"/>
        </w:rPr>
        <w:t>,</w:t>
      </w:r>
    </w:p>
    <w:p w:rsidR="007F0756" w:rsidRPr="00B41D55" w:rsidRDefault="007F0756" w:rsidP="007F0756">
      <w:pPr>
        <w:pStyle w:val="ListeParagraf"/>
        <w:spacing w:before="120" w:after="120" w:line="240" w:lineRule="auto"/>
        <w:ind w:left="397"/>
        <w:jc w:val="both"/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eastAsia="tr-TR"/>
        </w:rPr>
      </w:pPr>
      <w:r w:rsidRPr="00B41D55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eastAsia="tr-TR"/>
        </w:rPr>
        <w:t>-</w:t>
      </w:r>
      <w:proofErr w:type="spellStart"/>
      <w:r w:rsidRPr="00B41D55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eastAsia="tr-TR"/>
        </w:rPr>
        <w:t>Anaksimenes</w:t>
      </w:r>
      <w:proofErr w:type="spellEnd"/>
      <w:r w:rsidRPr="00B41D55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eastAsia="tr-TR"/>
        </w:rPr>
        <w:t>, var olan her şeyin nefes dediği “</w:t>
      </w:r>
      <w:proofErr w:type="spellStart"/>
      <w:r w:rsidRPr="00B41D55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eastAsia="tr-TR"/>
        </w:rPr>
        <w:t>hava”dan</w:t>
      </w:r>
      <w:proofErr w:type="spellEnd"/>
      <w:r w:rsidRPr="00B41D55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eastAsia="tr-TR"/>
        </w:rPr>
        <w:t xml:space="preserve"> meydana geldiğini ileri sürmüştür.</w:t>
      </w:r>
    </w:p>
    <w:p w:rsidR="00824878" w:rsidRPr="00B41D55" w:rsidRDefault="007F0756" w:rsidP="007F0756">
      <w:pPr>
        <w:pStyle w:val="ListeParagraf"/>
        <w:spacing w:before="120" w:after="120" w:line="240" w:lineRule="auto"/>
        <w:ind w:left="397"/>
        <w:jc w:val="both"/>
        <w:rPr>
          <w:rFonts w:ascii="Arial" w:eastAsia="Times New Roman" w:hAnsi="Arial" w:cs="Arial"/>
          <w:b/>
          <w:color w:val="000000" w:themeColor="text1"/>
          <w:sz w:val="24"/>
          <w:szCs w:val="24"/>
          <w:shd w:val="clear" w:color="auto" w:fill="FFFFFF"/>
          <w:lang w:eastAsia="tr-TR"/>
        </w:rPr>
      </w:pPr>
      <w:r w:rsidRPr="00B41D55">
        <w:rPr>
          <w:rFonts w:ascii="Arial" w:eastAsia="Times New Roman" w:hAnsi="Arial" w:cs="Arial"/>
          <w:b/>
          <w:color w:val="000000" w:themeColor="text1"/>
          <w:sz w:val="24"/>
          <w:szCs w:val="24"/>
          <w:shd w:val="clear" w:color="auto" w:fill="FFFFFF"/>
          <w:lang w:eastAsia="tr-TR"/>
        </w:rPr>
        <w:t xml:space="preserve">Bu görüşler, MÖ 6 yüzyıl felsefesinin hangi ana problemine aittir? Kısaca açıklayınız. </w:t>
      </w:r>
      <w:r w:rsidR="00B53349" w:rsidRPr="00B41D55">
        <w:rPr>
          <w:rFonts w:ascii="Arial" w:eastAsia="Times New Roman" w:hAnsi="Arial" w:cs="Arial"/>
          <w:b/>
          <w:color w:val="000000" w:themeColor="text1"/>
          <w:sz w:val="24"/>
          <w:szCs w:val="24"/>
          <w:shd w:val="clear" w:color="auto" w:fill="FFFFFF"/>
          <w:lang w:eastAsia="tr-TR"/>
        </w:rPr>
        <w:t>(Problemin adı 5 puan + açıklaması 5 puan=10 Puan)</w:t>
      </w:r>
      <w:r w:rsidRPr="00B41D55">
        <w:rPr>
          <w:rFonts w:ascii="Arial" w:eastAsia="Times New Roman" w:hAnsi="Arial" w:cs="Arial"/>
          <w:b/>
          <w:color w:val="000000" w:themeColor="text1"/>
          <w:sz w:val="24"/>
          <w:szCs w:val="24"/>
          <w:shd w:val="clear" w:color="auto" w:fill="FFFFFF"/>
          <w:lang w:eastAsia="tr-TR"/>
        </w:rPr>
        <w:t xml:space="preserve">       </w:t>
      </w:r>
    </w:p>
    <w:p w:rsidR="00F41746" w:rsidRPr="00B41D55" w:rsidRDefault="00824878" w:rsidP="004A3466">
      <w:pPr>
        <w:pStyle w:val="ListeParagraf"/>
        <w:spacing w:before="120" w:after="120" w:line="240" w:lineRule="auto"/>
        <w:ind w:left="397"/>
        <w:jc w:val="both"/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eastAsia="tr-TR"/>
        </w:rPr>
      </w:pPr>
      <w:r w:rsidRPr="00B41D55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eastAsia="tr-TR"/>
        </w:rPr>
        <w:t xml:space="preserve">Varlığın ilk maddesinin ne olduğu </w:t>
      </w:r>
      <w:proofErr w:type="spellStart"/>
      <w:r w:rsidRPr="00B41D55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eastAsia="tr-TR"/>
        </w:rPr>
        <w:t>prob</w:t>
      </w:r>
      <w:r w:rsidR="006A5CDE" w:rsidRPr="00B41D55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eastAsia="tr-TR"/>
        </w:rPr>
        <w:t>-</w:t>
      </w:r>
      <w:r w:rsidRPr="00B41D55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eastAsia="tr-TR"/>
        </w:rPr>
        <w:t>lemidir</w:t>
      </w:r>
      <w:proofErr w:type="spellEnd"/>
      <w:r w:rsidRPr="00B41D55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eastAsia="tr-TR"/>
        </w:rPr>
        <w:t xml:space="preserve">. </w:t>
      </w:r>
      <w:r w:rsidRPr="00B41D55">
        <w:rPr>
          <w:rFonts w:ascii="Arial" w:eastAsia="Times New Roman" w:hAnsi="Arial" w:cs="Arial"/>
          <w:b/>
          <w:color w:val="000000" w:themeColor="text1"/>
          <w:sz w:val="24"/>
          <w:szCs w:val="24"/>
          <w:shd w:val="clear" w:color="auto" w:fill="FFFFFF"/>
          <w:lang w:eastAsia="tr-TR"/>
        </w:rPr>
        <w:t>(5 puan)</w:t>
      </w:r>
      <w:r w:rsidRPr="00B41D55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eastAsia="tr-TR"/>
        </w:rPr>
        <w:t xml:space="preserve"> Varlığın ilk nedeni; ilk ilke, </w:t>
      </w:r>
      <w:proofErr w:type="spellStart"/>
      <w:r w:rsidRPr="00B41D55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eastAsia="tr-TR"/>
        </w:rPr>
        <w:t>arke</w:t>
      </w:r>
      <w:proofErr w:type="spellEnd"/>
      <w:r w:rsidRPr="00B41D55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eastAsia="tr-TR"/>
        </w:rPr>
        <w:t xml:space="preserve"> olarak isimlendirilmiştir. İlk ne</w:t>
      </w:r>
      <w:r w:rsidR="006A5CDE" w:rsidRPr="00B41D55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eastAsia="tr-TR"/>
        </w:rPr>
        <w:t>-</w:t>
      </w:r>
      <w:r w:rsidRPr="00B41D55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eastAsia="tr-TR"/>
        </w:rPr>
        <w:t>den</w:t>
      </w:r>
      <w:r w:rsidR="004A3466" w:rsidRPr="00B41D55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eastAsia="tr-TR"/>
        </w:rPr>
        <w:t>,</w:t>
      </w:r>
      <w:r w:rsidRPr="00B41D55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eastAsia="tr-TR"/>
        </w:rPr>
        <w:t xml:space="preserve"> her şeyin ondan</w:t>
      </w:r>
      <w:r w:rsidR="004A3466" w:rsidRPr="00B41D55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eastAsia="tr-TR"/>
        </w:rPr>
        <w:t xml:space="preserve"> çıktığı ve her şeyin temelini belirleyendir.</w:t>
      </w:r>
      <w:r w:rsidR="007F0756" w:rsidRPr="00B41D55">
        <w:rPr>
          <w:rFonts w:ascii="Arial" w:eastAsia="Times New Roman" w:hAnsi="Arial" w:cs="Arial"/>
          <w:b/>
          <w:color w:val="000000" w:themeColor="text1"/>
          <w:sz w:val="24"/>
          <w:szCs w:val="24"/>
          <w:shd w:val="clear" w:color="auto" w:fill="FFFFFF"/>
          <w:lang w:eastAsia="tr-TR"/>
        </w:rPr>
        <w:t xml:space="preserve">  </w:t>
      </w:r>
      <w:r w:rsidR="004A3466" w:rsidRPr="00B41D55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eastAsia="tr-TR"/>
        </w:rPr>
        <w:t>Örneğin</w:t>
      </w:r>
      <w:r w:rsidR="007F0756" w:rsidRPr="00B41D55">
        <w:rPr>
          <w:rFonts w:ascii="Arial" w:eastAsia="Times New Roman" w:hAnsi="Arial" w:cs="Arial"/>
          <w:b/>
          <w:color w:val="000000" w:themeColor="text1"/>
          <w:sz w:val="24"/>
          <w:szCs w:val="24"/>
          <w:shd w:val="clear" w:color="auto" w:fill="FFFFFF"/>
          <w:lang w:eastAsia="tr-TR"/>
        </w:rPr>
        <w:t xml:space="preserve"> </w:t>
      </w:r>
      <w:proofErr w:type="spellStart"/>
      <w:r w:rsidR="004A3466" w:rsidRPr="00B41D55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eastAsia="tr-TR"/>
        </w:rPr>
        <w:t>Thales’te</w:t>
      </w:r>
      <w:proofErr w:type="spellEnd"/>
      <w:r w:rsidR="007F0756" w:rsidRPr="00B41D55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eastAsia="tr-TR"/>
        </w:rPr>
        <w:t xml:space="preserve">  </w:t>
      </w:r>
      <w:r w:rsidR="004A3466" w:rsidRPr="00B41D55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eastAsia="tr-TR"/>
        </w:rPr>
        <w:t>“</w:t>
      </w:r>
      <w:proofErr w:type="spellStart"/>
      <w:r w:rsidR="004A3466" w:rsidRPr="00B41D55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eastAsia="tr-TR"/>
        </w:rPr>
        <w:t>su”dur</w:t>
      </w:r>
      <w:proofErr w:type="spellEnd"/>
      <w:r w:rsidR="004A3466" w:rsidRPr="00B41D55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eastAsia="tr-TR"/>
        </w:rPr>
        <w:t xml:space="preserve">. </w:t>
      </w:r>
      <w:r w:rsidR="004A3466" w:rsidRPr="00B41D55">
        <w:rPr>
          <w:rFonts w:ascii="Arial" w:eastAsia="Times New Roman" w:hAnsi="Arial" w:cs="Arial"/>
          <w:b/>
          <w:color w:val="000000" w:themeColor="text1"/>
          <w:sz w:val="24"/>
          <w:szCs w:val="24"/>
          <w:shd w:val="clear" w:color="auto" w:fill="FFFFFF"/>
          <w:lang w:eastAsia="tr-TR"/>
        </w:rPr>
        <w:t>(5 puan)</w:t>
      </w:r>
    </w:p>
    <w:p w:rsidR="00B06A72" w:rsidRPr="00B41D55" w:rsidRDefault="00B06A72" w:rsidP="004A7EF3">
      <w:pPr>
        <w:spacing w:after="0"/>
        <w:jc w:val="both"/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eastAsia="tr-TR"/>
        </w:rPr>
      </w:pPr>
    </w:p>
    <w:p w:rsidR="00DE67C3" w:rsidRPr="00B41D55" w:rsidRDefault="00DE67C3" w:rsidP="00B06A72">
      <w:pPr>
        <w:pStyle w:val="ListeParagraf"/>
        <w:numPr>
          <w:ilvl w:val="0"/>
          <w:numId w:val="9"/>
        </w:numPr>
        <w:spacing w:before="120" w:after="12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eastAsia="tr-TR"/>
        </w:rPr>
      </w:pPr>
      <w:r w:rsidRPr="00B41D55">
        <w:rPr>
          <w:rFonts w:ascii="Arial" w:eastAsia="Calibri" w:hAnsi="Arial" w:cs="Arial"/>
          <w:b/>
          <w:color w:val="000000" w:themeColor="text1"/>
          <w:sz w:val="24"/>
          <w:szCs w:val="24"/>
        </w:rPr>
        <w:t>Aristoteles'in dört neden görüşünden hareketle su bardağının var olma ne</w:t>
      </w:r>
      <w:r w:rsidR="00B06A72" w:rsidRPr="00B41D55">
        <w:rPr>
          <w:rFonts w:ascii="Arial" w:eastAsia="Calibri" w:hAnsi="Arial" w:cs="Arial"/>
          <w:b/>
          <w:color w:val="000000" w:themeColor="text1"/>
          <w:sz w:val="24"/>
          <w:szCs w:val="24"/>
        </w:rPr>
        <w:t>-</w:t>
      </w:r>
      <w:proofErr w:type="spellStart"/>
      <w:r w:rsidRPr="00B41D55">
        <w:rPr>
          <w:rFonts w:ascii="Arial" w:eastAsia="Calibri" w:hAnsi="Arial" w:cs="Arial"/>
          <w:b/>
          <w:color w:val="000000" w:themeColor="text1"/>
          <w:sz w:val="24"/>
          <w:szCs w:val="24"/>
        </w:rPr>
        <w:t>denlerini</w:t>
      </w:r>
      <w:proofErr w:type="spellEnd"/>
      <w:r w:rsidRPr="00B41D55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 aşağıda verilen ilgili</w:t>
      </w:r>
      <w:r w:rsidR="00B06A72" w:rsidRPr="00B41D55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 boşluk-</w:t>
      </w:r>
      <w:proofErr w:type="spellStart"/>
      <w:r w:rsidR="00B06A72" w:rsidRPr="00B41D55">
        <w:rPr>
          <w:rFonts w:ascii="Arial" w:eastAsia="Calibri" w:hAnsi="Arial" w:cs="Arial"/>
          <w:b/>
          <w:color w:val="000000" w:themeColor="text1"/>
          <w:sz w:val="24"/>
          <w:szCs w:val="24"/>
        </w:rPr>
        <w:t>lara</w:t>
      </w:r>
      <w:proofErr w:type="spellEnd"/>
      <w:r w:rsidR="00B06A72" w:rsidRPr="00B41D55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 yazınız. </w:t>
      </w:r>
      <w:r w:rsidR="00B53349" w:rsidRPr="00B41D55">
        <w:rPr>
          <w:rFonts w:ascii="Arial" w:eastAsia="Calibri" w:hAnsi="Arial" w:cs="Arial"/>
          <w:b/>
          <w:color w:val="000000" w:themeColor="text1"/>
          <w:sz w:val="24"/>
          <w:szCs w:val="24"/>
        </w:rPr>
        <w:t>(3X4=12 Puan)</w:t>
      </w:r>
      <w:r w:rsidR="00B06A72" w:rsidRPr="00B41D55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      </w:t>
      </w:r>
      <w:r w:rsidRPr="00B41D55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                                  </w:t>
      </w:r>
    </w:p>
    <w:p w:rsidR="00867659" w:rsidRPr="00B41D55" w:rsidRDefault="00DE67C3" w:rsidP="00DE67C3">
      <w:pPr>
        <w:pStyle w:val="ListeParagraf"/>
        <w:spacing w:after="0"/>
        <w:ind w:left="397"/>
        <w:jc w:val="both"/>
        <w:rPr>
          <w:rFonts w:ascii="Calibri" w:eastAsia="Calibri" w:hAnsi="Calibri" w:cs="Calibri"/>
          <w:b/>
          <w:color w:val="000000" w:themeColor="text1"/>
        </w:rPr>
      </w:pPr>
      <w:r w:rsidRPr="00B41D55">
        <w:rPr>
          <w:rFonts w:ascii="Calibri" w:eastAsia="Calibri" w:hAnsi="Calibri" w:cs="Calibri"/>
          <w:b/>
          <w:noProof/>
          <w:color w:val="000000" w:themeColor="text1"/>
          <w:lang w:val="de-DE" w:eastAsia="de-DE"/>
        </w:rPr>
        <w:drawing>
          <wp:inline distT="0" distB="0" distL="0" distR="0" wp14:anchorId="6EB9CFF6" wp14:editId="696BF764">
            <wp:extent cx="2900680" cy="2914650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0680" cy="2914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67659" w:rsidRPr="00B41D55" w:rsidRDefault="004A3466" w:rsidP="00DE67C3">
      <w:pPr>
        <w:pStyle w:val="ListeParagraf"/>
        <w:spacing w:after="0"/>
        <w:ind w:left="397"/>
        <w:jc w:val="both"/>
        <w:rPr>
          <w:rFonts w:ascii="Calibri" w:eastAsia="Calibri" w:hAnsi="Calibri" w:cs="Calibri"/>
          <w:color w:val="000000" w:themeColor="text1"/>
        </w:rPr>
      </w:pPr>
      <w:r w:rsidRPr="00B41D55">
        <w:rPr>
          <w:rFonts w:ascii="Calibri" w:eastAsia="Calibri" w:hAnsi="Calibri" w:cs="Calibri"/>
          <w:b/>
          <w:color w:val="000000" w:themeColor="text1"/>
        </w:rPr>
        <w:t xml:space="preserve">Maddi neden, </w:t>
      </w:r>
      <w:r w:rsidRPr="00B41D55">
        <w:rPr>
          <w:rFonts w:ascii="Calibri" w:eastAsia="Calibri" w:hAnsi="Calibri" w:cs="Calibri"/>
          <w:color w:val="000000" w:themeColor="text1"/>
        </w:rPr>
        <w:t>bardağın yapıldığı cam</w:t>
      </w:r>
      <w:r w:rsidR="006C22B2" w:rsidRPr="00B41D55">
        <w:rPr>
          <w:rFonts w:ascii="Calibri" w:eastAsia="Calibri" w:hAnsi="Calibri" w:cs="Calibri"/>
          <w:color w:val="000000" w:themeColor="text1"/>
        </w:rPr>
        <w:t xml:space="preserve"> (ya da yapıldığı malzemeler)</w:t>
      </w:r>
      <w:r w:rsidR="002F5AFD" w:rsidRPr="00B41D55">
        <w:rPr>
          <w:rFonts w:ascii="Calibri" w:eastAsia="Calibri" w:hAnsi="Calibri" w:cs="Calibri"/>
          <w:color w:val="000000" w:themeColor="text1"/>
        </w:rPr>
        <w:t xml:space="preserve"> </w:t>
      </w:r>
      <w:r w:rsidR="002F5AFD" w:rsidRPr="00B41D55">
        <w:rPr>
          <w:rFonts w:ascii="Calibri" w:eastAsia="Calibri" w:hAnsi="Calibri" w:cs="Calibri"/>
          <w:b/>
          <w:color w:val="000000" w:themeColor="text1"/>
        </w:rPr>
        <w:t>(3 Puan)</w:t>
      </w:r>
    </w:p>
    <w:p w:rsidR="006C22B2" w:rsidRPr="00B41D55" w:rsidRDefault="006C22B2" w:rsidP="00DE67C3">
      <w:pPr>
        <w:pStyle w:val="ListeParagraf"/>
        <w:spacing w:after="0"/>
        <w:ind w:left="397"/>
        <w:jc w:val="both"/>
        <w:rPr>
          <w:rFonts w:ascii="Calibri" w:eastAsia="Calibri" w:hAnsi="Calibri" w:cs="Calibri"/>
          <w:color w:val="000000" w:themeColor="text1"/>
        </w:rPr>
      </w:pPr>
      <w:proofErr w:type="gramStart"/>
      <w:r w:rsidRPr="00B41D55">
        <w:rPr>
          <w:rFonts w:ascii="Calibri" w:eastAsia="Calibri" w:hAnsi="Calibri" w:cs="Calibri"/>
          <w:b/>
          <w:color w:val="000000" w:themeColor="text1"/>
        </w:rPr>
        <w:t xml:space="preserve">Formel neden, </w:t>
      </w:r>
      <w:r w:rsidRPr="00B41D55">
        <w:rPr>
          <w:rFonts w:ascii="Calibri" w:eastAsia="Calibri" w:hAnsi="Calibri" w:cs="Calibri"/>
          <w:color w:val="000000" w:themeColor="text1"/>
        </w:rPr>
        <w:t>camın bardakta aldığı biçim, camın aldığı bardak formu.</w:t>
      </w:r>
      <w:r w:rsidR="002F5AFD" w:rsidRPr="00B41D55">
        <w:rPr>
          <w:rFonts w:ascii="Calibri" w:eastAsia="Calibri" w:hAnsi="Calibri" w:cs="Calibri"/>
          <w:color w:val="000000" w:themeColor="text1"/>
        </w:rPr>
        <w:t xml:space="preserve"> </w:t>
      </w:r>
      <w:proofErr w:type="gramEnd"/>
      <w:r w:rsidR="002F5AFD" w:rsidRPr="00B41D55">
        <w:rPr>
          <w:rFonts w:ascii="Calibri" w:eastAsia="Calibri" w:hAnsi="Calibri" w:cs="Calibri"/>
          <w:b/>
          <w:color w:val="000000" w:themeColor="text1"/>
        </w:rPr>
        <w:t>(3 Puan)</w:t>
      </w:r>
    </w:p>
    <w:p w:rsidR="006C22B2" w:rsidRPr="00B41D55" w:rsidRDefault="006C22B2" w:rsidP="00DE67C3">
      <w:pPr>
        <w:pStyle w:val="ListeParagraf"/>
        <w:spacing w:after="0"/>
        <w:ind w:left="397"/>
        <w:jc w:val="both"/>
        <w:rPr>
          <w:rFonts w:ascii="Calibri" w:eastAsia="Calibri" w:hAnsi="Calibri" w:cs="Calibri"/>
          <w:color w:val="000000" w:themeColor="text1"/>
        </w:rPr>
      </w:pPr>
      <w:proofErr w:type="gramStart"/>
      <w:r w:rsidRPr="00B41D55">
        <w:rPr>
          <w:rFonts w:ascii="Calibri" w:eastAsia="Calibri" w:hAnsi="Calibri" w:cs="Calibri"/>
          <w:b/>
          <w:color w:val="000000" w:themeColor="text1"/>
        </w:rPr>
        <w:t xml:space="preserve">Fail neden, </w:t>
      </w:r>
      <w:r w:rsidRPr="00B41D55">
        <w:rPr>
          <w:rFonts w:ascii="Calibri" w:eastAsia="Calibri" w:hAnsi="Calibri" w:cs="Calibri"/>
          <w:color w:val="000000" w:themeColor="text1"/>
        </w:rPr>
        <w:t>camın bardak formu almasını sağlayan, bardağı üreten insan.</w:t>
      </w:r>
      <w:r w:rsidR="002F5AFD" w:rsidRPr="00B41D55">
        <w:rPr>
          <w:rFonts w:ascii="Calibri" w:eastAsia="Calibri" w:hAnsi="Calibri" w:cs="Calibri"/>
          <w:color w:val="000000" w:themeColor="text1"/>
        </w:rPr>
        <w:t xml:space="preserve"> </w:t>
      </w:r>
      <w:proofErr w:type="gramEnd"/>
      <w:r w:rsidR="002F5AFD" w:rsidRPr="00B41D55">
        <w:rPr>
          <w:rFonts w:ascii="Calibri" w:eastAsia="Calibri" w:hAnsi="Calibri" w:cs="Calibri"/>
          <w:b/>
          <w:color w:val="000000" w:themeColor="text1"/>
        </w:rPr>
        <w:t>(3 Puan)</w:t>
      </w:r>
    </w:p>
    <w:p w:rsidR="006C22B2" w:rsidRPr="00B41D55" w:rsidRDefault="006C22B2" w:rsidP="00DE67C3">
      <w:pPr>
        <w:pStyle w:val="ListeParagraf"/>
        <w:spacing w:after="0"/>
        <w:ind w:left="397"/>
        <w:jc w:val="both"/>
        <w:rPr>
          <w:rFonts w:ascii="Calibri" w:eastAsia="Calibri" w:hAnsi="Calibri" w:cs="Calibri"/>
          <w:color w:val="000000" w:themeColor="text1"/>
        </w:rPr>
      </w:pPr>
      <w:proofErr w:type="spellStart"/>
      <w:r w:rsidRPr="00B41D55">
        <w:rPr>
          <w:rFonts w:ascii="Calibri" w:eastAsia="Calibri" w:hAnsi="Calibri" w:cs="Calibri"/>
          <w:b/>
          <w:color w:val="000000" w:themeColor="text1"/>
        </w:rPr>
        <w:t>Ereksel</w:t>
      </w:r>
      <w:proofErr w:type="spellEnd"/>
      <w:r w:rsidRPr="00B41D55">
        <w:rPr>
          <w:rFonts w:ascii="Calibri" w:eastAsia="Calibri" w:hAnsi="Calibri" w:cs="Calibri"/>
          <w:b/>
          <w:color w:val="000000" w:themeColor="text1"/>
        </w:rPr>
        <w:t xml:space="preserve"> neden, </w:t>
      </w:r>
      <w:r w:rsidRPr="00B41D55">
        <w:rPr>
          <w:rFonts w:ascii="Calibri" w:eastAsia="Calibri" w:hAnsi="Calibri" w:cs="Calibri"/>
          <w:color w:val="000000" w:themeColor="text1"/>
        </w:rPr>
        <w:t>bardağın hangi amaç için üretildiği, örneğin kolayca su içmek vb.</w:t>
      </w:r>
      <w:r w:rsidR="002F5AFD" w:rsidRPr="00B41D55">
        <w:rPr>
          <w:rFonts w:ascii="Calibri" w:eastAsia="Calibri" w:hAnsi="Calibri" w:cs="Calibri"/>
          <w:color w:val="000000" w:themeColor="text1"/>
        </w:rPr>
        <w:t xml:space="preserve"> </w:t>
      </w:r>
      <w:r w:rsidR="002F5AFD" w:rsidRPr="00B41D55">
        <w:rPr>
          <w:rFonts w:ascii="Calibri" w:eastAsia="Calibri" w:hAnsi="Calibri" w:cs="Calibri"/>
          <w:b/>
          <w:color w:val="000000" w:themeColor="text1"/>
        </w:rPr>
        <w:t>(3 Puan)</w:t>
      </w:r>
    </w:p>
    <w:p w:rsidR="00F41746" w:rsidRPr="00B41D55" w:rsidRDefault="00F41746" w:rsidP="00DE67C3">
      <w:pPr>
        <w:pStyle w:val="ListeParagraf"/>
        <w:spacing w:after="0"/>
        <w:ind w:left="397"/>
        <w:jc w:val="both"/>
        <w:rPr>
          <w:rFonts w:ascii="Calibri" w:eastAsia="Calibri" w:hAnsi="Calibri" w:cs="Calibri"/>
          <w:b/>
          <w:color w:val="000000" w:themeColor="text1"/>
        </w:rPr>
      </w:pPr>
    </w:p>
    <w:p w:rsidR="004A3466" w:rsidRPr="00B41D55" w:rsidRDefault="004A3466" w:rsidP="00DE67C3">
      <w:pPr>
        <w:pStyle w:val="ListeParagraf"/>
        <w:spacing w:after="0"/>
        <w:ind w:left="397"/>
        <w:jc w:val="both"/>
        <w:rPr>
          <w:rFonts w:ascii="Calibri" w:eastAsia="Calibri" w:hAnsi="Calibri" w:cs="Calibri"/>
          <w:b/>
          <w:color w:val="000000" w:themeColor="text1"/>
        </w:rPr>
      </w:pPr>
    </w:p>
    <w:p w:rsidR="00612686" w:rsidRPr="00B41D55" w:rsidRDefault="00F37BB0" w:rsidP="00867659">
      <w:pPr>
        <w:pStyle w:val="ListeParagraf"/>
        <w:numPr>
          <w:ilvl w:val="0"/>
          <w:numId w:val="9"/>
        </w:numPr>
        <w:spacing w:before="120" w:after="120" w:line="240" w:lineRule="auto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B41D55">
        <w:rPr>
          <w:rFonts w:ascii="Arial" w:eastAsia="Calibri" w:hAnsi="Arial" w:cs="Arial"/>
          <w:color w:val="000000" w:themeColor="text1"/>
          <w:sz w:val="24"/>
          <w:szCs w:val="24"/>
        </w:rPr>
        <w:lastRenderedPageBreak/>
        <w:t xml:space="preserve">Hristiyan felsefesi ve teolojisinde “değişen ve ölümlü beden” ile “değişmeyen ölümsüz ruh” anlayışı temel kabuldür. </w:t>
      </w:r>
      <w:r w:rsidR="00B53349" w:rsidRPr="00B41D55">
        <w:rPr>
          <w:rFonts w:ascii="Arial" w:eastAsia="Calibri" w:hAnsi="Arial" w:cs="Arial"/>
          <w:b/>
          <w:color w:val="000000" w:themeColor="text1"/>
          <w:sz w:val="24"/>
          <w:szCs w:val="24"/>
        </w:rPr>
        <w:t>Bu ikilik, Hristiyan felsefesinin temel problem-</w:t>
      </w:r>
      <w:proofErr w:type="spellStart"/>
      <w:r w:rsidR="00B53349" w:rsidRPr="00B41D55">
        <w:rPr>
          <w:rFonts w:ascii="Arial" w:eastAsia="Calibri" w:hAnsi="Arial" w:cs="Arial"/>
          <w:b/>
          <w:color w:val="000000" w:themeColor="text1"/>
          <w:sz w:val="24"/>
          <w:szCs w:val="24"/>
        </w:rPr>
        <w:t>lerinden</w:t>
      </w:r>
      <w:proofErr w:type="spellEnd"/>
      <w:r w:rsidR="00B53349" w:rsidRPr="00B41D55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 hangisini doğurmuştur?</w:t>
      </w:r>
      <w:r w:rsidR="009336D6" w:rsidRPr="00B41D55">
        <w:rPr>
          <w:rFonts w:ascii="Arial" w:eastAsia="Calibri" w:hAnsi="Arial" w:cs="Arial"/>
          <w:color w:val="000000" w:themeColor="text1"/>
          <w:sz w:val="24"/>
          <w:szCs w:val="24"/>
        </w:rPr>
        <w:t xml:space="preserve"> </w:t>
      </w:r>
    </w:p>
    <w:p w:rsidR="00B53349" w:rsidRPr="00B41D55" w:rsidRDefault="0075661E" w:rsidP="00D362AC">
      <w:pPr>
        <w:pStyle w:val="ListeParagraf"/>
        <w:spacing w:before="120" w:after="120" w:line="240" w:lineRule="auto"/>
        <w:ind w:left="397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B41D55">
        <w:rPr>
          <w:rFonts w:ascii="Arial" w:eastAsia="Calibri" w:hAnsi="Arial" w:cs="Arial"/>
          <w:b/>
          <w:color w:val="000000" w:themeColor="text1"/>
          <w:sz w:val="24"/>
          <w:szCs w:val="24"/>
        </w:rPr>
        <w:t>(</w:t>
      </w:r>
      <w:r w:rsidR="00DE655F" w:rsidRPr="00B41D55">
        <w:rPr>
          <w:rFonts w:ascii="Arial" w:eastAsia="Calibri" w:hAnsi="Arial" w:cs="Arial"/>
          <w:b/>
          <w:color w:val="000000" w:themeColor="text1"/>
          <w:sz w:val="24"/>
          <w:szCs w:val="24"/>
        </w:rPr>
        <w:t>6</w:t>
      </w:r>
      <w:r w:rsidRPr="00B41D55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 Puan)</w:t>
      </w:r>
      <w:r w:rsidR="00DE67C3" w:rsidRPr="00B41D55">
        <w:rPr>
          <w:rFonts w:ascii="Arial" w:eastAsia="Calibri" w:hAnsi="Arial" w:cs="Arial"/>
          <w:color w:val="000000" w:themeColor="text1"/>
          <w:sz w:val="24"/>
          <w:szCs w:val="24"/>
        </w:rPr>
        <w:t xml:space="preserve">    </w:t>
      </w:r>
    </w:p>
    <w:p w:rsidR="005F3175" w:rsidRPr="00B41D55" w:rsidRDefault="005F3175" w:rsidP="005F3175">
      <w:pPr>
        <w:pStyle w:val="ListeParagraf"/>
        <w:spacing w:before="120" w:after="120" w:line="240" w:lineRule="auto"/>
        <w:ind w:left="397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B41D55">
        <w:rPr>
          <w:rFonts w:ascii="Arial" w:eastAsia="Calibri" w:hAnsi="Arial" w:cs="Arial"/>
          <w:color w:val="000000" w:themeColor="text1"/>
          <w:sz w:val="24"/>
          <w:szCs w:val="24"/>
        </w:rPr>
        <w:t xml:space="preserve">Ruhun ölümsüzlüğü problemi </w:t>
      </w:r>
      <w:r w:rsidRPr="00B41D55">
        <w:rPr>
          <w:rFonts w:ascii="Arial" w:eastAsia="Calibri" w:hAnsi="Arial" w:cs="Arial"/>
          <w:b/>
          <w:color w:val="000000" w:themeColor="text1"/>
          <w:sz w:val="24"/>
          <w:szCs w:val="24"/>
        </w:rPr>
        <w:t>(6 Puan)</w:t>
      </w:r>
      <w:r w:rsidRPr="00B41D55">
        <w:rPr>
          <w:rFonts w:ascii="Arial" w:eastAsia="Calibri" w:hAnsi="Arial" w:cs="Arial"/>
          <w:color w:val="000000" w:themeColor="text1"/>
          <w:sz w:val="24"/>
          <w:szCs w:val="24"/>
        </w:rPr>
        <w:t xml:space="preserve">  </w:t>
      </w:r>
    </w:p>
    <w:p w:rsidR="00B53349" w:rsidRPr="00B41D55" w:rsidRDefault="00B53349" w:rsidP="00B53349">
      <w:pPr>
        <w:spacing w:before="120" w:after="120" w:line="240" w:lineRule="auto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</w:p>
    <w:p w:rsidR="00BA6A35" w:rsidRPr="00B41D55" w:rsidRDefault="00416844" w:rsidP="007C64E8">
      <w:pPr>
        <w:pStyle w:val="ListeParagraf"/>
        <w:numPr>
          <w:ilvl w:val="0"/>
          <w:numId w:val="9"/>
        </w:numPr>
        <w:spacing w:before="120" w:after="120" w:line="240" w:lineRule="auto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B41D55">
        <w:rPr>
          <w:rFonts w:ascii="Arial" w:eastAsia="Calibri" w:hAnsi="Arial" w:cs="Arial"/>
          <w:color w:val="000000" w:themeColor="text1"/>
          <w:sz w:val="24"/>
          <w:szCs w:val="24"/>
        </w:rPr>
        <w:t xml:space="preserve">MS. 2. Yüzyıl-MS 15. Yüzyıl </w:t>
      </w:r>
      <w:r w:rsidR="00775220" w:rsidRPr="00B41D55">
        <w:rPr>
          <w:rFonts w:ascii="Arial" w:eastAsia="Calibri" w:hAnsi="Arial" w:cs="Arial"/>
          <w:color w:val="000000" w:themeColor="text1"/>
          <w:sz w:val="24"/>
          <w:szCs w:val="24"/>
        </w:rPr>
        <w:t xml:space="preserve">Hristiyan </w:t>
      </w:r>
      <w:proofErr w:type="spellStart"/>
      <w:r w:rsidR="00775220" w:rsidRPr="00B41D55">
        <w:rPr>
          <w:rFonts w:ascii="Arial" w:eastAsia="Calibri" w:hAnsi="Arial" w:cs="Arial"/>
          <w:color w:val="000000" w:themeColor="text1"/>
          <w:sz w:val="24"/>
          <w:szCs w:val="24"/>
        </w:rPr>
        <w:t>fel-sefesinde</w:t>
      </w:r>
      <w:proofErr w:type="spellEnd"/>
      <w:r w:rsidR="00775220" w:rsidRPr="00B41D55">
        <w:rPr>
          <w:rFonts w:ascii="Arial" w:eastAsia="Calibri" w:hAnsi="Arial" w:cs="Arial"/>
          <w:color w:val="000000" w:themeColor="text1"/>
          <w:sz w:val="24"/>
          <w:szCs w:val="24"/>
        </w:rPr>
        <w:t xml:space="preserve"> dini</w:t>
      </w:r>
      <w:r w:rsidRPr="00B41D55">
        <w:rPr>
          <w:rFonts w:ascii="Arial" w:eastAsia="Calibri" w:hAnsi="Arial" w:cs="Arial"/>
          <w:color w:val="000000" w:themeColor="text1"/>
          <w:sz w:val="24"/>
          <w:szCs w:val="24"/>
        </w:rPr>
        <w:t xml:space="preserve"> inanç ile felsefi düşüncelerin kaynaş</w:t>
      </w:r>
      <w:r w:rsidR="00775220" w:rsidRPr="00B41D55">
        <w:rPr>
          <w:rFonts w:ascii="Arial" w:eastAsia="Calibri" w:hAnsi="Arial" w:cs="Arial"/>
          <w:color w:val="000000" w:themeColor="text1"/>
          <w:sz w:val="24"/>
          <w:szCs w:val="24"/>
        </w:rPr>
        <w:t xml:space="preserve">ması yaşanmış, felsefenin tüm alanlarında din etkili olmaya başlamıştır. </w:t>
      </w:r>
      <w:r w:rsidR="00775220" w:rsidRPr="00B41D55">
        <w:rPr>
          <w:rFonts w:ascii="Arial" w:eastAsia="Calibri" w:hAnsi="Arial" w:cs="Arial"/>
          <w:b/>
          <w:color w:val="000000" w:themeColor="text1"/>
          <w:sz w:val="24"/>
          <w:szCs w:val="24"/>
        </w:rPr>
        <w:t>Bu durum</w:t>
      </w:r>
      <w:r w:rsidR="0051430C" w:rsidRPr="00B41D55">
        <w:rPr>
          <w:rFonts w:ascii="Arial" w:eastAsia="Calibri" w:hAnsi="Arial" w:cs="Arial"/>
          <w:b/>
          <w:color w:val="000000" w:themeColor="text1"/>
          <w:sz w:val="24"/>
          <w:szCs w:val="24"/>
        </w:rPr>
        <w:t>un, bu dön</w:t>
      </w:r>
      <w:r w:rsidR="00612686" w:rsidRPr="00B41D55">
        <w:rPr>
          <w:rFonts w:ascii="Arial" w:eastAsia="Calibri" w:hAnsi="Arial" w:cs="Arial"/>
          <w:b/>
          <w:color w:val="000000" w:themeColor="text1"/>
          <w:sz w:val="24"/>
          <w:szCs w:val="24"/>
        </w:rPr>
        <w:t>em</w:t>
      </w:r>
      <w:r w:rsidR="0051430C" w:rsidRPr="00B41D55">
        <w:rPr>
          <w:rFonts w:ascii="Arial" w:eastAsia="Calibri" w:hAnsi="Arial" w:cs="Arial"/>
          <w:b/>
          <w:color w:val="000000" w:themeColor="text1"/>
          <w:sz w:val="24"/>
          <w:szCs w:val="24"/>
        </w:rPr>
        <w:t>de ne gibi olumsuz etkilere yol açması söz konusudur</w:t>
      </w:r>
      <w:r w:rsidR="00775220" w:rsidRPr="00B41D55">
        <w:rPr>
          <w:rFonts w:ascii="Arial" w:eastAsia="Calibri" w:hAnsi="Arial" w:cs="Arial"/>
          <w:b/>
          <w:color w:val="000000" w:themeColor="text1"/>
          <w:sz w:val="24"/>
          <w:szCs w:val="24"/>
        </w:rPr>
        <w:t>? Kısaca belirtiniz. (</w:t>
      </w:r>
      <w:r w:rsidR="00775220" w:rsidRPr="00B41D55">
        <w:rPr>
          <w:rFonts w:ascii="Arial" w:eastAsia="Times New Roman" w:hAnsi="Arial" w:cs="Arial"/>
          <w:b/>
          <w:color w:val="000000" w:themeColor="text1"/>
          <w:sz w:val="24"/>
          <w:szCs w:val="24"/>
          <w:shd w:val="clear" w:color="auto" w:fill="FFFFFF"/>
          <w:lang w:eastAsia="tr-TR"/>
        </w:rPr>
        <w:t>10 Puan)</w:t>
      </w:r>
    </w:p>
    <w:p w:rsidR="00612686" w:rsidRPr="00B41D55" w:rsidRDefault="00612686" w:rsidP="00612686">
      <w:pPr>
        <w:pStyle w:val="ListeParagraf"/>
        <w:numPr>
          <w:ilvl w:val="1"/>
          <w:numId w:val="1"/>
        </w:numPr>
        <w:spacing w:before="120" w:after="120" w:line="240" w:lineRule="auto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B41D55">
        <w:rPr>
          <w:rFonts w:ascii="Arial" w:eastAsia="Calibri" w:hAnsi="Arial" w:cs="Arial"/>
          <w:color w:val="000000" w:themeColor="text1"/>
          <w:sz w:val="24"/>
          <w:szCs w:val="24"/>
        </w:rPr>
        <w:t>Felsefe ve bilim dışlanmıştır.</w:t>
      </w:r>
      <w:r w:rsidRPr="00B41D55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 (5</w:t>
      </w:r>
      <w:r w:rsidRPr="00B41D55">
        <w:rPr>
          <w:rFonts w:ascii="Arial" w:eastAsia="Times New Roman" w:hAnsi="Arial" w:cs="Arial"/>
          <w:b/>
          <w:color w:val="000000" w:themeColor="text1"/>
          <w:sz w:val="24"/>
          <w:szCs w:val="24"/>
          <w:shd w:val="clear" w:color="auto" w:fill="FFFFFF"/>
          <w:lang w:eastAsia="tr-TR"/>
        </w:rPr>
        <w:t xml:space="preserve"> Puan)</w:t>
      </w:r>
    </w:p>
    <w:p w:rsidR="00612686" w:rsidRPr="00B41D55" w:rsidRDefault="00612686" w:rsidP="00612686">
      <w:pPr>
        <w:pStyle w:val="ListeParagraf"/>
        <w:numPr>
          <w:ilvl w:val="1"/>
          <w:numId w:val="1"/>
        </w:numPr>
        <w:spacing w:before="120" w:after="120" w:line="240" w:lineRule="auto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B41D55">
        <w:rPr>
          <w:rFonts w:ascii="Arial" w:eastAsia="Calibri" w:hAnsi="Arial" w:cs="Arial"/>
          <w:color w:val="000000" w:themeColor="text1"/>
          <w:sz w:val="24"/>
          <w:szCs w:val="24"/>
        </w:rPr>
        <w:t>Felsefe ve bilim merkezleri kapatılmış-tır. (İskenderiye kütüphanesinin yakıl-</w:t>
      </w:r>
      <w:proofErr w:type="spellStart"/>
      <w:r w:rsidRPr="00B41D55">
        <w:rPr>
          <w:rFonts w:ascii="Arial" w:eastAsia="Calibri" w:hAnsi="Arial" w:cs="Arial"/>
          <w:color w:val="000000" w:themeColor="text1"/>
          <w:sz w:val="24"/>
          <w:szCs w:val="24"/>
        </w:rPr>
        <w:t>ması</w:t>
      </w:r>
      <w:proofErr w:type="spellEnd"/>
      <w:r w:rsidRPr="00B41D55">
        <w:rPr>
          <w:rFonts w:ascii="Arial" w:eastAsia="Calibri" w:hAnsi="Arial" w:cs="Arial"/>
          <w:color w:val="000000" w:themeColor="text1"/>
          <w:sz w:val="24"/>
          <w:szCs w:val="24"/>
        </w:rPr>
        <w:t>, Yunan Akademisinin kapatılma-</w:t>
      </w:r>
      <w:proofErr w:type="spellStart"/>
      <w:r w:rsidRPr="00B41D55">
        <w:rPr>
          <w:rFonts w:ascii="Arial" w:eastAsia="Calibri" w:hAnsi="Arial" w:cs="Arial"/>
          <w:color w:val="000000" w:themeColor="text1"/>
          <w:sz w:val="24"/>
          <w:szCs w:val="24"/>
        </w:rPr>
        <w:t>sı</w:t>
      </w:r>
      <w:proofErr w:type="spellEnd"/>
      <w:r w:rsidRPr="00B41D55">
        <w:rPr>
          <w:rFonts w:ascii="Arial" w:eastAsia="Calibri" w:hAnsi="Arial" w:cs="Arial"/>
          <w:color w:val="000000" w:themeColor="text1"/>
          <w:sz w:val="24"/>
          <w:szCs w:val="24"/>
        </w:rPr>
        <w:t xml:space="preserve">) </w:t>
      </w:r>
      <w:r w:rsidRPr="00B41D55">
        <w:rPr>
          <w:rFonts w:ascii="Arial" w:eastAsia="Calibri" w:hAnsi="Arial" w:cs="Arial"/>
          <w:b/>
          <w:color w:val="000000" w:themeColor="text1"/>
          <w:sz w:val="24"/>
          <w:szCs w:val="24"/>
        </w:rPr>
        <w:t>(5 Puan)</w:t>
      </w:r>
    </w:p>
    <w:p w:rsidR="00F41746" w:rsidRPr="00B41D55" w:rsidRDefault="00F41746" w:rsidP="006F50A0">
      <w:pPr>
        <w:spacing w:before="120" w:after="120" w:line="240" w:lineRule="auto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</w:p>
    <w:p w:rsidR="006F50A0" w:rsidRPr="00B41D55" w:rsidRDefault="00163F24" w:rsidP="00163F24">
      <w:pPr>
        <w:pStyle w:val="ListeParagraf"/>
        <w:numPr>
          <w:ilvl w:val="0"/>
          <w:numId w:val="9"/>
        </w:numPr>
        <w:spacing w:before="120" w:after="120" w:line="240" w:lineRule="auto"/>
        <w:jc w:val="both"/>
        <w:rPr>
          <w:rFonts w:ascii="Arial" w:eastAsia="Calibri" w:hAnsi="Arial" w:cs="Arial"/>
          <w:b/>
          <w:color w:val="000000" w:themeColor="text1"/>
          <w:sz w:val="24"/>
          <w:szCs w:val="24"/>
        </w:rPr>
      </w:pPr>
      <w:r w:rsidRPr="00B41D55">
        <w:rPr>
          <w:rFonts w:ascii="Arial" w:eastAsia="Calibri" w:hAnsi="Arial" w:cs="Arial"/>
          <w:b/>
          <w:color w:val="000000" w:themeColor="text1"/>
          <w:sz w:val="24"/>
          <w:szCs w:val="24"/>
        </w:rPr>
        <w:t>Platon varlık anlayışının dayandığı kuram nedir? Aşağıdaki şarkı sö</w:t>
      </w:r>
      <w:r w:rsidR="00DE655F" w:rsidRPr="00B41D55">
        <w:rPr>
          <w:rFonts w:ascii="Arial" w:eastAsia="Calibri" w:hAnsi="Arial" w:cs="Arial"/>
          <w:b/>
          <w:color w:val="000000" w:themeColor="text1"/>
          <w:sz w:val="24"/>
          <w:szCs w:val="24"/>
        </w:rPr>
        <w:t>zünde geçen altı çizili dizeleri</w:t>
      </w:r>
      <w:r w:rsidRPr="00B41D55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 bu kuram açısından yorumlayınız.</w:t>
      </w:r>
    </w:p>
    <w:p w:rsidR="00163F24" w:rsidRPr="00B41D55" w:rsidRDefault="00163F24" w:rsidP="00163F24">
      <w:pPr>
        <w:pStyle w:val="ListeParagraf"/>
        <w:spacing w:before="120" w:after="120" w:line="240" w:lineRule="auto"/>
        <w:ind w:left="397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B41D55">
        <w:rPr>
          <w:rFonts w:ascii="Arial" w:eastAsia="Calibri" w:hAnsi="Arial" w:cs="Arial"/>
          <w:color w:val="000000" w:themeColor="text1"/>
          <w:sz w:val="24"/>
          <w:szCs w:val="24"/>
        </w:rPr>
        <w:t>Bir sarı saçı okşar kanarsın</w:t>
      </w:r>
    </w:p>
    <w:p w:rsidR="00163F24" w:rsidRPr="00B41D55" w:rsidRDefault="00163F24" w:rsidP="00163F24">
      <w:pPr>
        <w:pStyle w:val="ListeParagraf"/>
        <w:spacing w:before="120" w:after="120" w:line="240" w:lineRule="auto"/>
        <w:ind w:left="397"/>
        <w:jc w:val="both"/>
        <w:rPr>
          <w:rFonts w:ascii="Arial" w:eastAsia="Calibri" w:hAnsi="Arial" w:cs="Arial"/>
          <w:color w:val="000000" w:themeColor="text1"/>
          <w:sz w:val="24"/>
          <w:szCs w:val="24"/>
          <w:u w:val="single"/>
        </w:rPr>
      </w:pPr>
      <w:r w:rsidRPr="00B41D55">
        <w:rPr>
          <w:rFonts w:ascii="Arial" w:eastAsia="Calibri" w:hAnsi="Arial" w:cs="Arial"/>
          <w:color w:val="000000" w:themeColor="text1"/>
          <w:sz w:val="24"/>
          <w:szCs w:val="24"/>
          <w:u w:val="single"/>
        </w:rPr>
        <w:t>O bir gölgedir</w:t>
      </w:r>
    </w:p>
    <w:p w:rsidR="00163F24" w:rsidRPr="00B41D55" w:rsidRDefault="00163F24" w:rsidP="00163F24">
      <w:pPr>
        <w:pStyle w:val="ListeParagraf"/>
        <w:spacing w:before="120" w:after="120" w:line="240" w:lineRule="auto"/>
        <w:ind w:left="397"/>
        <w:jc w:val="both"/>
        <w:rPr>
          <w:rFonts w:ascii="Arial" w:eastAsia="Calibri" w:hAnsi="Arial" w:cs="Arial"/>
          <w:color w:val="000000" w:themeColor="text1"/>
          <w:sz w:val="24"/>
          <w:szCs w:val="24"/>
          <w:u w:val="single"/>
        </w:rPr>
      </w:pPr>
      <w:r w:rsidRPr="00B41D55">
        <w:rPr>
          <w:rFonts w:ascii="Arial" w:eastAsia="Calibri" w:hAnsi="Arial" w:cs="Arial"/>
          <w:color w:val="000000" w:themeColor="text1"/>
          <w:sz w:val="24"/>
          <w:szCs w:val="24"/>
          <w:u w:val="single"/>
        </w:rPr>
        <w:t>Varlık sanırsın</w:t>
      </w:r>
    </w:p>
    <w:p w:rsidR="006F50A0" w:rsidRPr="00B41D55" w:rsidRDefault="00163F24" w:rsidP="00717895">
      <w:pPr>
        <w:pStyle w:val="ListeParagraf"/>
        <w:spacing w:before="120" w:after="120" w:line="240" w:lineRule="auto"/>
        <w:ind w:left="397"/>
        <w:jc w:val="both"/>
        <w:rPr>
          <w:rFonts w:ascii="Arial" w:eastAsia="Calibri" w:hAnsi="Arial" w:cs="Arial"/>
          <w:b/>
          <w:color w:val="000000" w:themeColor="text1"/>
          <w:sz w:val="24"/>
          <w:szCs w:val="24"/>
        </w:rPr>
      </w:pPr>
      <w:r w:rsidRPr="00B41D55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"Sevil De Sevme, Turgut Yarkent" </w:t>
      </w:r>
      <w:r w:rsidR="00DE655F" w:rsidRPr="00B41D55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(12 </w:t>
      </w:r>
      <w:r w:rsidRPr="00B41D55">
        <w:rPr>
          <w:rFonts w:ascii="Arial" w:eastAsia="Calibri" w:hAnsi="Arial" w:cs="Arial"/>
          <w:b/>
          <w:color w:val="000000" w:themeColor="text1"/>
          <w:sz w:val="24"/>
          <w:szCs w:val="24"/>
        </w:rPr>
        <w:t>Puan)</w:t>
      </w:r>
    </w:p>
    <w:p w:rsidR="00163F24" w:rsidRPr="00B41D55" w:rsidRDefault="00C0500B" w:rsidP="00B41D55">
      <w:pPr>
        <w:pStyle w:val="ListeParagraf"/>
        <w:spacing w:before="120" w:after="120" w:line="240" w:lineRule="auto"/>
        <w:ind w:left="397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B41D55">
        <w:rPr>
          <w:rFonts w:ascii="Arial" w:eastAsia="Calibri" w:hAnsi="Arial" w:cs="Arial"/>
          <w:color w:val="000000" w:themeColor="text1"/>
          <w:sz w:val="24"/>
          <w:szCs w:val="24"/>
        </w:rPr>
        <w:t>Platon varlık anlayışının dayandığı kuram “İdealar kuramı”</w:t>
      </w:r>
      <w:r w:rsidR="00B634FE" w:rsidRPr="00B41D55">
        <w:rPr>
          <w:rFonts w:ascii="Arial" w:eastAsia="Calibri" w:hAnsi="Arial" w:cs="Arial"/>
          <w:color w:val="000000" w:themeColor="text1"/>
          <w:sz w:val="24"/>
          <w:szCs w:val="24"/>
        </w:rPr>
        <w:t xml:space="preserve"> </w:t>
      </w:r>
      <w:r w:rsidR="00B634FE" w:rsidRPr="00B41D55">
        <w:rPr>
          <w:rFonts w:ascii="Arial" w:eastAsia="Calibri" w:hAnsi="Arial" w:cs="Arial"/>
          <w:b/>
          <w:color w:val="000000" w:themeColor="text1"/>
          <w:sz w:val="24"/>
          <w:szCs w:val="24"/>
        </w:rPr>
        <w:t>(</w:t>
      </w:r>
      <w:r w:rsidR="00F30AE5" w:rsidRPr="00B41D55">
        <w:rPr>
          <w:rFonts w:ascii="Arial" w:eastAsia="Calibri" w:hAnsi="Arial" w:cs="Arial"/>
          <w:b/>
          <w:color w:val="000000" w:themeColor="text1"/>
          <w:sz w:val="24"/>
          <w:szCs w:val="24"/>
        </w:rPr>
        <w:t>4</w:t>
      </w:r>
      <w:r w:rsidR="00B634FE" w:rsidRPr="00B41D55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 Puan)</w:t>
      </w:r>
      <w:r w:rsidR="007D296F" w:rsidRPr="00B41D55">
        <w:rPr>
          <w:rFonts w:ascii="Arial" w:eastAsia="Calibri" w:hAnsi="Arial" w:cs="Arial"/>
          <w:b/>
          <w:color w:val="000000" w:themeColor="text1"/>
          <w:sz w:val="24"/>
          <w:szCs w:val="24"/>
        </w:rPr>
        <w:t xml:space="preserve"> </w:t>
      </w:r>
      <w:r w:rsidR="007D296F" w:rsidRPr="00B41D55">
        <w:rPr>
          <w:rFonts w:ascii="Arial" w:eastAsia="Calibri" w:hAnsi="Arial" w:cs="Arial"/>
          <w:color w:val="000000" w:themeColor="text1"/>
          <w:sz w:val="24"/>
          <w:szCs w:val="24"/>
        </w:rPr>
        <w:t>İdealar kuramı</w:t>
      </w:r>
      <w:r w:rsidR="005B0F59" w:rsidRPr="00B41D55">
        <w:rPr>
          <w:rFonts w:ascii="Arial" w:eastAsia="Calibri" w:hAnsi="Arial" w:cs="Arial"/>
          <w:color w:val="000000" w:themeColor="text1"/>
          <w:sz w:val="24"/>
          <w:szCs w:val="24"/>
        </w:rPr>
        <w:t>-</w:t>
      </w:r>
      <w:proofErr w:type="spellStart"/>
      <w:r w:rsidR="007D296F" w:rsidRPr="00B41D55">
        <w:rPr>
          <w:rFonts w:ascii="Arial" w:eastAsia="Calibri" w:hAnsi="Arial" w:cs="Arial"/>
          <w:color w:val="000000" w:themeColor="text1"/>
          <w:sz w:val="24"/>
          <w:szCs w:val="24"/>
        </w:rPr>
        <w:t>na</w:t>
      </w:r>
      <w:proofErr w:type="spellEnd"/>
      <w:r w:rsidR="005B0F59" w:rsidRPr="00B41D55">
        <w:rPr>
          <w:rFonts w:ascii="Arial" w:eastAsia="Calibri" w:hAnsi="Arial" w:cs="Arial"/>
          <w:color w:val="000000" w:themeColor="text1"/>
          <w:sz w:val="24"/>
          <w:szCs w:val="24"/>
        </w:rPr>
        <w:t xml:space="preserve"> göre</w:t>
      </w:r>
      <w:r w:rsidR="007D296F" w:rsidRPr="00B41D55">
        <w:rPr>
          <w:rFonts w:ascii="Arial" w:eastAsia="Calibri" w:hAnsi="Arial" w:cs="Arial"/>
          <w:color w:val="000000" w:themeColor="text1"/>
          <w:sz w:val="24"/>
          <w:szCs w:val="24"/>
        </w:rPr>
        <w:t xml:space="preserve"> varlık dünyası</w:t>
      </w:r>
      <w:r w:rsidR="005B0F59" w:rsidRPr="00B41D55">
        <w:rPr>
          <w:rFonts w:ascii="Arial" w:eastAsia="Calibri" w:hAnsi="Arial" w:cs="Arial"/>
          <w:color w:val="000000" w:themeColor="text1"/>
          <w:sz w:val="24"/>
          <w:szCs w:val="24"/>
        </w:rPr>
        <w:t>;</w:t>
      </w:r>
      <w:r w:rsidR="007D296F" w:rsidRPr="00B41D55">
        <w:rPr>
          <w:rFonts w:ascii="Arial" w:eastAsia="Calibri" w:hAnsi="Arial" w:cs="Arial"/>
          <w:color w:val="000000" w:themeColor="text1"/>
          <w:sz w:val="24"/>
          <w:szCs w:val="24"/>
        </w:rPr>
        <w:t xml:space="preserve"> akılla kavranabilen, değişmeyen, kendi kendinin nedeni olan gerçek varlıklar olan “</w:t>
      </w:r>
      <w:proofErr w:type="spellStart"/>
      <w:r w:rsidR="007D296F" w:rsidRPr="00B41D55">
        <w:rPr>
          <w:rFonts w:ascii="Arial" w:eastAsia="Calibri" w:hAnsi="Arial" w:cs="Arial"/>
          <w:color w:val="000000" w:themeColor="text1"/>
          <w:sz w:val="24"/>
          <w:szCs w:val="24"/>
        </w:rPr>
        <w:t>idea”lar</w:t>
      </w:r>
      <w:proofErr w:type="spellEnd"/>
      <w:r w:rsidR="007D296F" w:rsidRPr="00B41D55">
        <w:rPr>
          <w:rFonts w:ascii="Arial" w:eastAsia="Calibri" w:hAnsi="Arial" w:cs="Arial"/>
          <w:color w:val="000000" w:themeColor="text1"/>
          <w:sz w:val="24"/>
          <w:szCs w:val="24"/>
        </w:rPr>
        <w:t xml:space="preserve"> ve duyularla kavranabilen, idealardan pay alarak var olan “</w:t>
      </w:r>
      <w:proofErr w:type="spellStart"/>
      <w:proofErr w:type="gramStart"/>
      <w:r w:rsidR="007D296F" w:rsidRPr="00B41D55">
        <w:rPr>
          <w:rFonts w:ascii="Arial" w:eastAsia="Calibri" w:hAnsi="Arial" w:cs="Arial"/>
          <w:color w:val="000000" w:themeColor="text1"/>
          <w:sz w:val="24"/>
          <w:szCs w:val="24"/>
        </w:rPr>
        <w:t>fenomen”ler</w:t>
      </w:r>
      <w:proofErr w:type="spellEnd"/>
      <w:proofErr w:type="gramEnd"/>
      <w:r w:rsidR="007D296F" w:rsidRPr="00B41D55">
        <w:rPr>
          <w:rFonts w:ascii="Arial" w:eastAsia="Calibri" w:hAnsi="Arial" w:cs="Arial"/>
          <w:color w:val="000000" w:themeColor="text1"/>
          <w:sz w:val="24"/>
          <w:szCs w:val="24"/>
        </w:rPr>
        <w:t xml:space="preserve"> den oluşur. Fenomenler ideaların birer gölgesi, kopyasıdır</w:t>
      </w:r>
      <w:r w:rsidR="00F30AE5" w:rsidRPr="00B41D55">
        <w:rPr>
          <w:rFonts w:ascii="Arial" w:eastAsia="Calibri" w:hAnsi="Arial" w:cs="Arial"/>
          <w:color w:val="000000" w:themeColor="text1"/>
          <w:sz w:val="24"/>
          <w:szCs w:val="24"/>
        </w:rPr>
        <w:t>, gerçek varlıklar değildir</w:t>
      </w:r>
      <w:r w:rsidR="007D296F" w:rsidRPr="00B41D55">
        <w:rPr>
          <w:rFonts w:ascii="Arial" w:eastAsia="Calibri" w:hAnsi="Arial" w:cs="Arial"/>
          <w:color w:val="000000" w:themeColor="text1"/>
          <w:sz w:val="24"/>
          <w:szCs w:val="24"/>
        </w:rPr>
        <w:t xml:space="preserve">. Şarkı sözünde geçen </w:t>
      </w:r>
      <w:r w:rsidR="005B0F59" w:rsidRPr="00B41D55">
        <w:rPr>
          <w:rFonts w:ascii="Arial" w:eastAsia="Calibri" w:hAnsi="Arial" w:cs="Arial"/>
          <w:color w:val="000000" w:themeColor="text1"/>
          <w:sz w:val="24"/>
          <w:szCs w:val="24"/>
        </w:rPr>
        <w:t xml:space="preserve">altı çizili dizeler </w:t>
      </w:r>
      <w:proofErr w:type="gramStart"/>
      <w:r w:rsidR="005B0F59" w:rsidRPr="00B41D55">
        <w:rPr>
          <w:rFonts w:ascii="Arial" w:eastAsia="Calibri" w:hAnsi="Arial" w:cs="Arial"/>
          <w:color w:val="000000" w:themeColor="text1"/>
          <w:sz w:val="24"/>
          <w:szCs w:val="24"/>
        </w:rPr>
        <w:t>fenomenleri</w:t>
      </w:r>
      <w:proofErr w:type="gramEnd"/>
      <w:r w:rsidR="005B0F59" w:rsidRPr="00B41D55">
        <w:rPr>
          <w:rFonts w:ascii="Arial" w:eastAsia="Calibri" w:hAnsi="Arial" w:cs="Arial"/>
          <w:color w:val="000000" w:themeColor="text1"/>
          <w:sz w:val="24"/>
          <w:szCs w:val="24"/>
        </w:rPr>
        <w:t xml:space="preserve"> temsil eder, görünüşten ibarettir. </w:t>
      </w:r>
      <w:r w:rsidR="00F30AE5" w:rsidRPr="00B41D55">
        <w:rPr>
          <w:rFonts w:ascii="Arial" w:eastAsia="Calibri" w:hAnsi="Arial" w:cs="Arial"/>
          <w:color w:val="000000" w:themeColor="text1"/>
          <w:sz w:val="24"/>
          <w:szCs w:val="24"/>
        </w:rPr>
        <w:t xml:space="preserve">Onların asılları başka bir </w:t>
      </w:r>
      <w:proofErr w:type="gramStart"/>
      <w:r w:rsidR="00F30AE5" w:rsidRPr="00B41D55">
        <w:rPr>
          <w:rFonts w:ascii="Arial" w:eastAsia="Calibri" w:hAnsi="Arial" w:cs="Arial"/>
          <w:color w:val="000000" w:themeColor="text1"/>
          <w:sz w:val="24"/>
          <w:szCs w:val="24"/>
        </w:rPr>
        <w:t>alemde</w:t>
      </w:r>
      <w:proofErr w:type="gramEnd"/>
      <w:r w:rsidR="00F30AE5" w:rsidRPr="00B41D55">
        <w:rPr>
          <w:rFonts w:ascii="Arial" w:eastAsia="Calibri" w:hAnsi="Arial" w:cs="Arial"/>
          <w:color w:val="000000" w:themeColor="text1"/>
          <w:sz w:val="24"/>
          <w:szCs w:val="24"/>
        </w:rPr>
        <w:t xml:space="preserve">, idealar alemindedir. </w:t>
      </w:r>
      <w:r w:rsidR="005B0F59" w:rsidRPr="00B41D55">
        <w:rPr>
          <w:rFonts w:ascii="Arial" w:eastAsia="Calibri" w:hAnsi="Arial" w:cs="Arial"/>
          <w:color w:val="000000" w:themeColor="text1"/>
          <w:sz w:val="24"/>
          <w:szCs w:val="24"/>
        </w:rPr>
        <w:t>Asıl varlık</w:t>
      </w:r>
      <w:r w:rsidR="00F30AE5" w:rsidRPr="00B41D55">
        <w:rPr>
          <w:rFonts w:ascii="Arial" w:eastAsia="Calibri" w:hAnsi="Arial" w:cs="Arial"/>
          <w:color w:val="000000" w:themeColor="text1"/>
          <w:sz w:val="24"/>
          <w:szCs w:val="24"/>
        </w:rPr>
        <w:t>-</w:t>
      </w:r>
      <w:proofErr w:type="spellStart"/>
      <w:r w:rsidR="005B0F59" w:rsidRPr="00B41D55">
        <w:rPr>
          <w:rFonts w:ascii="Arial" w:eastAsia="Calibri" w:hAnsi="Arial" w:cs="Arial"/>
          <w:color w:val="000000" w:themeColor="text1"/>
          <w:sz w:val="24"/>
          <w:szCs w:val="24"/>
        </w:rPr>
        <w:t>lar</w:t>
      </w:r>
      <w:proofErr w:type="spellEnd"/>
      <w:r w:rsidR="005B0F59" w:rsidRPr="00B41D55">
        <w:rPr>
          <w:rFonts w:ascii="Arial" w:eastAsia="Calibri" w:hAnsi="Arial" w:cs="Arial"/>
          <w:color w:val="000000" w:themeColor="text1"/>
          <w:sz w:val="24"/>
          <w:szCs w:val="24"/>
        </w:rPr>
        <w:t xml:space="preserve"> </w:t>
      </w:r>
      <w:r w:rsidR="00F30AE5" w:rsidRPr="00B41D55">
        <w:rPr>
          <w:rFonts w:ascii="Arial" w:eastAsia="Calibri" w:hAnsi="Arial" w:cs="Arial"/>
          <w:color w:val="000000" w:themeColor="text1"/>
          <w:sz w:val="24"/>
          <w:szCs w:val="24"/>
        </w:rPr>
        <w:t>bunlardı</w:t>
      </w:r>
      <w:bookmarkStart w:id="0" w:name="_GoBack"/>
      <w:bookmarkEnd w:id="0"/>
      <w:r w:rsidR="00F30AE5" w:rsidRPr="00B41D55">
        <w:rPr>
          <w:rFonts w:ascii="Arial" w:eastAsia="Calibri" w:hAnsi="Arial" w:cs="Arial"/>
          <w:color w:val="000000" w:themeColor="text1"/>
          <w:sz w:val="24"/>
          <w:szCs w:val="24"/>
        </w:rPr>
        <w:t>r</w:t>
      </w:r>
      <w:r w:rsidR="005B0F59" w:rsidRPr="00B41D55">
        <w:rPr>
          <w:rFonts w:ascii="Arial" w:eastAsia="Calibri" w:hAnsi="Arial" w:cs="Arial"/>
          <w:color w:val="000000" w:themeColor="text1"/>
          <w:sz w:val="24"/>
          <w:szCs w:val="24"/>
        </w:rPr>
        <w:t xml:space="preserve">. </w:t>
      </w:r>
      <w:r w:rsidR="00B41D55">
        <w:rPr>
          <w:rFonts w:ascii="Arial" w:eastAsia="Calibri" w:hAnsi="Arial" w:cs="Arial"/>
          <w:b/>
          <w:color w:val="000000" w:themeColor="text1"/>
          <w:sz w:val="24"/>
          <w:szCs w:val="24"/>
        </w:rPr>
        <w:t>(8 Puan)</w:t>
      </w:r>
    </w:p>
    <w:sectPr w:rsidR="00163F24" w:rsidRPr="00B41D55" w:rsidSect="004D5C5C">
      <w:pgSz w:w="11906" w:h="16838"/>
      <w:pgMar w:top="851" w:right="851" w:bottom="851" w:left="851" w:header="709" w:footer="709" w:gutter="0"/>
      <w:cols w:num="2" w:sep="1" w:space="284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5D6F" w:rsidRDefault="00425D6F" w:rsidP="00D506C4">
      <w:pPr>
        <w:spacing w:after="0" w:line="240" w:lineRule="auto"/>
      </w:pPr>
      <w:r>
        <w:separator/>
      </w:r>
    </w:p>
  </w:endnote>
  <w:endnote w:type="continuationSeparator" w:id="0">
    <w:p w:rsidR="00425D6F" w:rsidRDefault="00425D6F" w:rsidP="00D506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Frutiger-BoldTr">
    <w:altName w:val="Arial"/>
    <w:panose1 w:val="00000000000000000000"/>
    <w:charset w:val="A2"/>
    <w:family w:val="swiss"/>
    <w:notTrueType/>
    <w:pitch w:val="default"/>
    <w:sig w:usb0="00000005" w:usb1="00000000" w:usb2="00000000" w:usb3="00000000" w:csb0="0000001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0898" w:rsidRDefault="00030898">
    <w:pPr>
      <w:pStyle w:val="Altbilgi"/>
    </w:pPr>
    <w:r>
      <w:t xml:space="preserve">Sayfa | </w:t>
    </w:r>
    <w:r>
      <w:fldChar w:fldCharType="begin"/>
    </w:r>
    <w:r>
      <w:instrText>PAGE   \* MERGEFORMAT</w:instrText>
    </w:r>
    <w:r>
      <w:fldChar w:fldCharType="separate"/>
    </w:r>
    <w:r w:rsidR="00B41D55">
      <w:rPr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5D6F" w:rsidRDefault="00425D6F" w:rsidP="00D506C4">
      <w:pPr>
        <w:spacing w:after="0" w:line="240" w:lineRule="auto"/>
      </w:pPr>
      <w:r>
        <w:separator/>
      </w:r>
    </w:p>
  </w:footnote>
  <w:footnote w:type="continuationSeparator" w:id="0">
    <w:p w:rsidR="00425D6F" w:rsidRDefault="00425D6F" w:rsidP="00D506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5032C"/>
    <w:multiLevelType w:val="hybridMultilevel"/>
    <w:tmpl w:val="D68C53F0"/>
    <w:lvl w:ilvl="0" w:tplc="DA4C3BC2">
      <w:start w:val="1"/>
      <w:numFmt w:val="upperLetter"/>
      <w:lvlText w:val="%1)"/>
      <w:lvlJc w:val="left"/>
      <w:pPr>
        <w:ind w:left="737" w:hanging="340"/>
      </w:pPr>
      <w:rPr>
        <w:rFonts w:hint="default"/>
      </w:rPr>
    </w:lvl>
    <w:lvl w:ilvl="1" w:tplc="9D5C533C">
      <w:start w:val="1"/>
      <w:numFmt w:val="upperLetter"/>
      <w:lvlText w:val="%2)"/>
      <w:lvlJc w:val="left"/>
      <w:pPr>
        <w:ind w:left="1837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ind w:left="2557" w:hanging="180"/>
      </w:pPr>
    </w:lvl>
    <w:lvl w:ilvl="3" w:tplc="041F000F" w:tentative="1">
      <w:start w:val="1"/>
      <w:numFmt w:val="decimal"/>
      <w:lvlText w:val="%4."/>
      <w:lvlJc w:val="left"/>
      <w:pPr>
        <w:ind w:left="3277" w:hanging="360"/>
      </w:pPr>
    </w:lvl>
    <w:lvl w:ilvl="4" w:tplc="041F0019" w:tentative="1">
      <w:start w:val="1"/>
      <w:numFmt w:val="lowerLetter"/>
      <w:lvlText w:val="%5."/>
      <w:lvlJc w:val="left"/>
      <w:pPr>
        <w:ind w:left="3997" w:hanging="360"/>
      </w:pPr>
    </w:lvl>
    <w:lvl w:ilvl="5" w:tplc="041F001B" w:tentative="1">
      <w:start w:val="1"/>
      <w:numFmt w:val="lowerRoman"/>
      <w:lvlText w:val="%6."/>
      <w:lvlJc w:val="right"/>
      <w:pPr>
        <w:ind w:left="4717" w:hanging="180"/>
      </w:pPr>
    </w:lvl>
    <w:lvl w:ilvl="6" w:tplc="041F000F" w:tentative="1">
      <w:start w:val="1"/>
      <w:numFmt w:val="decimal"/>
      <w:lvlText w:val="%7."/>
      <w:lvlJc w:val="left"/>
      <w:pPr>
        <w:ind w:left="5437" w:hanging="360"/>
      </w:pPr>
    </w:lvl>
    <w:lvl w:ilvl="7" w:tplc="041F0019" w:tentative="1">
      <w:start w:val="1"/>
      <w:numFmt w:val="lowerLetter"/>
      <w:lvlText w:val="%8."/>
      <w:lvlJc w:val="left"/>
      <w:pPr>
        <w:ind w:left="6157" w:hanging="360"/>
      </w:pPr>
    </w:lvl>
    <w:lvl w:ilvl="8" w:tplc="041F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1">
    <w:nsid w:val="04530AB0"/>
    <w:multiLevelType w:val="hybridMultilevel"/>
    <w:tmpl w:val="E784447C"/>
    <w:lvl w:ilvl="0" w:tplc="041F000F">
      <w:start w:val="1"/>
      <w:numFmt w:val="decimal"/>
      <w:lvlText w:val="%1."/>
      <w:lvlJc w:val="left"/>
      <w:pPr>
        <w:ind w:left="1117" w:hanging="360"/>
      </w:pPr>
    </w:lvl>
    <w:lvl w:ilvl="1" w:tplc="A8C2847C">
      <w:start w:val="1"/>
      <w:numFmt w:val="decimal"/>
      <w:lvlText w:val="%2."/>
      <w:lvlJc w:val="left"/>
      <w:pPr>
        <w:ind w:left="737" w:hanging="34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ind w:left="2557" w:hanging="180"/>
      </w:pPr>
    </w:lvl>
    <w:lvl w:ilvl="3" w:tplc="041F000F" w:tentative="1">
      <w:start w:val="1"/>
      <w:numFmt w:val="decimal"/>
      <w:lvlText w:val="%4."/>
      <w:lvlJc w:val="left"/>
      <w:pPr>
        <w:ind w:left="3277" w:hanging="360"/>
      </w:pPr>
    </w:lvl>
    <w:lvl w:ilvl="4" w:tplc="041F0019" w:tentative="1">
      <w:start w:val="1"/>
      <w:numFmt w:val="lowerLetter"/>
      <w:lvlText w:val="%5."/>
      <w:lvlJc w:val="left"/>
      <w:pPr>
        <w:ind w:left="3997" w:hanging="360"/>
      </w:pPr>
    </w:lvl>
    <w:lvl w:ilvl="5" w:tplc="041F001B" w:tentative="1">
      <w:start w:val="1"/>
      <w:numFmt w:val="lowerRoman"/>
      <w:lvlText w:val="%6."/>
      <w:lvlJc w:val="right"/>
      <w:pPr>
        <w:ind w:left="4717" w:hanging="180"/>
      </w:pPr>
    </w:lvl>
    <w:lvl w:ilvl="6" w:tplc="041F000F" w:tentative="1">
      <w:start w:val="1"/>
      <w:numFmt w:val="decimal"/>
      <w:lvlText w:val="%7."/>
      <w:lvlJc w:val="left"/>
      <w:pPr>
        <w:ind w:left="5437" w:hanging="360"/>
      </w:pPr>
    </w:lvl>
    <w:lvl w:ilvl="7" w:tplc="041F0019" w:tentative="1">
      <w:start w:val="1"/>
      <w:numFmt w:val="lowerLetter"/>
      <w:lvlText w:val="%8."/>
      <w:lvlJc w:val="left"/>
      <w:pPr>
        <w:ind w:left="6157" w:hanging="360"/>
      </w:pPr>
    </w:lvl>
    <w:lvl w:ilvl="8" w:tplc="041F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2">
    <w:nsid w:val="0AFB6A5C"/>
    <w:multiLevelType w:val="hybridMultilevel"/>
    <w:tmpl w:val="D68C53F0"/>
    <w:lvl w:ilvl="0" w:tplc="DA4C3BC2">
      <w:start w:val="1"/>
      <w:numFmt w:val="upperLetter"/>
      <w:lvlText w:val="%1)"/>
      <w:lvlJc w:val="left"/>
      <w:pPr>
        <w:ind w:left="737" w:hanging="340"/>
      </w:pPr>
      <w:rPr>
        <w:rFonts w:hint="default"/>
      </w:rPr>
    </w:lvl>
    <w:lvl w:ilvl="1" w:tplc="9D5C533C">
      <w:start w:val="1"/>
      <w:numFmt w:val="upperLetter"/>
      <w:lvlText w:val="%2)"/>
      <w:lvlJc w:val="left"/>
      <w:pPr>
        <w:ind w:left="1837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ind w:left="2557" w:hanging="180"/>
      </w:pPr>
    </w:lvl>
    <w:lvl w:ilvl="3" w:tplc="041F000F" w:tentative="1">
      <w:start w:val="1"/>
      <w:numFmt w:val="decimal"/>
      <w:lvlText w:val="%4."/>
      <w:lvlJc w:val="left"/>
      <w:pPr>
        <w:ind w:left="3277" w:hanging="360"/>
      </w:pPr>
    </w:lvl>
    <w:lvl w:ilvl="4" w:tplc="041F0019" w:tentative="1">
      <w:start w:val="1"/>
      <w:numFmt w:val="lowerLetter"/>
      <w:lvlText w:val="%5."/>
      <w:lvlJc w:val="left"/>
      <w:pPr>
        <w:ind w:left="3997" w:hanging="360"/>
      </w:pPr>
    </w:lvl>
    <w:lvl w:ilvl="5" w:tplc="041F001B" w:tentative="1">
      <w:start w:val="1"/>
      <w:numFmt w:val="lowerRoman"/>
      <w:lvlText w:val="%6."/>
      <w:lvlJc w:val="right"/>
      <w:pPr>
        <w:ind w:left="4717" w:hanging="180"/>
      </w:pPr>
    </w:lvl>
    <w:lvl w:ilvl="6" w:tplc="041F000F" w:tentative="1">
      <w:start w:val="1"/>
      <w:numFmt w:val="decimal"/>
      <w:lvlText w:val="%7."/>
      <w:lvlJc w:val="left"/>
      <w:pPr>
        <w:ind w:left="5437" w:hanging="360"/>
      </w:pPr>
    </w:lvl>
    <w:lvl w:ilvl="7" w:tplc="041F0019" w:tentative="1">
      <w:start w:val="1"/>
      <w:numFmt w:val="lowerLetter"/>
      <w:lvlText w:val="%8."/>
      <w:lvlJc w:val="left"/>
      <w:pPr>
        <w:ind w:left="6157" w:hanging="360"/>
      </w:pPr>
    </w:lvl>
    <w:lvl w:ilvl="8" w:tplc="041F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3">
    <w:nsid w:val="12ED38BD"/>
    <w:multiLevelType w:val="hybridMultilevel"/>
    <w:tmpl w:val="D68C53F0"/>
    <w:lvl w:ilvl="0" w:tplc="DA4C3BC2">
      <w:start w:val="1"/>
      <w:numFmt w:val="upperLetter"/>
      <w:lvlText w:val="%1)"/>
      <w:lvlJc w:val="left"/>
      <w:pPr>
        <w:ind w:left="737" w:hanging="340"/>
      </w:pPr>
      <w:rPr>
        <w:rFonts w:hint="default"/>
      </w:rPr>
    </w:lvl>
    <w:lvl w:ilvl="1" w:tplc="9D5C533C">
      <w:start w:val="1"/>
      <w:numFmt w:val="upperLetter"/>
      <w:lvlText w:val="%2)"/>
      <w:lvlJc w:val="left"/>
      <w:pPr>
        <w:ind w:left="1837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ind w:left="2557" w:hanging="180"/>
      </w:pPr>
    </w:lvl>
    <w:lvl w:ilvl="3" w:tplc="041F000F" w:tentative="1">
      <w:start w:val="1"/>
      <w:numFmt w:val="decimal"/>
      <w:lvlText w:val="%4."/>
      <w:lvlJc w:val="left"/>
      <w:pPr>
        <w:ind w:left="3277" w:hanging="360"/>
      </w:pPr>
    </w:lvl>
    <w:lvl w:ilvl="4" w:tplc="041F0019" w:tentative="1">
      <w:start w:val="1"/>
      <w:numFmt w:val="lowerLetter"/>
      <w:lvlText w:val="%5."/>
      <w:lvlJc w:val="left"/>
      <w:pPr>
        <w:ind w:left="3997" w:hanging="360"/>
      </w:pPr>
    </w:lvl>
    <w:lvl w:ilvl="5" w:tplc="041F001B" w:tentative="1">
      <w:start w:val="1"/>
      <w:numFmt w:val="lowerRoman"/>
      <w:lvlText w:val="%6."/>
      <w:lvlJc w:val="right"/>
      <w:pPr>
        <w:ind w:left="4717" w:hanging="180"/>
      </w:pPr>
    </w:lvl>
    <w:lvl w:ilvl="6" w:tplc="041F000F" w:tentative="1">
      <w:start w:val="1"/>
      <w:numFmt w:val="decimal"/>
      <w:lvlText w:val="%7."/>
      <w:lvlJc w:val="left"/>
      <w:pPr>
        <w:ind w:left="5437" w:hanging="360"/>
      </w:pPr>
    </w:lvl>
    <w:lvl w:ilvl="7" w:tplc="041F0019" w:tentative="1">
      <w:start w:val="1"/>
      <w:numFmt w:val="lowerLetter"/>
      <w:lvlText w:val="%8."/>
      <w:lvlJc w:val="left"/>
      <w:pPr>
        <w:ind w:left="6157" w:hanging="360"/>
      </w:pPr>
    </w:lvl>
    <w:lvl w:ilvl="8" w:tplc="041F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4">
    <w:nsid w:val="2B0066EC"/>
    <w:multiLevelType w:val="hybridMultilevel"/>
    <w:tmpl w:val="A86CE640"/>
    <w:lvl w:ilvl="0" w:tplc="CBCA7BF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8D4845"/>
    <w:multiLevelType w:val="hybridMultilevel"/>
    <w:tmpl w:val="A81CBB5C"/>
    <w:lvl w:ilvl="0" w:tplc="9D5C533C">
      <w:start w:val="1"/>
      <w:numFmt w:val="upperLetter"/>
      <w:lvlText w:val="%1)"/>
      <w:lvlJc w:val="left"/>
      <w:pPr>
        <w:ind w:left="1117" w:hanging="360"/>
      </w:pPr>
      <w:rPr>
        <w:rFonts w:hint="default"/>
      </w:rPr>
    </w:lvl>
    <w:lvl w:ilvl="1" w:tplc="341A26AA">
      <w:start w:val="1"/>
      <w:numFmt w:val="upperLetter"/>
      <w:lvlText w:val="%2)"/>
      <w:lvlJc w:val="left"/>
      <w:pPr>
        <w:ind w:left="737" w:hanging="34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ind w:left="2557" w:hanging="180"/>
      </w:pPr>
    </w:lvl>
    <w:lvl w:ilvl="3" w:tplc="041F000F" w:tentative="1">
      <w:start w:val="1"/>
      <w:numFmt w:val="decimal"/>
      <w:lvlText w:val="%4."/>
      <w:lvlJc w:val="left"/>
      <w:pPr>
        <w:ind w:left="3277" w:hanging="360"/>
      </w:pPr>
    </w:lvl>
    <w:lvl w:ilvl="4" w:tplc="041F0019" w:tentative="1">
      <w:start w:val="1"/>
      <w:numFmt w:val="lowerLetter"/>
      <w:lvlText w:val="%5."/>
      <w:lvlJc w:val="left"/>
      <w:pPr>
        <w:ind w:left="3997" w:hanging="360"/>
      </w:pPr>
    </w:lvl>
    <w:lvl w:ilvl="5" w:tplc="041F001B" w:tentative="1">
      <w:start w:val="1"/>
      <w:numFmt w:val="lowerRoman"/>
      <w:lvlText w:val="%6."/>
      <w:lvlJc w:val="right"/>
      <w:pPr>
        <w:ind w:left="4717" w:hanging="180"/>
      </w:pPr>
    </w:lvl>
    <w:lvl w:ilvl="6" w:tplc="041F000F" w:tentative="1">
      <w:start w:val="1"/>
      <w:numFmt w:val="decimal"/>
      <w:lvlText w:val="%7."/>
      <w:lvlJc w:val="left"/>
      <w:pPr>
        <w:ind w:left="5437" w:hanging="360"/>
      </w:pPr>
    </w:lvl>
    <w:lvl w:ilvl="7" w:tplc="041F0019" w:tentative="1">
      <w:start w:val="1"/>
      <w:numFmt w:val="lowerLetter"/>
      <w:lvlText w:val="%8."/>
      <w:lvlJc w:val="left"/>
      <w:pPr>
        <w:ind w:left="6157" w:hanging="360"/>
      </w:pPr>
    </w:lvl>
    <w:lvl w:ilvl="8" w:tplc="041F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6">
    <w:nsid w:val="3DBB7C5E"/>
    <w:multiLevelType w:val="hybridMultilevel"/>
    <w:tmpl w:val="F89C2392"/>
    <w:lvl w:ilvl="0" w:tplc="DAEC0E60">
      <w:start w:val="1"/>
      <w:numFmt w:val="upperLetter"/>
      <w:lvlText w:val="%1)"/>
      <w:lvlJc w:val="left"/>
      <w:pPr>
        <w:ind w:left="737" w:hanging="340"/>
      </w:pPr>
      <w:rPr>
        <w:rFonts w:hint="default"/>
        <w:b w:val="0"/>
      </w:rPr>
    </w:lvl>
    <w:lvl w:ilvl="1" w:tplc="9D5C533C">
      <w:start w:val="1"/>
      <w:numFmt w:val="upperLetter"/>
      <w:lvlText w:val="%2)"/>
      <w:lvlJc w:val="left"/>
      <w:pPr>
        <w:ind w:left="1837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ind w:left="2557" w:hanging="180"/>
      </w:pPr>
    </w:lvl>
    <w:lvl w:ilvl="3" w:tplc="041F000F" w:tentative="1">
      <w:start w:val="1"/>
      <w:numFmt w:val="decimal"/>
      <w:lvlText w:val="%4."/>
      <w:lvlJc w:val="left"/>
      <w:pPr>
        <w:ind w:left="3277" w:hanging="360"/>
      </w:pPr>
    </w:lvl>
    <w:lvl w:ilvl="4" w:tplc="041F0019" w:tentative="1">
      <w:start w:val="1"/>
      <w:numFmt w:val="lowerLetter"/>
      <w:lvlText w:val="%5."/>
      <w:lvlJc w:val="left"/>
      <w:pPr>
        <w:ind w:left="3997" w:hanging="360"/>
      </w:pPr>
    </w:lvl>
    <w:lvl w:ilvl="5" w:tplc="041F001B" w:tentative="1">
      <w:start w:val="1"/>
      <w:numFmt w:val="lowerRoman"/>
      <w:lvlText w:val="%6."/>
      <w:lvlJc w:val="right"/>
      <w:pPr>
        <w:ind w:left="4717" w:hanging="180"/>
      </w:pPr>
    </w:lvl>
    <w:lvl w:ilvl="6" w:tplc="041F000F" w:tentative="1">
      <w:start w:val="1"/>
      <w:numFmt w:val="decimal"/>
      <w:lvlText w:val="%7."/>
      <w:lvlJc w:val="left"/>
      <w:pPr>
        <w:ind w:left="5437" w:hanging="360"/>
      </w:pPr>
    </w:lvl>
    <w:lvl w:ilvl="7" w:tplc="041F0019" w:tentative="1">
      <w:start w:val="1"/>
      <w:numFmt w:val="lowerLetter"/>
      <w:lvlText w:val="%8."/>
      <w:lvlJc w:val="left"/>
      <w:pPr>
        <w:ind w:left="6157" w:hanging="360"/>
      </w:pPr>
    </w:lvl>
    <w:lvl w:ilvl="8" w:tplc="041F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7">
    <w:nsid w:val="4BC337DF"/>
    <w:multiLevelType w:val="hybridMultilevel"/>
    <w:tmpl w:val="2DF0B696"/>
    <w:lvl w:ilvl="0" w:tplc="341A26AA">
      <w:start w:val="1"/>
      <w:numFmt w:val="upperLetter"/>
      <w:lvlText w:val="%1)"/>
      <w:lvlJc w:val="left"/>
      <w:pPr>
        <w:ind w:left="737" w:hanging="34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EC737C"/>
    <w:multiLevelType w:val="hybridMultilevel"/>
    <w:tmpl w:val="EEE209CE"/>
    <w:lvl w:ilvl="0" w:tplc="7CF41BF2">
      <w:start w:val="1"/>
      <w:numFmt w:val="decimal"/>
      <w:lvlText w:val="%1."/>
      <w:lvlJc w:val="left"/>
      <w:pPr>
        <w:ind w:left="397" w:hanging="397"/>
      </w:pPr>
      <w:rPr>
        <w:rFonts w:hint="default"/>
        <w:b/>
      </w:rPr>
    </w:lvl>
    <w:lvl w:ilvl="1" w:tplc="9182D618">
      <w:start w:val="1"/>
      <w:numFmt w:val="upperLetter"/>
      <w:lvlText w:val="%2)"/>
      <w:lvlJc w:val="left"/>
      <w:pPr>
        <w:ind w:left="1560" w:hanging="48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EE66C33"/>
    <w:multiLevelType w:val="hybridMultilevel"/>
    <w:tmpl w:val="EDEE4508"/>
    <w:lvl w:ilvl="0" w:tplc="7CF41BF2">
      <w:start w:val="1"/>
      <w:numFmt w:val="decimal"/>
      <w:lvlText w:val="%1."/>
      <w:lvlJc w:val="left"/>
      <w:pPr>
        <w:ind w:left="397" w:hanging="397"/>
      </w:pPr>
      <w:rPr>
        <w:rFonts w:hint="default"/>
        <w:b/>
      </w:rPr>
    </w:lvl>
    <w:lvl w:ilvl="1" w:tplc="9182D618">
      <w:start w:val="1"/>
      <w:numFmt w:val="upperLetter"/>
      <w:lvlText w:val="%2)"/>
      <w:lvlJc w:val="left"/>
      <w:pPr>
        <w:ind w:left="1560" w:hanging="48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7434F48"/>
    <w:multiLevelType w:val="hybridMultilevel"/>
    <w:tmpl w:val="4AC8635E"/>
    <w:lvl w:ilvl="0" w:tplc="6BD407C4">
      <w:start w:val="1"/>
      <w:numFmt w:val="upperRoman"/>
      <w:lvlText w:val="%1."/>
      <w:lvlJc w:val="right"/>
      <w:pPr>
        <w:ind w:left="397" w:hanging="397"/>
      </w:pPr>
      <w:rPr>
        <w:rFonts w:hint="default"/>
        <w:b/>
      </w:rPr>
    </w:lvl>
    <w:lvl w:ilvl="1" w:tplc="E766D3A0">
      <w:start w:val="1"/>
      <w:numFmt w:val="decimal"/>
      <w:lvlText w:val="%2."/>
      <w:lvlJc w:val="left"/>
      <w:pPr>
        <w:ind w:left="757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FFF5FD2"/>
    <w:multiLevelType w:val="hybridMultilevel"/>
    <w:tmpl w:val="2DF0B696"/>
    <w:lvl w:ilvl="0" w:tplc="341A26AA">
      <w:start w:val="1"/>
      <w:numFmt w:val="upperLetter"/>
      <w:lvlText w:val="%1)"/>
      <w:lvlJc w:val="left"/>
      <w:pPr>
        <w:ind w:left="737" w:hanging="34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D241078"/>
    <w:multiLevelType w:val="hybridMultilevel"/>
    <w:tmpl w:val="0EC875EE"/>
    <w:lvl w:ilvl="0" w:tplc="9D5C533C">
      <w:start w:val="1"/>
      <w:numFmt w:val="upperLetter"/>
      <w:lvlText w:val="%1)"/>
      <w:lvlJc w:val="left"/>
      <w:pPr>
        <w:ind w:left="1117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837" w:hanging="360"/>
      </w:pPr>
    </w:lvl>
    <w:lvl w:ilvl="2" w:tplc="041F001B" w:tentative="1">
      <w:start w:val="1"/>
      <w:numFmt w:val="lowerRoman"/>
      <w:lvlText w:val="%3."/>
      <w:lvlJc w:val="right"/>
      <w:pPr>
        <w:ind w:left="2557" w:hanging="180"/>
      </w:pPr>
    </w:lvl>
    <w:lvl w:ilvl="3" w:tplc="041F000F" w:tentative="1">
      <w:start w:val="1"/>
      <w:numFmt w:val="decimal"/>
      <w:lvlText w:val="%4."/>
      <w:lvlJc w:val="left"/>
      <w:pPr>
        <w:ind w:left="3277" w:hanging="360"/>
      </w:pPr>
    </w:lvl>
    <w:lvl w:ilvl="4" w:tplc="041F0019" w:tentative="1">
      <w:start w:val="1"/>
      <w:numFmt w:val="lowerLetter"/>
      <w:lvlText w:val="%5."/>
      <w:lvlJc w:val="left"/>
      <w:pPr>
        <w:ind w:left="3997" w:hanging="360"/>
      </w:pPr>
    </w:lvl>
    <w:lvl w:ilvl="5" w:tplc="041F001B" w:tentative="1">
      <w:start w:val="1"/>
      <w:numFmt w:val="lowerRoman"/>
      <w:lvlText w:val="%6."/>
      <w:lvlJc w:val="right"/>
      <w:pPr>
        <w:ind w:left="4717" w:hanging="180"/>
      </w:pPr>
    </w:lvl>
    <w:lvl w:ilvl="6" w:tplc="041F000F" w:tentative="1">
      <w:start w:val="1"/>
      <w:numFmt w:val="decimal"/>
      <w:lvlText w:val="%7."/>
      <w:lvlJc w:val="left"/>
      <w:pPr>
        <w:ind w:left="5437" w:hanging="360"/>
      </w:pPr>
    </w:lvl>
    <w:lvl w:ilvl="7" w:tplc="041F0019" w:tentative="1">
      <w:start w:val="1"/>
      <w:numFmt w:val="lowerLetter"/>
      <w:lvlText w:val="%8."/>
      <w:lvlJc w:val="left"/>
      <w:pPr>
        <w:ind w:left="6157" w:hanging="360"/>
      </w:pPr>
    </w:lvl>
    <w:lvl w:ilvl="8" w:tplc="041F001B" w:tentative="1">
      <w:start w:val="1"/>
      <w:numFmt w:val="lowerRoman"/>
      <w:lvlText w:val="%9."/>
      <w:lvlJc w:val="right"/>
      <w:pPr>
        <w:ind w:left="6877" w:hanging="180"/>
      </w:pPr>
    </w:lvl>
  </w:abstractNum>
  <w:num w:numId="1">
    <w:abstractNumId w:val="10"/>
  </w:num>
  <w:num w:numId="2">
    <w:abstractNumId w:val="8"/>
  </w:num>
  <w:num w:numId="3">
    <w:abstractNumId w:val="3"/>
  </w:num>
  <w:num w:numId="4">
    <w:abstractNumId w:val="0"/>
  </w:num>
  <w:num w:numId="5">
    <w:abstractNumId w:val="2"/>
  </w:num>
  <w:num w:numId="6">
    <w:abstractNumId w:val="6"/>
  </w:num>
  <w:num w:numId="7">
    <w:abstractNumId w:val="4"/>
  </w:num>
  <w:num w:numId="8">
    <w:abstractNumId w:val="1"/>
  </w:num>
  <w:num w:numId="9">
    <w:abstractNumId w:val="9"/>
  </w:num>
  <w:num w:numId="10">
    <w:abstractNumId w:val="12"/>
  </w:num>
  <w:num w:numId="11">
    <w:abstractNumId w:val="5"/>
  </w:num>
  <w:num w:numId="12">
    <w:abstractNumId w:val="7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115"/>
    <w:rsid w:val="00030898"/>
    <w:rsid w:val="000341AF"/>
    <w:rsid w:val="00037FD5"/>
    <w:rsid w:val="000634DC"/>
    <w:rsid w:val="000A0AB2"/>
    <w:rsid w:val="000D4006"/>
    <w:rsid w:val="0016383B"/>
    <w:rsid w:val="00163F24"/>
    <w:rsid w:val="00184C0A"/>
    <w:rsid w:val="001F74F1"/>
    <w:rsid w:val="001F7BB2"/>
    <w:rsid w:val="00213844"/>
    <w:rsid w:val="0022054A"/>
    <w:rsid w:val="002809F0"/>
    <w:rsid w:val="00285025"/>
    <w:rsid w:val="002A3C8C"/>
    <w:rsid w:val="002F5AFD"/>
    <w:rsid w:val="003843ED"/>
    <w:rsid w:val="003872A0"/>
    <w:rsid w:val="00416844"/>
    <w:rsid w:val="00425D6F"/>
    <w:rsid w:val="0045158D"/>
    <w:rsid w:val="00457829"/>
    <w:rsid w:val="004A3466"/>
    <w:rsid w:val="004A7EF3"/>
    <w:rsid w:val="004D5C5C"/>
    <w:rsid w:val="0051430C"/>
    <w:rsid w:val="0057637A"/>
    <w:rsid w:val="00591FC0"/>
    <w:rsid w:val="005B0F59"/>
    <w:rsid w:val="005D35EE"/>
    <w:rsid w:val="005F3175"/>
    <w:rsid w:val="00612686"/>
    <w:rsid w:val="006317D2"/>
    <w:rsid w:val="00644E56"/>
    <w:rsid w:val="00663F16"/>
    <w:rsid w:val="00664552"/>
    <w:rsid w:val="006951BB"/>
    <w:rsid w:val="006A5CDE"/>
    <w:rsid w:val="006C22B2"/>
    <w:rsid w:val="006F50A0"/>
    <w:rsid w:val="00717895"/>
    <w:rsid w:val="00720115"/>
    <w:rsid w:val="00724B50"/>
    <w:rsid w:val="00725264"/>
    <w:rsid w:val="00745202"/>
    <w:rsid w:val="0075661E"/>
    <w:rsid w:val="00775220"/>
    <w:rsid w:val="00775FA5"/>
    <w:rsid w:val="007B3300"/>
    <w:rsid w:val="007C2216"/>
    <w:rsid w:val="007C64E8"/>
    <w:rsid w:val="007D296F"/>
    <w:rsid w:val="007F0756"/>
    <w:rsid w:val="00824878"/>
    <w:rsid w:val="00836A0F"/>
    <w:rsid w:val="00867659"/>
    <w:rsid w:val="00875ECD"/>
    <w:rsid w:val="008B16B8"/>
    <w:rsid w:val="008D1C8A"/>
    <w:rsid w:val="00914B94"/>
    <w:rsid w:val="009336D6"/>
    <w:rsid w:val="009512F9"/>
    <w:rsid w:val="00983E68"/>
    <w:rsid w:val="0099560E"/>
    <w:rsid w:val="009F6972"/>
    <w:rsid w:val="00A366C3"/>
    <w:rsid w:val="00A92290"/>
    <w:rsid w:val="00AE1486"/>
    <w:rsid w:val="00AE58FE"/>
    <w:rsid w:val="00B06A72"/>
    <w:rsid w:val="00B41B98"/>
    <w:rsid w:val="00B41D55"/>
    <w:rsid w:val="00B44763"/>
    <w:rsid w:val="00B53349"/>
    <w:rsid w:val="00B60BB8"/>
    <w:rsid w:val="00B634FE"/>
    <w:rsid w:val="00BA6A35"/>
    <w:rsid w:val="00C0500B"/>
    <w:rsid w:val="00C7257C"/>
    <w:rsid w:val="00C7670F"/>
    <w:rsid w:val="00CA5666"/>
    <w:rsid w:val="00CC213A"/>
    <w:rsid w:val="00CC72B3"/>
    <w:rsid w:val="00CF410D"/>
    <w:rsid w:val="00D362AC"/>
    <w:rsid w:val="00D506C4"/>
    <w:rsid w:val="00D63D22"/>
    <w:rsid w:val="00D80479"/>
    <w:rsid w:val="00DC4D5B"/>
    <w:rsid w:val="00DE655F"/>
    <w:rsid w:val="00DE67C3"/>
    <w:rsid w:val="00E052B0"/>
    <w:rsid w:val="00E85283"/>
    <w:rsid w:val="00EC7413"/>
    <w:rsid w:val="00ED60AD"/>
    <w:rsid w:val="00EE4E3C"/>
    <w:rsid w:val="00F30AE5"/>
    <w:rsid w:val="00F37BB0"/>
    <w:rsid w:val="00F41746"/>
    <w:rsid w:val="00F43CB3"/>
    <w:rsid w:val="00F7606D"/>
    <w:rsid w:val="00F9014A"/>
    <w:rsid w:val="00FE038A"/>
    <w:rsid w:val="00FF1478"/>
    <w:rsid w:val="00FF4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66C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9F6972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D506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D506C4"/>
  </w:style>
  <w:style w:type="paragraph" w:styleId="Altbilgi">
    <w:name w:val="footer"/>
    <w:basedOn w:val="Normal"/>
    <w:link w:val="AltbilgiChar"/>
    <w:uiPriority w:val="99"/>
    <w:unhideWhenUsed/>
    <w:rsid w:val="00D506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D506C4"/>
  </w:style>
  <w:style w:type="table" w:styleId="TabloKlavuzu">
    <w:name w:val="Table Grid"/>
    <w:basedOn w:val="NormalTablo"/>
    <w:uiPriority w:val="59"/>
    <w:rsid w:val="00C767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DE67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E67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66C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9F6972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D506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D506C4"/>
  </w:style>
  <w:style w:type="paragraph" w:styleId="Altbilgi">
    <w:name w:val="footer"/>
    <w:basedOn w:val="Normal"/>
    <w:link w:val="AltbilgiChar"/>
    <w:uiPriority w:val="99"/>
    <w:unhideWhenUsed/>
    <w:rsid w:val="00D506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D506C4"/>
  </w:style>
  <w:style w:type="table" w:styleId="TabloKlavuzu">
    <w:name w:val="Table Grid"/>
    <w:basedOn w:val="NormalTablo"/>
    <w:uiPriority w:val="59"/>
    <w:rsid w:val="00C767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DE67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E67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235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24363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1601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731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3972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0666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95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56621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34964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9656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16636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5919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5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79241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4263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1398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6825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09023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90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549121-5E1A-4D14-8ACD-ADC8ECE1A9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1019</Words>
  <Characters>6426</Characters>
  <Application>Microsoft Office Word</Application>
  <DocSecurity>0</DocSecurity>
  <Lines>53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HÜSEYİN ÇALIŞ</dc:creator>
  <cp:lastModifiedBy>User</cp:lastModifiedBy>
  <cp:revision>6</cp:revision>
  <cp:lastPrinted>2018-11-27T13:04:00Z</cp:lastPrinted>
  <dcterms:created xsi:type="dcterms:W3CDTF">2018-11-27T13:07:00Z</dcterms:created>
  <dcterms:modified xsi:type="dcterms:W3CDTF">2019-07-27T05:58:00Z</dcterms:modified>
</cp:coreProperties>
</file>