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46C" w:rsidRPr="00D95B30" w:rsidRDefault="006E5D2A" w:rsidP="00C45EA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95B30">
        <w:rPr>
          <w:rFonts w:ascii="Times New Roman" w:hAnsi="Times New Roman" w:cs="Times New Roman"/>
          <w:b/>
          <w:sz w:val="24"/>
          <w:szCs w:val="24"/>
        </w:rPr>
        <w:t>S.1)</w:t>
      </w:r>
      <w:r w:rsidRPr="00D95B30">
        <w:rPr>
          <w:rFonts w:ascii="Times New Roman" w:hAnsi="Times New Roman" w:cs="Times New Roman"/>
          <w:sz w:val="24"/>
          <w:szCs w:val="24"/>
        </w:rPr>
        <w:t xml:space="preserve"> </w:t>
      </w:r>
      <w:r w:rsidR="00E5146C" w:rsidRPr="00D95B30">
        <w:rPr>
          <w:rFonts w:ascii="Times New Roman" w:hAnsi="Times New Roman" w:cs="Times New Roman"/>
          <w:sz w:val="24"/>
          <w:szCs w:val="24"/>
        </w:rPr>
        <w:t xml:space="preserve">Tefsir ve </w:t>
      </w:r>
      <w:proofErr w:type="spellStart"/>
      <w:r w:rsidR="00E5146C" w:rsidRPr="00D95B30">
        <w:rPr>
          <w:rFonts w:ascii="Times New Roman" w:hAnsi="Times New Roman" w:cs="Times New Roman"/>
          <w:sz w:val="24"/>
          <w:szCs w:val="24"/>
        </w:rPr>
        <w:t>te’vil</w:t>
      </w:r>
      <w:proofErr w:type="spellEnd"/>
      <w:r w:rsidR="00E5146C" w:rsidRPr="00D95B30">
        <w:rPr>
          <w:rFonts w:ascii="Times New Roman" w:hAnsi="Times New Roman" w:cs="Times New Roman"/>
          <w:sz w:val="24"/>
          <w:szCs w:val="24"/>
        </w:rPr>
        <w:t xml:space="preserve"> kavramlarını açıklayınız.</w:t>
      </w:r>
      <w:r w:rsidRPr="00D95B30">
        <w:rPr>
          <w:rFonts w:ascii="Times New Roman" w:hAnsi="Times New Roman" w:cs="Times New Roman"/>
          <w:sz w:val="24"/>
          <w:szCs w:val="24"/>
        </w:rPr>
        <w:t>(10 p.)</w:t>
      </w:r>
    </w:p>
    <w:p w:rsidR="00E5146C" w:rsidRPr="00D95B30" w:rsidRDefault="006E5D2A" w:rsidP="00C45EA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95B30">
        <w:rPr>
          <w:rFonts w:ascii="Times New Roman" w:hAnsi="Times New Roman" w:cs="Times New Roman"/>
          <w:b/>
          <w:sz w:val="24"/>
          <w:szCs w:val="24"/>
        </w:rPr>
        <w:t>S.2)</w:t>
      </w:r>
      <w:r w:rsidRPr="00D95B30">
        <w:rPr>
          <w:rFonts w:ascii="Times New Roman" w:hAnsi="Times New Roman" w:cs="Times New Roman"/>
          <w:sz w:val="24"/>
          <w:szCs w:val="24"/>
        </w:rPr>
        <w:t xml:space="preserve"> </w:t>
      </w:r>
      <w:r w:rsidR="00E5146C" w:rsidRPr="00D95B30">
        <w:rPr>
          <w:rFonts w:ascii="Times New Roman" w:hAnsi="Times New Roman" w:cs="Times New Roman"/>
          <w:sz w:val="24"/>
          <w:szCs w:val="24"/>
        </w:rPr>
        <w:t>Meallerde görülen farklılıkları yazınız.</w:t>
      </w:r>
      <w:r w:rsidRPr="00D95B30">
        <w:rPr>
          <w:rFonts w:ascii="Times New Roman" w:hAnsi="Times New Roman" w:cs="Times New Roman"/>
          <w:sz w:val="24"/>
          <w:szCs w:val="24"/>
        </w:rPr>
        <w:t>(10 p.)</w:t>
      </w:r>
    </w:p>
    <w:p w:rsidR="00070015" w:rsidRPr="00D95B30" w:rsidRDefault="006E5D2A" w:rsidP="00C45EA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95B30">
        <w:rPr>
          <w:rFonts w:ascii="Times New Roman" w:hAnsi="Times New Roman" w:cs="Times New Roman"/>
          <w:b/>
          <w:sz w:val="24"/>
          <w:szCs w:val="24"/>
        </w:rPr>
        <w:t>S.3)</w:t>
      </w:r>
      <w:r w:rsidRPr="00D95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5146C" w:rsidRPr="00D95B30">
        <w:rPr>
          <w:rFonts w:ascii="Times New Roman" w:hAnsi="Times New Roman" w:cs="Times New Roman"/>
          <w:sz w:val="24"/>
          <w:szCs w:val="24"/>
        </w:rPr>
        <w:t>İcaz’ül</w:t>
      </w:r>
      <w:proofErr w:type="spellEnd"/>
      <w:r w:rsidR="00E5146C" w:rsidRPr="00D95B30">
        <w:rPr>
          <w:rFonts w:ascii="Times New Roman" w:hAnsi="Times New Roman" w:cs="Times New Roman"/>
          <w:sz w:val="24"/>
          <w:szCs w:val="24"/>
        </w:rPr>
        <w:t xml:space="preserve">  Kur’an</w:t>
      </w:r>
      <w:proofErr w:type="gramEnd"/>
      <w:r w:rsidR="00E5146C" w:rsidRPr="00D95B30">
        <w:rPr>
          <w:rFonts w:ascii="Times New Roman" w:hAnsi="Times New Roman" w:cs="Times New Roman"/>
          <w:sz w:val="24"/>
          <w:szCs w:val="24"/>
        </w:rPr>
        <w:t xml:space="preserve"> hakkında bilgi veriniz.</w:t>
      </w:r>
      <w:r w:rsidRPr="00D95B30">
        <w:rPr>
          <w:rFonts w:ascii="Times New Roman" w:hAnsi="Times New Roman" w:cs="Times New Roman"/>
          <w:sz w:val="24"/>
          <w:szCs w:val="24"/>
        </w:rPr>
        <w:t>(10 p.)</w:t>
      </w:r>
    </w:p>
    <w:p w:rsidR="00E5146C" w:rsidRPr="00D95B30" w:rsidRDefault="00C104C1" w:rsidP="00C45EA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95B30">
        <w:rPr>
          <w:rFonts w:ascii="Times New Roman" w:hAnsi="Times New Roman" w:cs="Times New Roman"/>
          <w:b/>
          <w:sz w:val="24"/>
          <w:szCs w:val="24"/>
        </w:rPr>
        <w:t>S.4</w:t>
      </w:r>
      <w:r w:rsidR="006E5D2A" w:rsidRPr="00D95B30">
        <w:rPr>
          <w:rFonts w:ascii="Times New Roman" w:hAnsi="Times New Roman" w:cs="Times New Roman"/>
          <w:b/>
          <w:sz w:val="24"/>
          <w:szCs w:val="24"/>
        </w:rPr>
        <w:t>)</w:t>
      </w:r>
      <w:r w:rsidR="006E5D2A" w:rsidRPr="00D95B30">
        <w:rPr>
          <w:rFonts w:ascii="Times New Roman" w:hAnsi="Times New Roman" w:cs="Times New Roman"/>
          <w:sz w:val="24"/>
          <w:szCs w:val="24"/>
        </w:rPr>
        <w:t xml:space="preserve"> </w:t>
      </w:r>
      <w:r w:rsidR="00E5146C" w:rsidRPr="00D95B30">
        <w:rPr>
          <w:rFonts w:ascii="Times New Roman" w:hAnsi="Times New Roman" w:cs="Times New Roman"/>
          <w:sz w:val="24"/>
          <w:szCs w:val="24"/>
        </w:rPr>
        <w:t>Aşağıdaki cümleleri/soruları doğru- yanlış olarak cevaplayınız.</w:t>
      </w:r>
      <w:r w:rsidR="006E5D2A" w:rsidRPr="00D95B30">
        <w:rPr>
          <w:rFonts w:ascii="Times New Roman" w:hAnsi="Times New Roman" w:cs="Times New Roman"/>
          <w:sz w:val="24"/>
          <w:szCs w:val="24"/>
        </w:rPr>
        <w:t>(4*5=20 p)</w:t>
      </w:r>
    </w:p>
    <w:p w:rsidR="00E5146C" w:rsidRPr="00D95B30" w:rsidRDefault="00E5146C" w:rsidP="00C45EA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95B3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95B30"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 w:rsidRPr="00D95B30">
        <w:rPr>
          <w:rFonts w:ascii="Times New Roman" w:hAnsi="Times New Roman" w:cs="Times New Roman"/>
          <w:sz w:val="24"/>
          <w:szCs w:val="24"/>
        </w:rPr>
        <w:t xml:space="preserve">)Alay etmek ve kötü lakap takmak ahlaki bir </w:t>
      </w:r>
      <w:proofErr w:type="spellStart"/>
      <w:r w:rsidRPr="00D95B30">
        <w:rPr>
          <w:rFonts w:ascii="Times New Roman" w:hAnsi="Times New Roman" w:cs="Times New Roman"/>
          <w:sz w:val="24"/>
          <w:szCs w:val="24"/>
        </w:rPr>
        <w:t>zaa</w:t>
      </w:r>
      <w:r w:rsidR="006E5D2A" w:rsidRPr="00D95B30">
        <w:rPr>
          <w:rFonts w:ascii="Times New Roman" w:hAnsi="Times New Roman" w:cs="Times New Roman"/>
          <w:sz w:val="24"/>
          <w:szCs w:val="24"/>
        </w:rPr>
        <w:t>fiy</w:t>
      </w:r>
      <w:r w:rsidRPr="00D95B30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D95B30">
        <w:rPr>
          <w:rFonts w:ascii="Times New Roman" w:hAnsi="Times New Roman" w:cs="Times New Roman"/>
          <w:sz w:val="24"/>
          <w:szCs w:val="24"/>
        </w:rPr>
        <w:t xml:space="preserve"> değildir. </w:t>
      </w:r>
    </w:p>
    <w:p w:rsidR="00E5146C" w:rsidRPr="00D95B30" w:rsidRDefault="00E5146C" w:rsidP="00C45EA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95B3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95B30"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 w:rsidRPr="00D95B30">
        <w:rPr>
          <w:rFonts w:ascii="Times New Roman" w:hAnsi="Times New Roman" w:cs="Times New Roman"/>
          <w:sz w:val="24"/>
          <w:szCs w:val="24"/>
        </w:rPr>
        <w:t>) “</w:t>
      </w:r>
      <w:proofErr w:type="spellStart"/>
      <w:r w:rsidRPr="00D95B30">
        <w:rPr>
          <w:rFonts w:ascii="Times New Roman" w:hAnsi="Times New Roman" w:cs="Times New Roman"/>
          <w:sz w:val="24"/>
          <w:szCs w:val="24"/>
        </w:rPr>
        <w:t>Siccîl</w:t>
      </w:r>
      <w:proofErr w:type="spellEnd"/>
      <w:r w:rsidRPr="00D95B30">
        <w:rPr>
          <w:rFonts w:ascii="Times New Roman" w:hAnsi="Times New Roman" w:cs="Times New Roman"/>
          <w:sz w:val="24"/>
          <w:szCs w:val="24"/>
        </w:rPr>
        <w:t xml:space="preserve">”; taşlaşmış çamur, pişkin tuğla demek. O taşlar, </w:t>
      </w:r>
      <w:proofErr w:type="spellStart"/>
      <w:r w:rsidRPr="00D95B30">
        <w:rPr>
          <w:rFonts w:ascii="Times New Roman" w:hAnsi="Times New Roman" w:cs="Times New Roman"/>
          <w:sz w:val="24"/>
          <w:szCs w:val="24"/>
        </w:rPr>
        <w:t>Ebrehe</w:t>
      </w:r>
      <w:proofErr w:type="spellEnd"/>
      <w:r w:rsidRPr="00D95B30">
        <w:rPr>
          <w:rFonts w:ascii="Times New Roman" w:hAnsi="Times New Roman" w:cs="Times New Roman"/>
          <w:sz w:val="24"/>
          <w:szCs w:val="24"/>
        </w:rPr>
        <w:t xml:space="preserve"> ordusundan kimin başına isabet ederse onu hemen öldürüyordu. Sürüler halinde gelen kuşlar, </w:t>
      </w:r>
      <w:proofErr w:type="spellStart"/>
      <w:r w:rsidRPr="00D95B30">
        <w:rPr>
          <w:rFonts w:ascii="Times New Roman" w:hAnsi="Times New Roman" w:cs="Times New Roman"/>
          <w:sz w:val="24"/>
          <w:szCs w:val="24"/>
        </w:rPr>
        <w:t>Ebrehe</w:t>
      </w:r>
      <w:proofErr w:type="spellEnd"/>
      <w:r w:rsidRPr="00D95B30">
        <w:rPr>
          <w:rFonts w:ascii="Times New Roman" w:hAnsi="Times New Roman" w:cs="Times New Roman"/>
          <w:sz w:val="24"/>
          <w:szCs w:val="24"/>
        </w:rPr>
        <w:t xml:space="preserve"> ordusunun üzerine pişmiş taşlar atarak onları yok etmiş.</w:t>
      </w:r>
    </w:p>
    <w:p w:rsidR="00E5146C" w:rsidRPr="00D95B30" w:rsidRDefault="007B1582" w:rsidP="00C45EA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95B30">
        <w:rPr>
          <w:rFonts w:ascii="Times New Roman" w:hAnsi="Times New Roman" w:cs="Times New Roman"/>
          <w:sz w:val="24"/>
          <w:szCs w:val="24"/>
        </w:rPr>
        <w:t xml:space="preserve"> </w:t>
      </w:r>
      <w:r w:rsidR="00E5146C" w:rsidRPr="00D95B3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E5146C" w:rsidRPr="00D95B30"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 w:rsidR="00E5146C" w:rsidRPr="00D95B30">
        <w:rPr>
          <w:rFonts w:ascii="Times New Roman" w:hAnsi="Times New Roman" w:cs="Times New Roman"/>
          <w:sz w:val="24"/>
          <w:szCs w:val="24"/>
        </w:rPr>
        <w:t>)</w:t>
      </w:r>
      <w:r w:rsidR="006E5D2A" w:rsidRPr="00D95B30">
        <w:rPr>
          <w:rFonts w:ascii="Times New Roman" w:hAnsi="Times New Roman" w:cs="Times New Roman"/>
          <w:sz w:val="24"/>
          <w:szCs w:val="24"/>
        </w:rPr>
        <w:t xml:space="preserve"> </w:t>
      </w:r>
      <w:r w:rsidR="00E5146C" w:rsidRPr="00D95B30">
        <w:rPr>
          <w:rFonts w:ascii="Times New Roman" w:hAnsi="Times New Roman" w:cs="Times New Roman"/>
          <w:sz w:val="24"/>
          <w:szCs w:val="24"/>
        </w:rPr>
        <w:t>Tefsir yapmada gerekli olan “</w:t>
      </w:r>
      <w:proofErr w:type="spellStart"/>
      <w:r w:rsidR="00E5146C" w:rsidRPr="00D95B30">
        <w:rPr>
          <w:rFonts w:ascii="Times New Roman" w:hAnsi="Times New Roman" w:cs="Times New Roman"/>
          <w:sz w:val="24"/>
          <w:szCs w:val="24"/>
        </w:rPr>
        <w:t>Ulumu’l</w:t>
      </w:r>
      <w:proofErr w:type="spellEnd"/>
      <w:r w:rsidR="00E5146C" w:rsidRPr="00D95B30">
        <w:rPr>
          <w:rFonts w:ascii="Times New Roman" w:hAnsi="Times New Roman" w:cs="Times New Roman"/>
          <w:sz w:val="24"/>
          <w:szCs w:val="24"/>
        </w:rPr>
        <w:t xml:space="preserve">-Kur’an” bilgilerini dikkate almamak doğru bir yöntemdir. </w:t>
      </w:r>
    </w:p>
    <w:p w:rsidR="00E5146C" w:rsidRPr="00D95B30" w:rsidRDefault="00E5146C" w:rsidP="00C45EA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95B3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95B30"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 w:rsidRPr="00D95B30">
        <w:rPr>
          <w:rFonts w:ascii="Times New Roman" w:hAnsi="Times New Roman" w:cs="Times New Roman"/>
          <w:sz w:val="24"/>
          <w:szCs w:val="24"/>
        </w:rPr>
        <w:t>)İnsanların dünya ve ahiret mutluluğunu g</w:t>
      </w:r>
      <w:r w:rsidR="006E5D2A" w:rsidRPr="00D95B30">
        <w:rPr>
          <w:rFonts w:ascii="Times New Roman" w:hAnsi="Times New Roman" w:cs="Times New Roman"/>
          <w:sz w:val="24"/>
          <w:szCs w:val="24"/>
        </w:rPr>
        <w:t xml:space="preserve">aye edinen Kur’an-ı Kerim, </w:t>
      </w:r>
      <w:proofErr w:type="spellStart"/>
      <w:r w:rsidR="006E5D2A" w:rsidRPr="00D95B30">
        <w:rPr>
          <w:rFonts w:ascii="Times New Roman" w:hAnsi="Times New Roman" w:cs="Times New Roman"/>
          <w:sz w:val="24"/>
          <w:szCs w:val="24"/>
        </w:rPr>
        <w:t>itikadi</w:t>
      </w:r>
      <w:proofErr w:type="spellEnd"/>
      <w:r w:rsidRPr="00D95B30">
        <w:rPr>
          <w:rFonts w:ascii="Times New Roman" w:hAnsi="Times New Roman" w:cs="Times New Roman"/>
          <w:sz w:val="24"/>
          <w:szCs w:val="24"/>
        </w:rPr>
        <w:t>, ahlaki ve hukuki alanlarda insanlığa yol gösteren bilgi ve ölçüler sunar.</w:t>
      </w:r>
    </w:p>
    <w:p w:rsidR="00E5146C" w:rsidRPr="00D95B30" w:rsidRDefault="00E5146C" w:rsidP="00C45EA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95B3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95B30"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 w:rsidRPr="00D95B30">
        <w:rPr>
          <w:rFonts w:ascii="Times New Roman" w:hAnsi="Times New Roman" w:cs="Times New Roman"/>
          <w:sz w:val="24"/>
          <w:szCs w:val="24"/>
        </w:rPr>
        <w:t>)</w:t>
      </w:r>
      <w:r w:rsidR="00C104C1" w:rsidRPr="00D95B30">
        <w:rPr>
          <w:rFonts w:ascii="Times New Roman" w:hAnsi="Times New Roman" w:cs="Times New Roman"/>
          <w:sz w:val="24"/>
          <w:szCs w:val="24"/>
        </w:rPr>
        <w:t xml:space="preserve"> Esbabı </w:t>
      </w:r>
      <w:proofErr w:type="spellStart"/>
      <w:r w:rsidR="00C104C1" w:rsidRPr="00D95B30">
        <w:rPr>
          <w:rFonts w:ascii="Times New Roman" w:hAnsi="Times New Roman" w:cs="Times New Roman"/>
          <w:sz w:val="24"/>
          <w:szCs w:val="24"/>
        </w:rPr>
        <w:t>Nüzul’u</w:t>
      </w:r>
      <w:proofErr w:type="spellEnd"/>
      <w:r w:rsidR="00C104C1" w:rsidRPr="00D95B30">
        <w:rPr>
          <w:rFonts w:ascii="Times New Roman" w:hAnsi="Times New Roman" w:cs="Times New Roman"/>
          <w:sz w:val="24"/>
          <w:szCs w:val="24"/>
        </w:rPr>
        <w:t xml:space="preserve"> bilmek ayetleri</w:t>
      </w:r>
      <w:r w:rsidRPr="00D95B30">
        <w:rPr>
          <w:rFonts w:ascii="Times New Roman" w:hAnsi="Times New Roman" w:cs="Times New Roman"/>
          <w:sz w:val="24"/>
          <w:szCs w:val="24"/>
        </w:rPr>
        <w:t>n doğru anlaşılmasına yardım eder.</w:t>
      </w:r>
    </w:p>
    <w:p w:rsidR="00C45EAF" w:rsidRPr="00D95B30" w:rsidRDefault="00C104C1" w:rsidP="00C45EA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95B30">
        <w:rPr>
          <w:rFonts w:ascii="Times New Roman" w:hAnsi="Times New Roman" w:cs="Times New Roman"/>
          <w:b/>
          <w:sz w:val="24"/>
          <w:szCs w:val="24"/>
        </w:rPr>
        <w:t>S.5)</w:t>
      </w:r>
      <w:r w:rsidRPr="00D95B30">
        <w:rPr>
          <w:rFonts w:ascii="Times New Roman" w:hAnsi="Times New Roman" w:cs="Times New Roman"/>
          <w:sz w:val="24"/>
          <w:szCs w:val="24"/>
        </w:rPr>
        <w:t xml:space="preserve"> </w:t>
      </w:r>
      <w:r w:rsidR="007B1582" w:rsidRPr="00D95B30">
        <w:rPr>
          <w:rFonts w:ascii="Times New Roman" w:hAnsi="Times New Roman" w:cs="Times New Roman"/>
          <w:sz w:val="24"/>
          <w:szCs w:val="24"/>
        </w:rPr>
        <w:t>Aşağıdaki ayetlerin mealini yazınız.</w:t>
      </w:r>
      <w:r w:rsidRPr="00D95B30">
        <w:rPr>
          <w:rFonts w:ascii="Times New Roman" w:hAnsi="Times New Roman" w:cs="Times New Roman"/>
          <w:sz w:val="24"/>
          <w:szCs w:val="24"/>
        </w:rPr>
        <w:t>(10*2=20)</w:t>
      </w:r>
    </w:p>
    <w:p w:rsidR="007B1582" w:rsidRPr="00D95B30" w:rsidRDefault="007B1582" w:rsidP="007B1582">
      <w:pPr>
        <w:numPr>
          <w:ilvl w:val="0"/>
          <w:numId w:val="1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480" w:lineRule="auto"/>
        <w:ind w:left="0"/>
        <w:jc w:val="right"/>
        <w:rPr>
          <w:rFonts w:ascii="KuranFont" w:eastAsia="Times New Roman" w:hAnsi="KuranFont" w:cs="Times New Roman"/>
          <w:color w:val="000000" w:themeColor="text1"/>
          <w:sz w:val="38"/>
          <w:szCs w:val="24"/>
          <w:lang w:eastAsia="tr-TR"/>
        </w:rPr>
      </w:pPr>
      <w:r w:rsidRPr="00D95B30">
        <w:rPr>
          <w:rFonts w:ascii="KuranFont" w:eastAsia="Times New Roman" w:hAnsi="KuranFont" w:cs="Times New Roman"/>
          <w:color w:val="000000" w:themeColor="text1"/>
          <w:sz w:val="38"/>
          <w:szCs w:val="38"/>
          <w:rtl/>
          <w:lang w:eastAsia="tr-TR"/>
        </w:rPr>
        <w:t>ا۪يلَافِهِمْ رِحْلَةَ الشِّتَٓاءِ وَالصَّيْفِۚ</w:t>
      </w:r>
      <w:r w:rsidRPr="00D95B30">
        <w:rPr>
          <w:rFonts w:ascii="KuranFont" w:eastAsia="Times New Roman" w:hAnsi="KuranFont" w:cs="Times New Roman"/>
          <w:color w:val="000000" w:themeColor="text1"/>
          <w:sz w:val="38"/>
          <w:szCs w:val="24"/>
          <w:lang w:eastAsia="tr-TR"/>
        </w:rPr>
        <w:t> </w:t>
      </w:r>
    </w:p>
    <w:p w:rsidR="007B1582" w:rsidRPr="00D95B30" w:rsidRDefault="007B1582" w:rsidP="007B1582">
      <w:pPr>
        <w:numPr>
          <w:ilvl w:val="0"/>
          <w:numId w:val="1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480" w:lineRule="auto"/>
        <w:ind w:left="0"/>
        <w:jc w:val="right"/>
        <w:rPr>
          <w:rFonts w:ascii="KuranFont" w:eastAsia="Times New Roman" w:hAnsi="KuranFont" w:cs="Times New Roman"/>
          <w:color w:val="000000" w:themeColor="text1"/>
          <w:sz w:val="38"/>
          <w:szCs w:val="24"/>
          <w:lang w:eastAsia="tr-TR"/>
        </w:rPr>
      </w:pPr>
      <w:r w:rsidRPr="00D95B30">
        <w:rPr>
          <w:rFonts w:ascii="KuranFont" w:eastAsia="Times New Roman" w:hAnsi="KuranFont" w:cs="Times New Roman"/>
          <w:color w:val="000000" w:themeColor="text1"/>
          <w:sz w:val="38"/>
          <w:szCs w:val="38"/>
          <w:rtl/>
          <w:lang w:eastAsia="tr-TR"/>
        </w:rPr>
        <w:t>فَلْيَعْبُدُوا رَبَّ هٰذَا الْبَيْتِۙ</w:t>
      </w:r>
      <w:r w:rsidRPr="00D95B30">
        <w:rPr>
          <w:rFonts w:ascii="KuranFont" w:eastAsia="Times New Roman" w:hAnsi="KuranFont" w:cs="Times New Roman"/>
          <w:color w:val="000000" w:themeColor="text1"/>
          <w:sz w:val="38"/>
          <w:szCs w:val="24"/>
          <w:lang w:eastAsia="tr-TR"/>
        </w:rPr>
        <w:t> </w:t>
      </w:r>
    </w:p>
    <w:p w:rsidR="00FD4DE1" w:rsidRDefault="00FD4DE1" w:rsidP="00C45EAF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1582" w:rsidRPr="00D95B30" w:rsidRDefault="00C104C1" w:rsidP="00C45EA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95B30">
        <w:rPr>
          <w:rFonts w:ascii="Times New Roman" w:hAnsi="Times New Roman" w:cs="Times New Roman"/>
          <w:b/>
          <w:sz w:val="24"/>
          <w:szCs w:val="24"/>
        </w:rPr>
        <w:t>S.6)</w:t>
      </w:r>
      <w:r w:rsidRPr="00D95B30">
        <w:rPr>
          <w:rFonts w:ascii="Times New Roman" w:hAnsi="Times New Roman" w:cs="Times New Roman"/>
          <w:sz w:val="24"/>
          <w:szCs w:val="24"/>
        </w:rPr>
        <w:t xml:space="preserve"> </w:t>
      </w:r>
      <w:r w:rsidR="007B1582" w:rsidRPr="00D95B30">
        <w:rPr>
          <w:rFonts w:ascii="Times New Roman" w:hAnsi="Times New Roman" w:cs="Times New Roman"/>
          <w:sz w:val="24"/>
          <w:szCs w:val="24"/>
        </w:rPr>
        <w:t>Aşağıdaki anlamı verilen ayetlerin tefsirini yapınız.</w:t>
      </w:r>
    </w:p>
    <w:p w:rsidR="00C45EAF" w:rsidRPr="00D95B30" w:rsidRDefault="00C45EAF" w:rsidP="00C45EAF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B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 Rabbin fil sahiplerine neler etti, görmedin mi?</w:t>
      </w:r>
    </w:p>
    <w:p w:rsidR="00C45EAF" w:rsidRPr="00D95B30" w:rsidRDefault="00C45EAF" w:rsidP="00C45EAF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2"/>
      <w:bookmarkEnd w:id="1"/>
      <w:r w:rsidRPr="00D95B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 Onların kötü planlarını boşa çıkarmadı mı?</w:t>
      </w:r>
    </w:p>
    <w:p w:rsidR="00C45EAF" w:rsidRPr="00D95B30" w:rsidRDefault="00C45EAF" w:rsidP="00C45EAF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3"/>
      <w:bookmarkEnd w:id="2"/>
      <w:r w:rsidRPr="00D95B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3. Onların üstüne </w:t>
      </w:r>
      <w:proofErr w:type="spellStart"/>
      <w:r w:rsidRPr="00D95B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ebâbil</w:t>
      </w:r>
      <w:proofErr w:type="spellEnd"/>
      <w:r w:rsidRPr="00D95B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kuşlarını gönderdi.</w:t>
      </w:r>
    </w:p>
    <w:p w:rsidR="00C45EAF" w:rsidRPr="00D95B30" w:rsidRDefault="00C45EAF" w:rsidP="00C45EAF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4"/>
      <w:bookmarkEnd w:id="3"/>
      <w:r w:rsidRPr="00D95B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4. O kuşlar, onların üzerlerine pişkin tuğladan yapılmış taşlar atıyordu.</w:t>
      </w:r>
    </w:p>
    <w:p w:rsidR="00C45EAF" w:rsidRPr="00D95B30" w:rsidRDefault="00C45EAF" w:rsidP="00C45EAF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5"/>
      <w:bookmarkEnd w:id="4"/>
      <w:r w:rsidRPr="00D95B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5. Böylece Allah onları yenilip çiğnenmiş ekine çevirdi.</w:t>
      </w:r>
    </w:p>
    <w:p w:rsidR="00C45EAF" w:rsidRPr="00D95B30" w:rsidRDefault="00C45EAF" w:rsidP="00C45EA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C104C1" w:rsidRPr="00D95B30" w:rsidRDefault="00C104C1" w:rsidP="00C104C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95B30">
        <w:rPr>
          <w:rFonts w:ascii="Times New Roman" w:hAnsi="Times New Roman" w:cs="Times New Roman"/>
          <w:b/>
          <w:sz w:val="24"/>
          <w:szCs w:val="24"/>
        </w:rPr>
        <w:t>S.7)</w:t>
      </w:r>
      <w:r w:rsidRPr="00D95B30">
        <w:rPr>
          <w:sz w:val="24"/>
          <w:szCs w:val="24"/>
        </w:rPr>
        <w:t xml:space="preserve"> </w:t>
      </w:r>
      <w:r w:rsidRPr="00D95B30">
        <w:rPr>
          <w:rFonts w:ascii="Times New Roman" w:hAnsi="Times New Roman" w:cs="Times New Roman"/>
          <w:sz w:val="24"/>
          <w:szCs w:val="24"/>
        </w:rPr>
        <w:t>Aşağıda verilen ayetlerin tefsirini yapınız.</w:t>
      </w:r>
    </w:p>
    <w:p w:rsidR="00C104C1" w:rsidRPr="00D95B30" w:rsidRDefault="00C104C1" w:rsidP="00C104C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95B30">
        <w:rPr>
          <w:sz w:val="24"/>
          <w:szCs w:val="24"/>
        </w:rPr>
        <w:t>‘</w:t>
      </w:r>
      <w:r w:rsidRPr="00D95B30">
        <w:rPr>
          <w:rFonts w:ascii="Times New Roman" w:hAnsi="Times New Roman" w:cs="Times New Roman"/>
          <w:sz w:val="24"/>
          <w:szCs w:val="24"/>
        </w:rPr>
        <w:t xml:space="preserve">Birbirinizi karalamayın, birbirinizi (kötü) lakaplarla çağırmayın. İmandan sonra </w:t>
      </w:r>
      <w:proofErr w:type="spellStart"/>
      <w:r w:rsidRPr="00D95B30">
        <w:rPr>
          <w:rFonts w:ascii="Times New Roman" w:hAnsi="Times New Roman" w:cs="Times New Roman"/>
          <w:sz w:val="24"/>
          <w:szCs w:val="24"/>
        </w:rPr>
        <w:t>fasıklık</w:t>
      </w:r>
      <w:proofErr w:type="spellEnd"/>
      <w:r w:rsidRPr="00D95B30">
        <w:rPr>
          <w:rFonts w:ascii="Times New Roman" w:hAnsi="Times New Roman" w:cs="Times New Roman"/>
          <w:sz w:val="24"/>
          <w:szCs w:val="24"/>
        </w:rPr>
        <w:t xml:space="preserve"> ne kötü</w:t>
      </w:r>
      <w:r w:rsidR="003340D9">
        <w:rPr>
          <w:rFonts w:ascii="Times New Roman" w:hAnsi="Times New Roman" w:cs="Times New Roman"/>
          <w:sz w:val="24"/>
          <w:szCs w:val="24"/>
        </w:rPr>
        <w:t xml:space="preserve"> </w:t>
      </w:r>
      <w:r w:rsidRPr="00D95B30">
        <w:rPr>
          <w:rFonts w:ascii="Times New Roman" w:hAnsi="Times New Roman" w:cs="Times New Roman"/>
          <w:sz w:val="24"/>
          <w:szCs w:val="24"/>
        </w:rPr>
        <w:t xml:space="preserve">bir namdır! Kim de tövbe etmezse, işte onlar </w:t>
      </w:r>
      <w:proofErr w:type="spellStart"/>
      <w:r w:rsidRPr="00D95B30">
        <w:rPr>
          <w:rFonts w:ascii="Times New Roman" w:hAnsi="Times New Roman" w:cs="Times New Roman"/>
          <w:sz w:val="24"/>
          <w:szCs w:val="24"/>
        </w:rPr>
        <w:t>zâlimlerin</w:t>
      </w:r>
      <w:proofErr w:type="spellEnd"/>
      <w:r w:rsidRPr="00D95B30">
        <w:rPr>
          <w:rFonts w:ascii="Times New Roman" w:hAnsi="Times New Roman" w:cs="Times New Roman"/>
          <w:sz w:val="24"/>
          <w:szCs w:val="24"/>
        </w:rPr>
        <w:t xml:space="preserve"> ta kendileridir. Birbirinizin gıybetini</w:t>
      </w:r>
      <w:r w:rsidR="003340D9">
        <w:rPr>
          <w:rFonts w:ascii="Times New Roman" w:hAnsi="Times New Roman" w:cs="Times New Roman"/>
          <w:sz w:val="24"/>
          <w:szCs w:val="24"/>
        </w:rPr>
        <w:t xml:space="preserve"> </w:t>
      </w:r>
      <w:r w:rsidRPr="00D95B30">
        <w:rPr>
          <w:rFonts w:ascii="Times New Roman" w:hAnsi="Times New Roman" w:cs="Times New Roman"/>
          <w:sz w:val="24"/>
          <w:szCs w:val="24"/>
        </w:rPr>
        <w:t>yapmayın. Herhangi biriniz ölü kardeşinin etini yemekten hoşlanır mı? İşte bundan tiksindiniz!</w:t>
      </w:r>
      <w:r w:rsidR="003340D9">
        <w:rPr>
          <w:rFonts w:ascii="Times New Roman" w:hAnsi="Times New Roman" w:cs="Times New Roman"/>
          <w:sz w:val="24"/>
          <w:szCs w:val="24"/>
        </w:rPr>
        <w:t xml:space="preserve"> </w:t>
      </w:r>
      <w:r w:rsidRPr="00D95B30">
        <w:rPr>
          <w:rFonts w:ascii="Times New Roman" w:hAnsi="Times New Roman" w:cs="Times New Roman"/>
          <w:sz w:val="24"/>
          <w:szCs w:val="24"/>
        </w:rPr>
        <w:t>Allah’a karşı gelmekten sakının. Şüphesiz Allah tövbeyi çok kabul edendir, çok merhamet edendir.</w:t>
      </w:r>
      <w:r w:rsidR="00D95B30" w:rsidRPr="00D95B30">
        <w:rPr>
          <w:rFonts w:ascii="Times New Roman" w:hAnsi="Times New Roman" w:cs="Times New Roman"/>
          <w:sz w:val="24"/>
          <w:szCs w:val="24"/>
        </w:rPr>
        <w:t>’</w:t>
      </w:r>
    </w:p>
    <w:p w:rsidR="00C104C1" w:rsidRPr="00D95B30" w:rsidRDefault="00C104C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C104C1" w:rsidRPr="00D95B30" w:rsidSect="00891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D35" w:rsidRDefault="00AC0D35" w:rsidP="00C104C1">
      <w:pPr>
        <w:spacing w:after="0" w:line="240" w:lineRule="auto"/>
      </w:pPr>
      <w:r>
        <w:separator/>
      </w:r>
    </w:p>
  </w:endnote>
  <w:endnote w:type="continuationSeparator" w:id="0">
    <w:p w:rsidR="00AC0D35" w:rsidRDefault="00AC0D35" w:rsidP="00C10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KuranFon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D35" w:rsidRDefault="00AC0D35" w:rsidP="00C104C1">
      <w:pPr>
        <w:spacing w:after="0" w:line="240" w:lineRule="auto"/>
      </w:pPr>
      <w:r>
        <w:separator/>
      </w:r>
    </w:p>
  </w:footnote>
  <w:footnote w:type="continuationSeparator" w:id="0">
    <w:p w:rsidR="00AC0D35" w:rsidRDefault="00AC0D35" w:rsidP="00C10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D33AE"/>
    <w:multiLevelType w:val="multilevel"/>
    <w:tmpl w:val="AB26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98B"/>
    <w:rsid w:val="00070015"/>
    <w:rsid w:val="0018398B"/>
    <w:rsid w:val="00286809"/>
    <w:rsid w:val="003340D9"/>
    <w:rsid w:val="00427E35"/>
    <w:rsid w:val="006E5D2A"/>
    <w:rsid w:val="007B1582"/>
    <w:rsid w:val="00891C05"/>
    <w:rsid w:val="00A55208"/>
    <w:rsid w:val="00AC0D35"/>
    <w:rsid w:val="00AD122D"/>
    <w:rsid w:val="00B1449E"/>
    <w:rsid w:val="00C104C1"/>
    <w:rsid w:val="00C45EAF"/>
    <w:rsid w:val="00D95B30"/>
    <w:rsid w:val="00E378D8"/>
    <w:rsid w:val="00E5146C"/>
    <w:rsid w:val="00FD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C0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5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C45EAF"/>
    <w:pPr>
      <w:spacing w:after="0" w:line="240" w:lineRule="auto"/>
    </w:pPr>
  </w:style>
  <w:style w:type="character" w:customStyle="1" w:styleId="apple-converted-space">
    <w:name w:val="apple-converted-space"/>
    <w:basedOn w:val="VarsaylanParagrafYazTipi"/>
    <w:rsid w:val="007B1582"/>
  </w:style>
  <w:style w:type="paragraph" w:styleId="stbilgi">
    <w:name w:val="header"/>
    <w:basedOn w:val="Normal"/>
    <w:link w:val="stbilgiChar"/>
    <w:uiPriority w:val="99"/>
    <w:unhideWhenUsed/>
    <w:rsid w:val="00C10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104C1"/>
  </w:style>
  <w:style w:type="paragraph" w:styleId="Altbilgi">
    <w:name w:val="footer"/>
    <w:basedOn w:val="Normal"/>
    <w:link w:val="AltbilgiChar"/>
    <w:uiPriority w:val="99"/>
    <w:unhideWhenUsed/>
    <w:rsid w:val="00C10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104C1"/>
  </w:style>
  <w:style w:type="character" w:styleId="Kpr">
    <w:name w:val="Hyperlink"/>
    <w:basedOn w:val="VarsaylanParagrafYazTipi"/>
    <w:uiPriority w:val="99"/>
    <w:unhideWhenUsed/>
    <w:rsid w:val="00AD12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0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https://www.sorubak.com</Manager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2019-01-07T15:42:00Z</dcterms:created>
  <dcterms:modified xsi:type="dcterms:W3CDTF">2019-06-16T05:54:00Z</dcterms:modified>
</cp:coreProperties>
</file>