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753"/>
        <w:gridCol w:w="1703"/>
        <w:gridCol w:w="1761"/>
        <w:gridCol w:w="1703"/>
        <w:gridCol w:w="1835"/>
        <w:gridCol w:w="1927"/>
      </w:tblGrid>
      <w:tr w:rsidR="00E8685C" w:rsidTr="00087C7A">
        <w:trPr>
          <w:trHeight w:val="1597"/>
        </w:trPr>
        <w:tc>
          <w:tcPr>
            <w:tcW w:w="1753" w:type="dxa"/>
            <w:tcBorders>
              <w:bottom w:val="dashSmallGap" w:sz="12" w:space="0" w:color="auto"/>
            </w:tcBorders>
            <w:vAlign w:val="center"/>
          </w:tcPr>
          <w:p w:rsidR="00E8685C" w:rsidRPr="007B1DB5" w:rsidRDefault="007B1DB5" w:rsidP="00E8685C">
            <w:pPr>
              <w:jc w:val="center"/>
              <w:rPr>
                <w:sz w:val="96"/>
                <w:szCs w:val="96"/>
                <w:lang w:val="de-DE"/>
              </w:rPr>
            </w:pPr>
            <w:r>
              <w:rPr>
                <w:noProof/>
                <w:sz w:val="96"/>
                <w:szCs w:val="96"/>
                <w:lang w:eastAsia="ru-RU"/>
              </w:rPr>
              <w:drawing>
                <wp:inline distT="0" distB="0" distL="0" distR="0">
                  <wp:extent cx="971550" cy="838200"/>
                  <wp:effectExtent l="19050" t="0" r="0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tcBorders>
              <w:bottom w:val="dashSmallGap" w:sz="12" w:space="0" w:color="auto"/>
              <w:right w:val="dashSmallGap" w:sz="12" w:space="0" w:color="auto"/>
            </w:tcBorders>
            <w:vAlign w:val="center"/>
          </w:tcPr>
          <w:p w:rsidR="00E8685C" w:rsidRDefault="00FF00F7" w:rsidP="00E868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42975" cy="685800"/>
                  <wp:effectExtent l="1905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tcBorders>
              <w:left w:val="dashSmallGap" w:sz="12" w:space="0" w:color="auto"/>
              <w:bottom w:val="dashSmallGap" w:sz="12" w:space="0" w:color="auto"/>
            </w:tcBorders>
            <w:vAlign w:val="center"/>
          </w:tcPr>
          <w:p w:rsidR="00E8685C" w:rsidRPr="00FF00F7" w:rsidRDefault="00E8685C" w:rsidP="00E8685C">
            <w:pPr>
              <w:jc w:val="center"/>
              <w:rPr>
                <w:sz w:val="28"/>
                <w:szCs w:val="28"/>
                <w:lang w:val="en-US"/>
              </w:rPr>
            </w:pPr>
            <w:r w:rsidRPr="00FF00F7">
              <w:rPr>
                <w:sz w:val="28"/>
                <w:szCs w:val="28"/>
                <w:lang w:val="en-US"/>
              </w:rPr>
              <w:t xml:space="preserve">das </w:t>
            </w:r>
            <w:proofErr w:type="spellStart"/>
            <w:r w:rsidRPr="00FF00F7">
              <w:rPr>
                <w:sz w:val="28"/>
                <w:szCs w:val="28"/>
                <w:lang w:val="en-US"/>
              </w:rPr>
              <w:t>Bett</w:t>
            </w:r>
            <w:proofErr w:type="spellEnd"/>
          </w:p>
        </w:tc>
        <w:tc>
          <w:tcPr>
            <w:tcW w:w="1703" w:type="dxa"/>
            <w:tcBorders>
              <w:bottom w:val="dashSmallGap" w:sz="12" w:space="0" w:color="auto"/>
              <w:right w:val="dashSmallGap" w:sz="12" w:space="0" w:color="auto"/>
            </w:tcBorders>
            <w:vAlign w:val="center"/>
          </w:tcPr>
          <w:p w:rsidR="00E8685C" w:rsidRDefault="00FF00F7" w:rsidP="00E868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42975" cy="676275"/>
                  <wp:effectExtent l="1905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5" w:type="dxa"/>
            <w:tcBorders>
              <w:left w:val="dashSmallGap" w:sz="12" w:space="0" w:color="auto"/>
              <w:bottom w:val="dashSmallGap" w:sz="12" w:space="0" w:color="auto"/>
            </w:tcBorders>
            <w:vAlign w:val="center"/>
          </w:tcPr>
          <w:p w:rsidR="00E8685C" w:rsidRPr="00FF00F7" w:rsidRDefault="00E8685C" w:rsidP="00E8685C">
            <w:pPr>
              <w:jc w:val="center"/>
              <w:rPr>
                <w:sz w:val="28"/>
                <w:szCs w:val="28"/>
                <w:lang w:val="de-DE"/>
              </w:rPr>
            </w:pPr>
            <w:r w:rsidRPr="00FF00F7">
              <w:rPr>
                <w:sz w:val="28"/>
                <w:szCs w:val="28"/>
                <w:lang w:val="de-DE"/>
              </w:rPr>
              <w:t>das Sofa</w:t>
            </w:r>
          </w:p>
        </w:tc>
        <w:tc>
          <w:tcPr>
            <w:tcW w:w="1927" w:type="dxa"/>
            <w:tcBorders>
              <w:bottom w:val="dashSmallGap" w:sz="12" w:space="0" w:color="auto"/>
            </w:tcBorders>
            <w:vAlign w:val="center"/>
          </w:tcPr>
          <w:p w:rsidR="00E8685C" w:rsidRDefault="00FF00F7" w:rsidP="00E868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5850" cy="1085850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685C" w:rsidTr="00087C7A">
        <w:trPr>
          <w:trHeight w:val="1597"/>
        </w:trPr>
        <w:tc>
          <w:tcPr>
            <w:tcW w:w="1753" w:type="dxa"/>
            <w:tcBorders>
              <w:top w:val="dashSmallGap" w:sz="12" w:space="0" w:color="auto"/>
              <w:bottom w:val="dashSmallGap" w:sz="12" w:space="0" w:color="auto"/>
            </w:tcBorders>
            <w:vAlign w:val="center"/>
          </w:tcPr>
          <w:p w:rsidR="00E8685C" w:rsidRPr="00FF00F7" w:rsidRDefault="00E8685C" w:rsidP="00E8685C">
            <w:pPr>
              <w:jc w:val="center"/>
              <w:rPr>
                <w:sz w:val="28"/>
                <w:szCs w:val="28"/>
                <w:lang w:val="de-DE"/>
              </w:rPr>
            </w:pPr>
            <w:r w:rsidRPr="00FF00F7">
              <w:rPr>
                <w:sz w:val="28"/>
                <w:szCs w:val="28"/>
                <w:lang w:val="de-DE"/>
              </w:rPr>
              <w:t>das Regal</w:t>
            </w:r>
          </w:p>
        </w:tc>
        <w:tc>
          <w:tcPr>
            <w:tcW w:w="1703" w:type="dxa"/>
            <w:tcBorders>
              <w:top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:rsidR="00E8685C" w:rsidRDefault="00FF00F7" w:rsidP="00E868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42975" cy="990600"/>
                  <wp:effectExtent l="1905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</w:tcBorders>
            <w:vAlign w:val="center"/>
          </w:tcPr>
          <w:p w:rsidR="00E8685C" w:rsidRPr="00FF00F7" w:rsidRDefault="00E8685C" w:rsidP="00E8685C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FF00F7">
              <w:rPr>
                <w:sz w:val="28"/>
                <w:szCs w:val="28"/>
                <w:lang w:val="en-US"/>
              </w:rPr>
              <w:t>der</w:t>
            </w:r>
            <w:proofErr w:type="spellEnd"/>
            <w:r w:rsidRPr="00FF00F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00F7">
              <w:rPr>
                <w:sz w:val="28"/>
                <w:szCs w:val="28"/>
                <w:lang w:val="en-US"/>
              </w:rPr>
              <w:t>Abfalleimer</w:t>
            </w:r>
            <w:proofErr w:type="spellEnd"/>
          </w:p>
        </w:tc>
        <w:tc>
          <w:tcPr>
            <w:tcW w:w="1703" w:type="dxa"/>
            <w:tcBorders>
              <w:top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:rsidR="00E8685C" w:rsidRDefault="00FF00F7" w:rsidP="00E868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42975" cy="942975"/>
                  <wp:effectExtent l="1905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</w:tcBorders>
            <w:vAlign w:val="center"/>
          </w:tcPr>
          <w:p w:rsidR="00E8685C" w:rsidRPr="00FF00F7" w:rsidRDefault="00E8685C" w:rsidP="00E8685C">
            <w:pPr>
              <w:jc w:val="center"/>
              <w:rPr>
                <w:sz w:val="28"/>
                <w:szCs w:val="28"/>
                <w:lang w:val="de-DE"/>
              </w:rPr>
            </w:pPr>
            <w:r w:rsidRPr="00FF00F7">
              <w:rPr>
                <w:sz w:val="28"/>
                <w:szCs w:val="28"/>
                <w:lang w:val="de-DE"/>
              </w:rPr>
              <w:t>die Uhr</w:t>
            </w:r>
          </w:p>
        </w:tc>
        <w:tc>
          <w:tcPr>
            <w:tcW w:w="1927" w:type="dxa"/>
            <w:tcBorders>
              <w:top w:val="dashSmallGap" w:sz="12" w:space="0" w:color="auto"/>
              <w:bottom w:val="dashSmallGap" w:sz="12" w:space="0" w:color="auto"/>
            </w:tcBorders>
            <w:vAlign w:val="center"/>
          </w:tcPr>
          <w:p w:rsidR="00E8685C" w:rsidRDefault="00FF00F7" w:rsidP="00E868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5850" cy="1028700"/>
                  <wp:effectExtent l="1905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685C" w:rsidTr="00087C7A">
        <w:trPr>
          <w:trHeight w:val="1597"/>
        </w:trPr>
        <w:tc>
          <w:tcPr>
            <w:tcW w:w="1753" w:type="dxa"/>
            <w:tcBorders>
              <w:top w:val="dashSmallGap" w:sz="12" w:space="0" w:color="auto"/>
              <w:bottom w:val="dashSmallGap" w:sz="12" w:space="0" w:color="auto"/>
            </w:tcBorders>
            <w:vAlign w:val="center"/>
          </w:tcPr>
          <w:p w:rsidR="00E8685C" w:rsidRPr="00FF00F7" w:rsidRDefault="00E8685C" w:rsidP="00E8685C">
            <w:pPr>
              <w:jc w:val="center"/>
              <w:rPr>
                <w:sz w:val="28"/>
                <w:szCs w:val="28"/>
                <w:lang w:val="de-DE"/>
              </w:rPr>
            </w:pPr>
            <w:r w:rsidRPr="00FF00F7">
              <w:rPr>
                <w:sz w:val="28"/>
                <w:szCs w:val="28"/>
                <w:lang w:val="de-DE"/>
              </w:rPr>
              <w:t>der Herd</w:t>
            </w:r>
          </w:p>
        </w:tc>
        <w:tc>
          <w:tcPr>
            <w:tcW w:w="1703" w:type="dxa"/>
            <w:tcBorders>
              <w:top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:rsidR="00E8685C" w:rsidRDefault="00FF00F7" w:rsidP="00E868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42975" cy="942975"/>
                  <wp:effectExtent l="1905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</w:tcBorders>
            <w:vAlign w:val="center"/>
          </w:tcPr>
          <w:p w:rsidR="00E8685C" w:rsidRPr="00FF00F7" w:rsidRDefault="00E8685C" w:rsidP="00E8685C">
            <w:pPr>
              <w:jc w:val="center"/>
              <w:rPr>
                <w:sz w:val="28"/>
                <w:szCs w:val="28"/>
                <w:lang w:val="de-DE"/>
              </w:rPr>
            </w:pPr>
            <w:r w:rsidRPr="00FF00F7">
              <w:rPr>
                <w:sz w:val="28"/>
                <w:szCs w:val="28"/>
                <w:lang w:val="de-DE"/>
              </w:rPr>
              <w:t>die Steckdose</w:t>
            </w:r>
          </w:p>
        </w:tc>
        <w:tc>
          <w:tcPr>
            <w:tcW w:w="1703" w:type="dxa"/>
            <w:tcBorders>
              <w:top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:rsidR="00E8685C" w:rsidRDefault="00FF00F7" w:rsidP="00E868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42975" cy="914400"/>
                  <wp:effectExtent l="19050" t="0" r="952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</w:tcBorders>
            <w:vAlign w:val="center"/>
          </w:tcPr>
          <w:p w:rsidR="00E8685C" w:rsidRPr="00FF00F7" w:rsidRDefault="00E8685C" w:rsidP="00E8685C">
            <w:pPr>
              <w:jc w:val="center"/>
              <w:rPr>
                <w:sz w:val="28"/>
                <w:szCs w:val="28"/>
                <w:lang w:val="de-DE"/>
              </w:rPr>
            </w:pPr>
            <w:r w:rsidRPr="00FF00F7">
              <w:rPr>
                <w:sz w:val="28"/>
                <w:szCs w:val="28"/>
                <w:lang w:val="de-DE"/>
              </w:rPr>
              <w:t>der Schrank</w:t>
            </w:r>
          </w:p>
        </w:tc>
        <w:tc>
          <w:tcPr>
            <w:tcW w:w="1927" w:type="dxa"/>
            <w:tcBorders>
              <w:top w:val="dashSmallGap" w:sz="12" w:space="0" w:color="auto"/>
              <w:bottom w:val="dashSmallGap" w:sz="12" w:space="0" w:color="auto"/>
            </w:tcBorders>
            <w:vAlign w:val="center"/>
          </w:tcPr>
          <w:p w:rsidR="00E8685C" w:rsidRDefault="00FF00F7" w:rsidP="00E868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5850" cy="8858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685C" w:rsidTr="00087C7A">
        <w:trPr>
          <w:trHeight w:val="1597"/>
        </w:trPr>
        <w:tc>
          <w:tcPr>
            <w:tcW w:w="1753" w:type="dxa"/>
            <w:tcBorders>
              <w:top w:val="dashSmallGap" w:sz="12" w:space="0" w:color="auto"/>
              <w:bottom w:val="dashSmallGap" w:sz="12" w:space="0" w:color="auto"/>
            </w:tcBorders>
            <w:vAlign w:val="center"/>
          </w:tcPr>
          <w:p w:rsidR="00E8685C" w:rsidRPr="00FF00F7" w:rsidRDefault="00E8685C" w:rsidP="00E8685C">
            <w:pPr>
              <w:jc w:val="center"/>
              <w:rPr>
                <w:sz w:val="28"/>
                <w:szCs w:val="28"/>
                <w:lang w:val="en-US"/>
              </w:rPr>
            </w:pPr>
            <w:r w:rsidRPr="00FF00F7">
              <w:rPr>
                <w:sz w:val="28"/>
                <w:szCs w:val="28"/>
                <w:lang w:val="en-US"/>
              </w:rPr>
              <w:t>das Bad</w:t>
            </w:r>
          </w:p>
        </w:tc>
        <w:tc>
          <w:tcPr>
            <w:tcW w:w="1703" w:type="dxa"/>
            <w:tcBorders>
              <w:top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:rsidR="00E8685C" w:rsidRDefault="00FF00F7" w:rsidP="00E868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42975" cy="619125"/>
                  <wp:effectExtent l="19050" t="0" r="952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</w:tcBorders>
            <w:vAlign w:val="center"/>
          </w:tcPr>
          <w:p w:rsidR="00E8685C" w:rsidRPr="00FF00F7" w:rsidRDefault="00E8685C" w:rsidP="00E8685C">
            <w:pPr>
              <w:jc w:val="center"/>
              <w:rPr>
                <w:sz w:val="28"/>
                <w:szCs w:val="28"/>
                <w:lang w:val="de-DE"/>
              </w:rPr>
            </w:pPr>
            <w:r w:rsidRPr="00FF00F7">
              <w:rPr>
                <w:sz w:val="28"/>
                <w:szCs w:val="28"/>
                <w:lang w:val="de-DE"/>
              </w:rPr>
              <w:t>die Mikrowelle</w:t>
            </w:r>
          </w:p>
        </w:tc>
        <w:tc>
          <w:tcPr>
            <w:tcW w:w="1703" w:type="dxa"/>
            <w:tcBorders>
              <w:top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:rsidR="00E8685C" w:rsidRDefault="00FF00F7" w:rsidP="00E868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42975" cy="971550"/>
                  <wp:effectExtent l="19050" t="0" r="952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</w:tcBorders>
            <w:vAlign w:val="center"/>
          </w:tcPr>
          <w:p w:rsidR="00E8685C" w:rsidRPr="00FF00F7" w:rsidRDefault="00E8685C" w:rsidP="00E8685C">
            <w:pPr>
              <w:jc w:val="center"/>
              <w:rPr>
                <w:sz w:val="28"/>
                <w:szCs w:val="28"/>
                <w:lang w:val="de-DE"/>
              </w:rPr>
            </w:pPr>
            <w:r w:rsidRPr="00FF00F7">
              <w:rPr>
                <w:sz w:val="28"/>
                <w:szCs w:val="28"/>
                <w:lang w:val="de-DE"/>
              </w:rPr>
              <w:t>die Treppe</w:t>
            </w:r>
          </w:p>
        </w:tc>
        <w:tc>
          <w:tcPr>
            <w:tcW w:w="1927" w:type="dxa"/>
            <w:tcBorders>
              <w:top w:val="dashSmallGap" w:sz="12" w:space="0" w:color="auto"/>
              <w:bottom w:val="dashSmallGap" w:sz="12" w:space="0" w:color="auto"/>
            </w:tcBorders>
            <w:vAlign w:val="center"/>
          </w:tcPr>
          <w:p w:rsidR="00E8685C" w:rsidRDefault="00FF00F7" w:rsidP="00E868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5850" cy="542925"/>
                  <wp:effectExtent l="1905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685C" w:rsidTr="00087C7A">
        <w:trPr>
          <w:trHeight w:val="1597"/>
        </w:trPr>
        <w:tc>
          <w:tcPr>
            <w:tcW w:w="1753" w:type="dxa"/>
            <w:tcBorders>
              <w:top w:val="dashSmallGap" w:sz="12" w:space="0" w:color="auto"/>
              <w:bottom w:val="dashSmallGap" w:sz="12" w:space="0" w:color="auto"/>
            </w:tcBorders>
            <w:vAlign w:val="center"/>
          </w:tcPr>
          <w:p w:rsidR="00E8685C" w:rsidRPr="00FF00F7" w:rsidRDefault="00E8685C" w:rsidP="00E8685C">
            <w:pPr>
              <w:jc w:val="center"/>
              <w:rPr>
                <w:sz w:val="28"/>
                <w:szCs w:val="28"/>
                <w:lang w:val="de-DE"/>
              </w:rPr>
            </w:pPr>
            <w:r w:rsidRPr="00FF00F7">
              <w:rPr>
                <w:sz w:val="28"/>
                <w:szCs w:val="28"/>
                <w:lang w:val="de-DE"/>
              </w:rPr>
              <w:t>die Spüle</w:t>
            </w:r>
          </w:p>
        </w:tc>
        <w:tc>
          <w:tcPr>
            <w:tcW w:w="1703" w:type="dxa"/>
            <w:tcBorders>
              <w:top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:rsidR="00E8685C" w:rsidRDefault="00FF00F7" w:rsidP="00E868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42975" cy="695325"/>
                  <wp:effectExtent l="19050" t="0" r="952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</w:tcBorders>
            <w:vAlign w:val="center"/>
          </w:tcPr>
          <w:p w:rsidR="00E8685C" w:rsidRPr="00FF00F7" w:rsidRDefault="00E8685C" w:rsidP="00E8685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F00F7">
              <w:rPr>
                <w:sz w:val="24"/>
                <w:szCs w:val="24"/>
                <w:lang w:val="en-US"/>
              </w:rPr>
              <w:t>der</w:t>
            </w:r>
            <w:proofErr w:type="spellEnd"/>
            <w:r w:rsidRPr="00FF00F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00F7">
              <w:rPr>
                <w:sz w:val="24"/>
                <w:szCs w:val="24"/>
                <w:lang w:val="en-US"/>
              </w:rPr>
              <w:t>Fernsehapparat</w:t>
            </w:r>
            <w:proofErr w:type="spellEnd"/>
          </w:p>
        </w:tc>
        <w:tc>
          <w:tcPr>
            <w:tcW w:w="1703" w:type="dxa"/>
            <w:tcBorders>
              <w:top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:rsidR="00E8685C" w:rsidRDefault="00FF00F7" w:rsidP="00E868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42975" cy="771525"/>
                  <wp:effectExtent l="19050" t="0" r="9525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</w:tcBorders>
            <w:vAlign w:val="center"/>
          </w:tcPr>
          <w:p w:rsidR="00E8685C" w:rsidRPr="00FF00F7" w:rsidRDefault="00E8685C" w:rsidP="00E8685C">
            <w:pPr>
              <w:jc w:val="center"/>
              <w:rPr>
                <w:sz w:val="28"/>
                <w:szCs w:val="28"/>
                <w:lang w:val="en-US"/>
              </w:rPr>
            </w:pPr>
            <w:r w:rsidRPr="00FF00F7">
              <w:rPr>
                <w:sz w:val="28"/>
                <w:szCs w:val="28"/>
                <w:lang w:val="en-US"/>
              </w:rPr>
              <w:t xml:space="preserve">das </w:t>
            </w:r>
            <w:proofErr w:type="spellStart"/>
            <w:r w:rsidRPr="00FF00F7">
              <w:rPr>
                <w:sz w:val="28"/>
                <w:szCs w:val="28"/>
                <w:lang w:val="en-US"/>
              </w:rPr>
              <w:t>Bild</w:t>
            </w:r>
            <w:proofErr w:type="spellEnd"/>
          </w:p>
        </w:tc>
        <w:tc>
          <w:tcPr>
            <w:tcW w:w="1927" w:type="dxa"/>
            <w:tcBorders>
              <w:top w:val="dashSmallGap" w:sz="12" w:space="0" w:color="auto"/>
              <w:bottom w:val="dashSmallGap" w:sz="12" w:space="0" w:color="auto"/>
            </w:tcBorders>
            <w:vAlign w:val="center"/>
          </w:tcPr>
          <w:p w:rsidR="00E8685C" w:rsidRDefault="00FF00F7" w:rsidP="00E868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5850" cy="942975"/>
                  <wp:effectExtent l="1905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685C" w:rsidTr="00087C7A">
        <w:trPr>
          <w:trHeight w:val="1597"/>
        </w:trPr>
        <w:tc>
          <w:tcPr>
            <w:tcW w:w="1753" w:type="dxa"/>
            <w:tcBorders>
              <w:top w:val="dashSmallGap" w:sz="12" w:space="0" w:color="auto"/>
              <w:bottom w:val="dashSmallGap" w:sz="12" w:space="0" w:color="auto"/>
            </w:tcBorders>
            <w:vAlign w:val="center"/>
          </w:tcPr>
          <w:p w:rsidR="00E8685C" w:rsidRPr="00FF00F7" w:rsidRDefault="00E8685C" w:rsidP="00E8685C">
            <w:pPr>
              <w:jc w:val="center"/>
              <w:rPr>
                <w:sz w:val="28"/>
                <w:szCs w:val="28"/>
                <w:lang w:val="de-DE"/>
              </w:rPr>
            </w:pPr>
            <w:r w:rsidRPr="00FF00F7">
              <w:rPr>
                <w:sz w:val="28"/>
                <w:szCs w:val="28"/>
                <w:lang w:val="de-DE"/>
              </w:rPr>
              <w:t>die Lampe</w:t>
            </w:r>
          </w:p>
        </w:tc>
        <w:tc>
          <w:tcPr>
            <w:tcW w:w="1703" w:type="dxa"/>
            <w:tcBorders>
              <w:top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:rsidR="00E8685C" w:rsidRDefault="00FF00F7" w:rsidP="00E868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42975" cy="942975"/>
                  <wp:effectExtent l="19050" t="0" r="952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</w:tcBorders>
            <w:vAlign w:val="center"/>
          </w:tcPr>
          <w:p w:rsidR="00E8685C" w:rsidRPr="00FF00F7" w:rsidRDefault="00E8685C" w:rsidP="00E8685C">
            <w:pPr>
              <w:jc w:val="center"/>
              <w:rPr>
                <w:sz w:val="28"/>
                <w:szCs w:val="28"/>
                <w:lang w:val="de-DE"/>
              </w:rPr>
            </w:pPr>
            <w:r w:rsidRPr="00FF00F7">
              <w:rPr>
                <w:sz w:val="28"/>
                <w:szCs w:val="28"/>
                <w:lang w:val="de-DE"/>
              </w:rPr>
              <w:t>der Tisch</w:t>
            </w:r>
          </w:p>
        </w:tc>
        <w:tc>
          <w:tcPr>
            <w:tcW w:w="1703" w:type="dxa"/>
            <w:tcBorders>
              <w:top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:rsidR="00E8685C" w:rsidRDefault="00FF00F7" w:rsidP="00E868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42975" cy="1028700"/>
                  <wp:effectExtent l="19050" t="0" r="9525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</w:tcBorders>
            <w:vAlign w:val="center"/>
          </w:tcPr>
          <w:p w:rsidR="00FF00F7" w:rsidRDefault="00E8685C" w:rsidP="00E8685C">
            <w:pPr>
              <w:jc w:val="center"/>
              <w:rPr>
                <w:sz w:val="28"/>
                <w:szCs w:val="28"/>
                <w:lang w:val="de-DE"/>
              </w:rPr>
            </w:pPr>
            <w:r w:rsidRPr="00FF00F7">
              <w:rPr>
                <w:sz w:val="28"/>
                <w:szCs w:val="28"/>
                <w:lang w:val="de-DE"/>
              </w:rPr>
              <w:t xml:space="preserve">der </w:t>
            </w:r>
          </w:p>
          <w:p w:rsidR="00E8685C" w:rsidRPr="00FF00F7" w:rsidRDefault="00E8685C" w:rsidP="00E8685C">
            <w:pPr>
              <w:jc w:val="center"/>
              <w:rPr>
                <w:sz w:val="28"/>
                <w:szCs w:val="28"/>
                <w:lang w:val="de-DE"/>
              </w:rPr>
            </w:pPr>
            <w:r w:rsidRPr="00FF00F7">
              <w:rPr>
                <w:sz w:val="28"/>
                <w:szCs w:val="28"/>
                <w:lang w:val="de-DE"/>
              </w:rPr>
              <w:t>Kühlschrank</w:t>
            </w:r>
          </w:p>
        </w:tc>
        <w:tc>
          <w:tcPr>
            <w:tcW w:w="1927" w:type="dxa"/>
            <w:tcBorders>
              <w:top w:val="dashSmallGap" w:sz="12" w:space="0" w:color="auto"/>
              <w:bottom w:val="dashSmallGap" w:sz="12" w:space="0" w:color="auto"/>
            </w:tcBorders>
            <w:vAlign w:val="center"/>
          </w:tcPr>
          <w:p w:rsidR="00E8685C" w:rsidRDefault="00FF00F7" w:rsidP="00E868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5850" cy="942975"/>
                  <wp:effectExtent l="1905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685C" w:rsidTr="00087C7A">
        <w:trPr>
          <w:trHeight w:val="1597"/>
        </w:trPr>
        <w:tc>
          <w:tcPr>
            <w:tcW w:w="1753" w:type="dxa"/>
            <w:tcBorders>
              <w:top w:val="dashSmallGap" w:sz="12" w:space="0" w:color="auto"/>
              <w:bottom w:val="dashSmallGap" w:sz="12" w:space="0" w:color="auto"/>
            </w:tcBorders>
            <w:vAlign w:val="center"/>
          </w:tcPr>
          <w:p w:rsidR="00E8685C" w:rsidRPr="00FF00F7" w:rsidRDefault="00E8685C" w:rsidP="00E8685C">
            <w:pPr>
              <w:jc w:val="center"/>
              <w:rPr>
                <w:sz w:val="28"/>
                <w:szCs w:val="28"/>
                <w:lang w:val="en-US"/>
              </w:rPr>
            </w:pPr>
            <w:r w:rsidRPr="00FF00F7">
              <w:rPr>
                <w:sz w:val="28"/>
                <w:szCs w:val="28"/>
                <w:lang w:val="en-US"/>
              </w:rPr>
              <w:t xml:space="preserve">die </w:t>
            </w:r>
            <w:proofErr w:type="spellStart"/>
            <w:r w:rsidRPr="00FF00F7">
              <w:rPr>
                <w:sz w:val="28"/>
                <w:szCs w:val="28"/>
                <w:lang w:val="en-US"/>
              </w:rPr>
              <w:t>Blume</w:t>
            </w:r>
            <w:proofErr w:type="spellEnd"/>
          </w:p>
        </w:tc>
        <w:tc>
          <w:tcPr>
            <w:tcW w:w="1703" w:type="dxa"/>
            <w:tcBorders>
              <w:top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:rsidR="00E8685C" w:rsidRDefault="00FF00F7" w:rsidP="00E868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42975" cy="885825"/>
                  <wp:effectExtent l="19050" t="0" r="9525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</w:tcBorders>
            <w:vAlign w:val="center"/>
          </w:tcPr>
          <w:p w:rsidR="00E8685C" w:rsidRPr="00FF00F7" w:rsidRDefault="00E8685C" w:rsidP="00E8685C">
            <w:pPr>
              <w:jc w:val="center"/>
              <w:rPr>
                <w:sz w:val="24"/>
                <w:szCs w:val="24"/>
                <w:lang w:val="de-DE"/>
              </w:rPr>
            </w:pPr>
            <w:proofErr w:type="spellStart"/>
            <w:r w:rsidRPr="00FF00F7">
              <w:rPr>
                <w:sz w:val="24"/>
                <w:szCs w:val="24"/>
                <w:lang w:val="en-US"/>
              </w:rPr>
              <w:t>der</w:t>
            </w:r>
            <w:proofErr w:type="spellEnd"/>
            <w:r w:rsidRPr="00FF00F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00F7">
              <w:rPr>
                <w:sz w:val="24"/>
                <w:szCs w:val="24"/>
                <w:lang w:val="en-US"/>
              </w:rPr>
              <w:t>Geschirrsp</w:t>
            </w:r>
            <w:r w:rsidRPr="00FF00F7">
              <w:rPr>
                <w:sz w:val="24"/>
                <w:szCs w:val="24"/>
                <w:lang w:val="de-DE"/>
              </w:rPr>
              <w:t>üler</w:t>
            </w:r>
            <w:proofErr w:type="spellEnd"/>
          </w:p>
        </w:tc>
        <w:tc>
          <w:tcPr>
            <w:tcW w:w="1703" w:type="dxa"/>
            <w:tcBorders>
              <w:top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:rsidR="00E8685C" w:rsidRDefault="00FF00F7" w:rsidP="00E868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42975" cy="990600"/>
                  <wp:effectExtent l="19050" t="0" r="9525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</w:tcBorders>
            <w:vAlign w:val="center"/>
          </w:tcPr>
          <w:p w:rsidR="00E8685C" w:rsidRPr="00FF00F7" w:rsidRDefault="00E8685C" w:rsidP="00E8685C">
            <w:pPr>
              <w:jc w:val="center"/>
              <w:rPr>
                <w:sz w:val="28"/>
                <w:szCs w:val="28"/>
                <w:lang w:val="de-DE"/>
              </w:rPr>
            </w:pPr>
            <w:r w:rsidRPr="00FF00F7">
              <w:rPr>
                <w:sz w:val="28"/>
                <w:szCs w:val="28"/>
                <w:lang w:val="de-DE"/>
              </w:rPr>
              <w:t>der Sessel</w:t>
            </w:r>
          </w:p>
        </w:tc>
        <w:tc>
          <w:tcPr>
            <w:tcW w:w="1927" w:type="dxa"/>
            <w:tcBorders>
              <w:top w:val="dashSmallGap" w:sz="12" w:space="0" w:color="auto"/>
              <w:bottom w:val="dashSmallGap" w:sz="12" w:space="0" w:color="auto"/>
            </w:tcBorders>
            <w:vAlign w:val="center"/>
          </w:tcPr>
          <w:p w:rsidR="00E8685C" w:rsidRDefault="00FF00F7" w:rsidP="00E868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5850" cy="971550"/>
                  <wp:effectExtent l="1905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685C" w:rsidTr="00087C7A">
        <w:trPr>
          <w:trHeight w:val="1597"/>
        </w:trPr>
        <w:tc>
          <w:tcPr>
            <w:tcW w:w="1753" w:type="dxa"/>
            <w:tcBorders>
              <w:top w:val="dashSmallGap" w:sz="12" w:space="0" w:color="auto"/>
              <w:bottom w:val="dashSmallGap" w:sz="12" w:space="0" w:color="auto"/>
            </w:tcBorders>
            <w:vAlign w:val="center"/>
          </w:tcPr>
          <w:p w:rsidR="00E8685C" w:rsidRPr="00FF00F7" w:rsidRDefault="00E8685C" w:rsidP="00E8685C">
            <w:pPr>
              <w:jc w:val="center"/>
              <w:rPr>
                <w:sz w:val="24"/>
                <w:szCs w:val="24"/>
                <w:lang w:val="de-DE"/>
              </w:rPr>
            </w:pPr>
            <w:r w:rsidRPr="00FF00F7">
              <w:rPr>
                <w:sz w:val="24"/>
                <w:szCs w:val="24"/>
                <w:lang w:val="de-DE"/>
              </w:rPr>
              <w:t>das Waschbecken</w:t>
            </w:r>
          </w:p>
        </w:tc>
        <w:tc>
          <w:tcPr>
            <w:tcW w:w="1703" w:type="dxa"/>
            <w:tcBorders>
              <w:top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:rsidR="00E8685C" w:rsidRDefault="00CA258B" w:rsidP="00E868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1905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</w:tcBorders>
            <w:vAlign w:val="center"/>
          </w:tcPr>
          <w:p w:rsidR="00E8685C" w:rsidRPr="00FF00F7" w:rsidRDefault="00E8685C" w:rsidP="00E8685C">
            <w:pPr>
              <w:jc w:val="center"/>
              <w:rPr>
                <w:sz w:val="28"/>
                <w:szCs w:val="28"/>
                <w:lang w:val="de-DE"/>
              </w:rPr>
            </w:pPr>
            <w:r w:rsidRPr="00FF00F7">
              <w:rPr>
                <w:sz w:val="28"/>
                <w:szCs w:val="28"/>
                <w:lang w:val="de-DE"/>
              </w:rPr>
              <w:t>der Schlüssel</w:t>
            </w:r>
          </w:p>
        </w:tc>
        <w:tc>
          <w:tcPr>
            <w:tcW w:w="1703" w:type="dxa"/>
            <w:tcBorders>
              <w:top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:rsidR="00E8685C" w:rsidRDefault="00CA258B" w:rsidP="00E868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42975" cy="942975"/>
                  <wp:effectExtent l="19050" t="0" r="9525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</w:tcBorders>
            <w:vAlign w:val="center"/>
          </w:tcPr>
          <w:p w:rsidR="00E8685C" w:rsidRPr="00FF00F7" w:rsidRDefault="00E8685C" w:rsidP="00E8685C">
            <w:pPr>
              <w:jc w:val="center"/>
              <w:rPr>
                <w:sz w:val="28"/>
                <w:szCs w:val="28"/>
                <w:lang w:val="de-DE"/>
              </w:rPr>
            </w:pPr>
            <w:r w:rsidRPr="00FF00F7">
              <w:rPr>
                <w:sz w:val="28"/>
                <w:szCs w:val="28"/>
                <w:lang w:val="de-DE"/>
              </w:rPr>
              <w:t>der Stuhl</w:t>
            </w:r>
          </w:p>
        </w:tc>
        <w:tc>
          <w:tcPr>
            <w:tcW w:w="1927" w:type="dxa"/>
            <w:tcBorders>
              <w:top w:val="dashSmallGap" w:sz="12" w:space="0" w:color="auto"/>
              <w:bottom w:val="dashSmallGap" w:sz="12" w:space="0" w:color="auto"/>
            </w:tcBorders>
            <w:vAlign w:val="center"/>
          </w:tcPr>
          <w:p w:rsidR="00E8685C" w:rsidRDefault="00CA258B" w:rsidP="00E868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5850" cy="923925"/>
                  <wp:effectExtent l="1905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685C" w:rsidTr="00087C7A">
        <w:trPr>
          <w:trHeight w:val="1572"/>
        </w:trPr>
        <w:tc>
          <w:tcPr>
            <w:tcW w:w="1753" w:type="dxa"/>
            <w:tcBorders>
              <w:top w:val="dashSmallGap" w:sz="12" w:space="0" w:color="auto"/>
            </w:tcBorders>
            <w:vAlign w:val="center"/>
          </w:tcPr>
          <w:p w:rsidR="00E8685C" w:rsidRPr="00FF00F7" w:rsidRDefault="00E8685C" w:rsidP="00E8685C">
            <w:pPr>
              <w:jc w:val="center"/>
              <w:rPr>
                <w:sz w:val="28"/>
                <w:szCs w:val="28"/>
                <w:lang w:val="de-DE"/>
              </w:rPr>
            </w:pPr>
            <w:r w:rsidRPr="00FF00F7">
              <w:rPr>
                <w:sz w:val="28"/>
                <w:szCs w:val="28"/>
                <w:lang w:val="de-DE"/>
              </w:rPr>
              <w:t>der Wasserhahn</w:t>
            </w:r>
          </w:p>
        </w:tc>
        <w:tc>
          <w:tcPr>
            <w:tcW w:w="1703" w:type="dxa"/>
            <w:tcBorders>
              <w:top w:val="dashSmallGap" w:sz="12" w:space="0" w:color="auto"/>
              <w:right w:val="dashSmallGap" w:sz="12" w:space="0" w:color="auto"/>
            </w:tcBorders>
            <w:vAlign w:val="center"/>
          </w:tcPr>
          <w:p w:rsidR="00E8685C" w:rsidRDefault="00CA258B" w:rsidP="00E868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42975" cy="1028700"/>
                  <wp:effectExtent l="19050" t="0" r="9525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tcBorders>
              <w:top w:val="dashSmallGap" w:sz="12" w:space="0" w:color="auto"/>
              <w:left w:val="dashSmallGap" w:sz="12" w:space="0" w:color="auto"/>
            </w:tcBorders>
            <w:vAlign w:val="center"/>
          </w:tcPr>
          <w:p w:rsidR="00E8685C" w:rsidRPr="00FF00F7" w:rsidRDefault="00E8685C" w:rsidP="00E8685C">
            <w:pPr>
              <w:jc w:val="center"/>
              <w:rPr>
                <w:sz w:val="28"/>
                <w:szCs w:val="28"/>
                <w:lang w:val="de-DE"/>
              </w:rPr>
            </w:pPr>
            <w:r w:rsidRPr="00FF00F7">
              <w:rPr>
                <w:sz w:val="28"/>
                <w:szCs w:val="28"/>
                <w:lang w:val="de-DE"/>
              </w:rPr>
              <w:t>die Glühbirne</w:t>
            </w:r>
          </w:p>
        </w:tc>
        <w:tc>
          <w:tcPr>
            <w:tcW w:w="1703" w:type="dxa"/>
            <w:tcBorders>
              <w:top w:val="dashSmallGap" w:sz="12" w:space="0" w:color="auto"/>
              <w:right w:val="dashSmallGap" w:sz="12" w:space="0" w:color="auto"/>
            </w:tcBorders>
            <w:vAlign w:val="center"/>
          </w:tcPr>
          <w:p w:rsidR="00E8685C" w:rsidRDefault="00CA258B" w:rsidP="00E868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42975" cy="942975"/>
                  <wp:effectExtent l="19050" t="0" r="9525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5" w:type="dxa"/>
            <w:tcBorders>
              <w:top w:val="dashSmallGap" w:sz="12" w:space="0" w:color="auto"/>
              <w:left w:val="dashSmallGap" w:sz="12" w:space="0" w:color="auto"/>
            </w:tcBorders>
            <w:vAlign w:val="center"/>
          </w:tcPr>
          <w:p w:rsidR="00E8685C" w:rsidRPr="00FF00F7" w:rsidRDefault="00E8685C" w:rsidP="00E8685C">
            <w:pPr>
              <w:jc w:val="center"/>
              <w:rPr>
                <w:sz w:val="24"/>
                <w:szCs w:val="24"/>
                <w:lang w:val="de-DE"/>
              </w:rPr>
            </w:pPr>
            <w:r w:rsidRPr="00FF00F7">
              <w:rPr>
                <w:sz w:val="24"/>
                <w:szCs w:val="24"/>
                <w:lang w:val="de-DE"/>
              </w:rPr>
              <w:t>die Waschmaschine</w:t>
            </w:r>
          </w:p>
        </w:tc>
        <w:tc>
          <w:tcPr>
            <w:tcW w:w="1927" w:type="dxa"/>
            <w:tcBorders>
              <w:top w:val="dashSmallGap" w:sz="12" w:space="0" w:color="auto"/>
            </w:tcBorders>
            <w:vAlign w:val="center"/>
          </w:tcPr>
          <w:p w:rsidR="00E8685C" w:rsidRPr="00CA258B" w:rsidRDefault="00CA258B" w:rsidP="00E8685C">
            <w:pPr>
              <w:jc w:val="center"/>
              <w:rPr>
                <w:sz w:val="96"/>
                <w:szCs w:val="96"/>
              </w:rPr>
            </w:pPr>
            <w:r w:rsidRPr="00CA258B">
              <w:rPr>
                <w:sz w:val="96"/>
                <w:szCs w:val="96"/>
              </w:rPr>
              <w:sym w:font="Wingdings" w:char="F0A4"/>
            </w:r>
          </w:p>
        </w:tc>
      </w:tr>
    </w:tbl>
    <w:p w:rsidR="00EE0933" w:rsidRDefault="007B1DB5"/>
    <w:sectPr w:rsidR="00EE0933" w:rsidSect="00E868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685C"/>
    <w:rsid w:val="000464E1"/>
    <w:rsid w:val="00087C7A"/>
    <w:rsid w:val="003B0A92"/>
    <w:rsid w:val="00437667"/>
    <w:rsid w:val="0068446E"/>
    <w:rsid w:val="007B1DB5"/>
    <w:rsid w:val="00943CA5"/>
    <w:rsid w:val="00CA258B"/>
    <w:rsid w:val="00E8685C"/>
    <w:rsid w:val="00FF0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8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0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0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2012-03-27T14:00:00Z</cp:lastPrinted>
  <dcterms:created xsi:type="dcterms:W3CDTF">2012-03-27T13:42:00Z</dcterms:created>
  <dcterms:modified xsi:type="dcterms:W3CDTF">2012-03-28T04:55:00Z</dcterms:modified>
</cp:coreProperties>
</file>