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8"/>
        <w:gridCol w:w="1811"/>
        <w:gridCol w:w="3508"/>
        <w:gridCol w:w="3035"/>
      </w:tblGrid>
      <w:tr w:rsidR="00893C8F" w:rsidTr="001A3B39">
        <w:tc>
          <w:tcPr>
            <w:tcW w:w="2328" w:type="dxa"/>
          </w:tcPr>
          <w:p w:rsidR="00021DA9" w:rsidRDefault="00021DA9"/>
        </w:tc>
        <w:tc>
          <w:tcPr>
            <w:tcW w:w="1811" w:type="dxa"/>
          </w:tcPr>
          <w:p w:rsidR="00021DA9" w:rsidRDefault="00021DA9"/>
        </w:tc>
        <w:tc>
          <w:tcPr>
            <w:tcW w:w="3508" w:type="dxa"/>
          </w:tcPr>
          <w:p w:rsidR="00021DA9" w:rsidRDefault="00021DA9">
            <w:r>
              <w:t>WOHIN BIST DU GEFLOGEN/GEFAHREN/GEREIST?</w:t>
            </w:r>
          </w:p>
        </w:tc>
        <w:tc>
          <w:tcPr>
            <w:tcW w:w="3035" w:type="dxa"/>
          </w:tcPr>
          <w:p w:rsidR="00021DA9" w:rsidRDefault="00021DA9" w:rsidP="00362B7B">
            <w:r>
              <w:t>WO</w:t>
            </w:r>
            <w:r w:rsidR="00362B7B">
              <w:t>ZU?</w:t>
            </w:r>
          </w:p>
        </w:tc>
      </w:tr>
      <w:tr w:rsidR="00893C8F" w:rsidTr="001A3B39">
        <w:tc>
          <w:tcPr>
            <w:tcW w:w="2328" w:type="dxa"/>
          </w:tcPr>
          <w:p w:rsidR="00021DA9" w:rsidRDefault="00021DA9">
            <w:r>
              <w:rPr>
                <w:noProof/>
                <w:lang w:val="fr-FR" w:eastAsia="fr-FR"/>
              </w:rPr>
              <w:drawing>
                <wp:inline distT="0" distB="0" distL="0" distR="0" wp14:anchorId="78341CA6" wp14:editId="023BF1C3">
                  <wp:extent cx="586740" cy="784083"/>
                  <wp:effectExtent l="0" t="0" r="3810" b="0"/>
                  <wp:docPr id="1" name="Image 1" descr="C:\Users\Mariette\AppData\Local\Microsoft\Windows\INetCache\IE\2WHTQCC5\ameriques-50dba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ette\AppData\Local\Microsoft\Windows\INetCache\IE\2WHTQCC5\ameriques-50dba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913" cy="78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2B7B">
              <w:rPr>
                <w:noProof/>
                <w:lang w:val="fr-FR" w:eastAsia="fr-FR"/>
              </w:rPr>
              <w:drawing>
                <wp:inline distT="0" distB="0" distL="0" distR="0" wp14:anchorId="50B67711" wp14:editId="0302ADFC">
                  <wp:extent cx="518160" cy="691248"/>
                  <wp:effectExtent l="0" t="0" r="0" b="0"/>
                  <wp:docPr id="4" name="Image 4" descr="http://www.newyork.citysam.de/fotos-newyork-p/freiheitsstatue-und-umgebung/freiheitsstatue-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ewyork.citysam.de/fotos-newyork-p/freiheitsstatue-und-umgebung/freiheitsstatue-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831" cy="693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:rsidR="00E97240" w:rsidRDefault="00E97240"/>
          <w:p w:rsidR="00021DA9" w:rsidRDefault="00362B7B">
            <w:r>
              <w:t>New-York;</w:t>
            </w:r>
          </w:p>
          <w:p w:rsidR="00362B7B" w:rsidRDefault="00362B7B">
            <w:r>
              <w:t>die Freiheitsstatue sehen</w:t>
            </w:r>
          </w:p>
        </w:tc>
        <w:tc>
          <w:tcPr>
            <w:tcW w:w="3508" w:type="dxa"/>
          </w:tcPr>
          <w:p w:rsidR="00E97240" w:rsidRDefault="00E97240"/>
          <w:p w:rsidR="00021DA9" w:rsidRDefault="00E97240">
            <w:r>
              <w:t>Ich bin nach Amerika geflogen</w:t>
            </w:r>
            <w:r w:rsidR="00362B7B">
              <w:t>,</w:t>
            </w:r>
          </w:p>
        </w:tc>
        <w:tc>
          <w:tcPr>
            <w:tcW w:w="3035" w:type="dxa"/>
          </w:tcPr>
          <w:p w:rsidR="00021DA9" w:rsidRDefault="00021DA9"/>
          <w:p w:rsidR="00E97240" w:rsidRDefault="00362B7B">
            <w:r>
              <w:t>um die Freiheitsstatue zu sehen.</w:t>
            </w:r>
          </w:p>
        </w:tc>
      </w:tr>
      <w:tr w:rsidR="00893C8F" w:rsidTr="001A3B39">
        <w:tc>
          <w:tcPr>
            <w:tcW w:w="2328" w:type="dxa"/>
          </w:tcPr>
          <w:p w:rsidR="00021DA9" w:rsidRDefault="00021DA9">
            <w:r>
              <w:rPr>
                <w:noProof/>
                <w:lang w:val="fr-FR" w:eastAsia="fr-FR"/>
              </w:rPr>
              <w:drawing>
                <wp:inline distT="0" distB="0" distL="0" distR="0" wp14:anchorId="18D948C2" wp14:editId="62C8F466">
                  <wp:extent cx="651527" cy="815340"/>
                  <wp:effectExtent l="0" t="0" r="0" b="3810"/>
                  <wp:docPr id="2" name="Image 2" descr="C:\Users\Mariette\AppData\Local\Microsoft\Windows\INetCache\IE\8Y2DZW7N\german_flag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iette\AppData\Local\Microsoft\Windows\INetCache\IE\8Y2DZW7N\german_flag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272" cy="816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2B7B">
              <w:rPr>
                <w:noProof/>
                <w:lang w:val="fr-FR" w:eastAsia="fr-FR"/>
              </w:rPr>
              <w:drawing>
                <wp:inline distT="0" distB="0" distL="0" distR="0" wp14:anchorId="5254C731" wp14:editId="196A9059">
                  <wp:extent cx="594383" cy="830580"/>
                  <wp:effectExtent l="0" t="0" r="0" b="7620"/>
                  <wp:docPr id="3" name="Image 3" descr="C:\Users\Mariette\AppData\Local\Microsoft\Windows\INetCache\IE\K58D1QTB\4639919681_2fb77d680c_z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riette\AppData\Local\Microsoft\Windows\INetCache\IE\K58D1QTB\4639919681_2fb77d680c_z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83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:rsidR="00021DA9" w:rsidRDefault="00362B7B">
            <w:r>
              <w:t>Deutschland;</w:t>
            </w:r>
          </w:p>
          <w:p w:rsidR="00362B7B" w:rsidRDefault="00362B7B">
            <w:r>
              <w:t>das Brandenburger Tor besichtigen</w:t>
            </w:r>
          </w:p>
        </w:tc>
        <w:tc>
          <w:tcPr>
            <w:tcW w:w="3508" w:type="dxa"/>
          </w:tcPr>
          <w:p w:rsidR="00021DA9" w:rsidRDefault="00021DA9"/>
        </w:tc>
        <w:tc>
          <w:tcPr>
            <w:tcW w:w="3035" w:type="dxa"/>
          </w:tcPr>
          <w:p w:rsidR="00021DA9" w:rsidRDefault="00021DA9"/>
        </w:tc>
      </w:tr>
      <w:tr w:rsidR="00893C8F" w:rsidTr="001A3B39">
        <w:tc>
          <w:tcPr>
            <w:tcW w:w="2328" w:type="dxa"/>
          </w:tcPr>
          <w:p w:rsidR="00021DA9" w:rsidRDefault="00021DA9">
            <w:r>
              <w:rPr>
                <w:noProof/>
                <w:lang w:val="fr-FR" w:eastAsia="fr-FR"/>
              </w:rPr>
              <w:drawing>
                <wp:inline distT="0" distB="0" distL="0" distR="0" wp14:anchorId="28306F3D" wp14:editId="652846E2">
                  <wp:extent cx="629391" cy="579120"/>
                  <wp:effectExtent l="0" t="0" r="0" b="0"/>
                  <wp:docPr id="5" name="Image 5" descr="C:\Users\Mariette\AppData\Local\Microsoft\Windows\INetCache\IE\2WHTQCC5\250px-Kleinasien_altertum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riette\AppData\Local\Microsoft\Windows\INetCache\IE\2WHTQCC5\250px-Kleinasien_altertum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91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2B7B">
              <w:rPr>
                <w:noProof/>
                <w:lang w:val="fr-FR" w:eastAsia="fr-FR"/>
              </w:rPr>
              <w:drawing>
                <wp:inline distT="0" distB="0" distL="0" distR="0" wp14:anchorId="55343021" wp14:editId="4E274EA2">
                  <wp:extent cx="564399" cy="510540"/>
                  <wp:effectExtent l="0" t="0" r="7620" b="3810"/>
                  <wp:docPr id="7" name="Image 7" descr="C:\Users\Mariette\AppData\Local\Microsoft\Windows\INetCache\IE\2WHTQCC5\vacances-pl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riette\AppData\Local\Microsoft\Windows\INetCache\IE\2WHTQCC5\vacances-pl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218" cy="51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:rsidR="00021DA9" w:rsidRDefault="00362B7B">
            <w:r>
              <w:t>die Türkei;</w:t>
            </w:r>
          </w:p>
          <w:p w:rsidR="00362B7B" w:rsidRDefault="00362B7B">
            <w:r>
              <w:t>sich am Strand sonnen</w:t>
            </w:r>
          </w:p>
        </w:tc>
        <w:tc>
          <w:tcPr>
            <w:tcW w:w="3508" w:type="dxa"/>
          </w:tcPr>
          <w:p w:rsidR="00021DA9" w:rsidRDefault="00021DA9"/>
        </w:tc>
        <w:tc>
          <w:tcPr>
            <w:tcW w:w="3035" w:type="dxa"/>
          </w:tcPr>
          <w:p w:rsidR="00021DA9" w:rsidRDefault="00021DA9"/>
        </w:tc>
      </w:tr>
      <w:tr w:rsidR="00893C8F" w:rsidTr="001A3B39">
        <w:tc>
          <w:tcPr>
            <w:tcW w:w="2328" w:type="dxa"/>
          </w:tcPr>
          <w:p w:rsidR="00021DA9" w:rsidRDefault="00362B7B">
            <w:r>
              <w:rPr>
                <w:noProof/>
                <w:lang w:val="fr-FR" w:eastAsia="fr-FR"/>
              </w:rPr>
              <w:drawing>
                <wp:inline distT="0" distB="0" distL="0" distR="0" wp14:anchorId="5500853A" wp14:editId="1003DCE3">
                  <wp:extent cx="502920" cy="470732"/>
                  <wp:effectExtent l="0" t="0" r="0" b="5715"/>
                  <wp:docPr id="9" name="Image 9" descr="http://1.bp.blogspot.com/-HNrCB39IBSE/TsuXzJSVBhI/AAAAAAAABFo/TH5t_-vhXas/s1600/Bayern_Map_Federal_Stat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.bp.blogspot.com/-HNrCB39IBSE/TsuXzJSVBhI/AAAAAAAABFo/TH5t_-vhXas/s1600/Bayern_Map_Federal_Stat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49" cy="47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 wp14:anchorId="7F3DA9A2" wp14:editId="7BA19C64">
                  <wp:extent cx="822960" cy="560641"/>
                  <wp:effectExtent l="0" t="0" r="0" b="0"/>
                  <wp:docPr id="6" name="Image 6" descr="http://blog.frequency.de/wp-content/uploads/2009/10/BZ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blog.frequency.de/wp-content/uploads/2009/10/BZ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519" cy="56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:rsidR="00021DA9" w:rsidRDefault="00302F88">
            <w:r>
              <w:t>das Gebirge</w:t>
            </w:r>
            <w:r w:rsidR="00362B7B">
              <w:t>;</w:t>
            </w:r>
          </w:p>
          <w:p w:rsidR="00362B7B" w:rsidRDefault="00362B7B">
            <w:r>
              <w:t>auf die Zugspitze steigen</w:t>
            </w:r>
          </w:p>
        </w:tc>
        <w:tc>
          <w:tcPr>
            <w:tcW w:w="3508" w:type="dxa"/>
          </w:tcPr>
          <w:p w:rsidR="00021DA9" w:rsidRDefault="00021DA9"/>
        </w:tc>
        <w:tc>
          <w:tcPr>
            <w:tcW w:w="3035" w:type="dxa"/>
          </w:tcPr>
          <w:p w:rsidR="00021DA9" w:rsidRDefault="00021DA9"/>
        </w:tc>
      </w:tr>
      <w:tr w:rsidR="00893C8F" w:rsidTr="001A3B39">
        <w:tc>
          <w:tcPr>
            <w:tcW w:w="2328" w:type="dxa"/>
          </w:tcPr>
          <w:p w:rsidR="00021DA9" w:rsidRDefault="00E97240">
            <w:r>
              <w:rPr>
                <w:rFonts w:ascii="Arial" w:hAnsi="Arial"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 wp14:anchorId="01F9A1CA" wp14:editId="60C086CA">
                  <wp:extent cx="967740" cy="596882"/>
                  <wp:effectExtent l="0" t="0" r="3810" b="0"/>
                  <wp:docPr id="8" name="Image 8" descr="http://www.berchtesgadener-land.com/cdn/uploads/st-bartholomae-koenigssee-thcontentgalleryresponsi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erchtesgadener-land.com/cdn/uploads/st-bartholomae-koenigssee-thcontentgalleryresponsi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29" cy="599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811" w:type="dxa"/>
          </w:tcPr>
          <w:p w:rsidR="00021DA9" w:rsidRDefault="00362B7B">
            <w:r>
              <w:t>Königssee;</w:t>
            </w:r>
          </w:p>
          <w:p w:rsidR="00362B7B" w:rsidRDefault="00362B7B">
            <w:r>
              <w:t xml:space="preserve">die Kirche Sankt </w:t>
            </w:r>
            <w:proofErr w:type="spellStart"/>
            <w:r>
              <w:t>Bartholomä</w:t>
            </w:r>
            <w:proofErr w:type="spellEnd"/>
            <w:r>
              <w:t xml:space="preserve"> besichtigen</w:t>
            </w:r>
          </w:p>
        </w:tc>
        <w:tc>
          <w:tcPr>
            <w:tcW w:w="3508" w:type="dxa"/>
          </w:tcPr>
          <w:p w:rsidR="00021DA9" w:rsidRDefault="00021DA9"/>
        </w:tc>
        <w:tc>
          <w:tcPr>
            <w:tcW w:w="3035" w:type="dxa"/>
          </w:tcPr>
          <w:p w:rsidR="00021DA9" w:rsidRDefault="00021DA9"/>
        </w:tc>
      </w:tr>
      <w:tr w:rsidR="00893C8F" w:rsidTr="001A3B39">
        <w:tc>
          <w:tcPr>
            <w:tcW w:w="2328" w:type="dxa"/>
          </w:tcPr>
          <w:p w:rsidR="00021DA9" w:rsidRDefault="00E97240">
            <w:r>
              <w:rPr>
                <w:rFonts w:ascii="Arial" w:hAnsi="Arial"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 wp14:anchorId="54FFED5E" wp14:editId="794214E6">
                  <wp:extent cx="1059377" cy="594360"/>
                  <wp:effectExtent l="0" t="0" r="7620" b="0"/>
                  <wp:docPr id="10" name="Image 10" descr="http://cms.bistum-trier.de/bistum-trier/Integrale?SID=CRAWLER&amp;MODULE=Frontend.Media&amp;ACTION=ViewMediaObject&amp;Media.PK=13171&amp;Media.Object.ObjectType=f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ms.bistum-trier.de/bistum-trier/Integrale?SID=CRAWLER&amp;MODULE=Frontend.Media&amp;ACTION=ViewMediaObject&amp;Media.PK=13171&amp;Media.Object.ObjectType=f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305" cy="59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:rsidR="00021DA9" w:rsidRDefault="00302F88">
            <w:r>
              <w:t>Land;</w:t>
            </w:r>
          </w:p>
          <w:p w:rsidR="00302F88" w:rsidRDefault="00302F88">
            <w:r>
              <w:t>sich ausruhen</w:t>
            </w:r>
          </w:p>
        </w:tc>
        <w:tc>
          <w:tcPr>
            <w:tcW w:w="3508" w:type="dxa"/>
          </w:tcPr>
          <w:p w:rsidR="00021DA9" w:rsidRDefault="00021DA9"/>
        </w:tc>
        <w:tc>
          <w:tcPr>
            <w:tcW w:w="3035" w:type="dxa"/>
          </w:tcPr>
          <w:p w:rsidR="00021DA9" w:rsidRDefault="00021DA9"/>
        </w:tc>
      </w:tr>
      <w:tr w:rsidR="00FB1626" w:rsidTr="001A3B39">
        <w:tc>
          <w:tcPr>
            <w:tcW w:w="2328" w:type="dxa"/>
          </w:tcPr>
          <w:p w:rsidR="00E97240" w:rsidRDefault="00893C8F">
            <w:pPr>
              <w:rPr>
                <w:rFonts w:ascii="Arial" w:hAnsi="Arial" w:cs="Arial"/>
                <w:noProof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 wp14:anchorId="7728AF04" wp14:editId="6ECF2935">
                  <wp:extent cx="822960" cy="822960"/>
                  <wp:effectExtent l="0" t="0" r="0" b="0"/>
                  <wp:docPr id="19" name="Image 19" descr="http://www.ruegenfoto.de/bilder-header/INSEL_RUEG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uegenfoto.de/bilder-header/INSEL_RUEG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2F88">
              <w:rPr>
                <w:noProof/>
                <w:lang w:val="fr-FR" w:eastAsia="fr-FR"/>
              </w:rPr>
              <w:drawing>
                <wp:inline distT="0" distB="0" distL="0" distR="0" wp14:anchorId="1C6CC0BB" wp14:editId="132A7DC2">
                  <wp:extent cx="384999" cy="822960"/>
                  <wp:effectExtent l="0" t="0" r="0" b="0"/>
                  <wp:docPr id="11" name="Image 11" descr="http://img.posterlounge.de/images/wbig/fine-art-images-kreidefelsen-ruegen-2255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posterlounge.de/images/wbig/fine-art-images-kreidefelsen-ruegen-22559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320" r="29440"/>
                          <a:stretch/>
                        </pic:blipFill>
                        <pic:spPr bwMode="auto">
                          <a:xfrm>
                            <a:off x="0" y="0"/>
                            <a:ext cx="384999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:rsidR="00E97240" w:rsidRDefault="00302F88">
            <w:r>
              <w:t>die Insel Rügen;</w:t>
            </w:r>
          </w:p>
          <w:p w:rsidR="00302F88" w:rsidRDefault="00302F88">
            <w:r>
              <w:t>die Kreidefelsen sehen</w:t>
            </w:r>
          </w:p>
          <w:p w:rsidR="00302F88" w:rsidRDefault="00302F88"/>
        </w:tc>
        <w:tc>
          <w:tcPr>
            <w:tcW w:w="3508" w:type="dxa"/>
          </w:tcPr>
          <w:p w:rsidR="00E97240" w:rsidRDefault="00E97240"/>
        </w:tc>
        <w:tc>
          <w:tcPr>
            <w:tcW w:w="3035" w:type="dxa"/>
          </w:tcPr>
          <w:p w:rsidR="00E97240" w:rsidRDefault="00E97240"/>
        </w:tc>
      </w:tr>
      <w:tr w:rsidR="00FB1626" w:rsidTr="001A3B39">
        <w:tc>
          <w:tcPr>
            <w:tcW w:w="2328" w:type="dxa"/>
          </w:tcPr>
          <w:p w:rsidR="00E97240" w:rsidRDefault="00893C8F">
            <w:pPr>
              <w:rPr>
                <w:rFonts w:ascii="Arial" w:hAnsi="Arial" w:cs="Arial"/>
                <w:noProof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 wp14:anchorId="60273B50" wp14:editId="5C1B62F9">
                  <wp:extent cx="861060" cy="565978"/>
                  <wp:effectExtent l="0" t="0" r="0" b="5715"/>
                  <wp:docPr id="22" name="Image 22" descr="http://seo.urlaubstours.de/picture/seo/osts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eo.urlaubstours.de/picture/seo/osts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65" cy="568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03EF">
              <w:rPr>
                <w:noProof/>
                <w:lang w:val="fr-FR" w:eastAsia="fr-FR"/>
              </w:rPr>
              <w:drawing>
                <wp:inline distT="0" distB="0" distL="0" distR="0" wp14:anchorId="21B0CE6A" wp14:editId="16EB77D3">
                  <wp:extent cx="922020" cy="365120"/>
                  <wp:effectExtent l="0" t="0" r="0" b="0"/>
                  <wp:docPr id="14" name="Image 14" descr="gif nageur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if nageur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36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:rsidR="00E97240" w:rsidRDefault="00302F88">
            <w:r>
              <w:t>die Ostsee;</w:t>
            </w:r>
          </w:p>
          <w:p w:rsidR="00302F88" w:rsidRDefault="00302F88">
            <w:r>
              <w:t>im Meer schwimmen</w:t>
            </w:r>
          </w:p>
        </w:tc>
        <w:tc>
          <w:tcPr>
            <w:tcW w:w="3508" w:type="dxa"/>
          </w:tcPr>
          <w:p w:rsidR="00E97240" w:rsidRDefault="00E97240"/>
        </w:tc>
        <w:tc>
          <w:tcPr>
            <w:tcW w:w="3035" w:type="dxa"/>
          </w:tcPr>
          <w:p w:rsidR="00E97240" w:rsidRDefault="00E97240"/>
        </w:tc>
      </w:tr>
      <w:tr w:rsidR="00FB1626" w:rsidTr="001A3B39">
        <w:tc>
          <w:tcPr>
            <w:tcW w:w="2328" w:type="dxa"/>
          </w:tcPr>
          <w:p w:rsidR="00E97240" w:rsidRDefault="00893C8F" w:rsidP="00E25547">
            <w:pPr>
              <w:rPr>
                <w:rFonts w:ascii="Arial" w:hAnsi="Arial" w:cs="Arial"/>
                <w:noProof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 w:eastAsia="fr-FR"/>
              </w:rPr>
              <w:drawing>
                <wp:inline distT="0" distB="0" distL="0" distR="0" wp14:anchorId="62609FC9" wp14:editId="2FDEBC76">
                  <wp:extent cx="647700" cy="542765"/>
                  <wp:effectExtent l="0" t="0" r="0" b="0"/>
                  <wp:docPr id="24" name="Image 24" descr="Bacharach, Mittelrheintal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acharach, Mittelrheintal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4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2F88">
              <w:rPr>
                <w:noProof/>
                <w:lang w:val="fr-FR" w:eastAsia="fr-FR"/>
              </w:rPr>
              <w:drawing>
                <wp:inline distT="0" distB="0" distL="0" distR="0" wp14:anchorId="0EF0B790" wp14:editId="43BEC7BC">
                  <wp:extent cx="632460" cy="473770"/>
                  <wp:effectExtent l="0" t="0" r="0" b="2540"/>
                  <wp:docPr id="12" name="Image 12" descr="https://upload.wikimedia.org/wikipedia/commons/thumb/b/b2/Loreley_400x300.jpg/220px-Loreley_400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b/b2/Loreley_400x300.jpg/220px-Loreley_400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47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:rsidR="00E97240" w:rsidRDefault="00302F88" w:rsidP="00E25547">
            <w:r>
              <w:t>der Rhein;</w:t>
            </w:r>
          </w:p>
          <w:p w:rsidR="00302F88" w:rsidRDefault="00302F88" w:rsidP="00E25547">
            <w:r>
              <w:t>die Lorelei sehen</w:t>
            </w:r>
          </w:p>
        </w:tc>
        <w:tc>
          <w:tcPr>
            <w:tcW w:w="3508" w:type="dxa"/>
          </w:tcPr>
          <w:p w:rsidR="00E97240" w:rsidRDefault="00E97240" w:rsidP="00E25547"/>
        </w:tc>
        <w:tc>
          <w:tcPr>
            <w:tcW w:w="3035" w:type="dxa"/>
          </w:tcPr>
          <w:p w:rsidR="00E97240" w:rsidRDefault="00E97240" w:rsidP="00E25547"/>
        </w:tc>
      </w:tr>
      <w:tr w:rsidR="00FB1626" w:rsidTr="001A3B39">
        <w:tc>
          <w:tcPr>
            <w:tcW w:w="2328" w:type="dxa"/>
          </w:tcPr>
          <w:p w:rsidR="00FB1626" w:rsidRDefault="00FB1626" w:rsidP="00E25547">
            <w:pP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 wp14:anchorId="09014886" wp14:editId="1147EC43">
                  <wp:extent cx="861060" cy="484770"/>
                  <wp:effectExtent l="0" t="0" r="0" b="0"/>
                  <wp:docPr id="28" name="Image 28" descr="http://bilder.t-online.de/b/63/35/67/70/id_63356770/610/tid_da/kriminalitaetsstatistik-frankfurt-am-main-bleibt-verbrecher-hochbur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bilder.t-online.de/b/63/35/67/70/id_63356770/610/tid_da/kriminalitaetsstatistik-frankfurt-am-main-bleibt-verbrecher-hochbur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493" cy="487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03EF">
              <w:rPr>
                <w:noProof/>
                <w:lang w:val="fr-FR" w:eastAsia="fr-FR"/>
              </w:rPr>
              <w:drawing>
                <wp:inline distT="0" distB="0" distL="0" distR="0" wp14:anchorId="0F3F86EE" wp14:editId="132821F8">
                  <wp:extent cx="419100" cy="419100"/>
                  <wp:effectExtent l="0" t="0" r="0" b="0"/>
                  <wp:docPr id="13" name="Image 13" descr="Städel Muse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ädel Muse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:rsidR="00FB1626" w:rsidRDefault="00FB03EF" w:rsidP="00E25547">
            <w:r>
              <w:t>Frankfurt;</w:t>
            </w:r>
          </w:p>
          <w:p w:rsidR="00FB03EF" w:rsidRDefault="00FB03EF" w:rsidP="00E25547">
            <w:r>
              <w:t>das Städel-Museum besuchen</w:t>
            </w:r>
          </w:p>
        </w:tc>
        <w:tc>
          <w:tcPr>
            <w:tcW w:w="3508" w:type="dxa"/>
          </w:tcPr>
          <w:p w:rsidR="00FB1626" w:rsidRDefault="00FB1626" w:rsidP="00E25547"/>
        </w:tc>
        <w:tc>
          <w:tcPr>
            <w:tcW w:w="3035" w:type="dxa"/>
          </w:tcPr>
          <w:p w:rsidR="00FB1626" w:rsidRDefault="00FB1626" w:rsidP="00E25547"/>
        </w:tc>
      </w:tr>
    </w:tbl>
    <w:p w:rsidR="00211720" w:rsidRDefault="00211720">
      <w:bookmarkStart w:id="0" w:name="_GoBack"/>
      <w:bookmarkEnd w:id="0"/>
    </w:p>
    <w:sectPr w:rsidR="00211720" w:rsidSect="00021D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A9"/>
    <w:rsid w:val="00021DA9"/>
    <w:rsid w:val="001A3B39"/>
    <w:rsid w:val="00211720"/>
    <w:rsid w:val="00302F88"/>
    <w:rsid w:val="00362B7B"/>
    <w:rsid w:val="00761140"/>
    <w:rsid w:val="00893C8F"/>
    <w:rsid w:val="00E97240"/>
    <w:rsid w:val="00FB03EF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1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DA9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1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DA9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10" Type="http://schemas.openxmlformats.org/officeDocument/2006/relationships/image" Target="media/image6.gif"/><Relationship Id="rId19" Type="http://schemas.openxmlformats.org/officeDocument/2006/relationships/hyperlink" Target="https://www.hafermannreisen.de/img/haf/Deutschland_Rhein_Bacharach_Mittelrheintal.tif_WebBild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Mariette Starck</dc:creator>
  <cp:lastModifiedBy>Mariette Starck</cp:lastModifiedBy>
  <cp:revision>2</cp:revision>
  <cp:lastPrinted>2015-09-17T12:44:00Z</cp:lastPrinted>
  <dcterms:created xsi:type="dcterms:W3CDTF">2015-09-17T12:44:00Z</dcterms:created>
  <dcterms:modified xsi:type="dcterms:W3CDTF">2015-09-17T12:44:00Z</dcterms:modified>
</cp:coreProperties>
</file>