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2" w:rsidRDefault="007A4B93">
      <w:r w:rsidRPr="007A4B93">
        <w:rPr>
          <w:noProof/>
          <w:lang w:eastAsia="en-I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8" o:spid="_x0000_s1026" type="#_x0000_t72" style="position:absolute;margin-left:300pt;margin-top:538.5pt;width:189.75pt;height:20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D6A7C" w:rsidRDefault="00ED6A7C" w:rsidP="00ED6A7C">
                  <w:pPr>
                    <w:jc w:val="center"/>
                  </w:pPr>
                  <w:proofErr w:type="spellStart"/>
                  <w:r>
                    <w:t>Sprechen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ü</w:t>
                  </w:r>
                  <w:r>
                    <w:t>ber</w:t>
                  </w:r>
                  <w:proofErr w:type="spellEnd"/>
                  <w:r>
                    <w:t xml:space="preserve"> die </w:t>
                  </w:r>
                  <w:proofErr w:type="spellStart"/>
                  <w:r>
                    <w:t>Zahlen</w:t>
                  </w:r>
                  <w:proofErr w:type="spellEnd"/>
                  <w:r>
                    <w:t>!</w:t>
                  </w:r>
                </w:p>
              </w:txbxContent>
            </v:textbox>
          </v:shape>
        </w:pict>
      </w:r>
      <w:r w:rsidRPr="007A4B93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3.25pt;margin-top:533.25pt;width:329.25pt;height:20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" fillcolor="white [3201]" strokeweight=".5pt">
            <v:textbox>
              <w:txbxContent>
                <w:p w:rsidR="007C7E5E" w:rsidRPr="007C7E5E" w:rsidRDefault="007C7E5E" w:rsidP="007C7E5E">
                  <w:pPr>
                    <w:shd w:val="clear" w:color="auto" w:fill="FFFFFF"/>
                    <w:spacing w:before="120" w:after="12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</w:pPr>
                  <w:r w:rsidRPr="007C7E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  <w:t xml:space="preserve">Die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  <w:t>Mauer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  <w:t xml:space="preserve"> in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IE"/>
                    </w:rPr>
                    <w:t>Zahlen</w:t>
                  </w:r>
                  <w:proofErr w:type="spellEnd"/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72"/>
                    <w:gridCol w:w="779"/>
                  </w:tblGrid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Gesamtlänge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der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Grenze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zu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West-Berlin: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155 km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Innerstädtische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Grenze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zwischen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Ost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- und West-Berlin: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43 km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Grenze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zwischen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West-Berlin und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der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DDR („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Außenring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“):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112 km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Grenzübergänge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zwischen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Ost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- und West-Berlin (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Straße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/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Schiene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8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Grenzübergänge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zwischen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der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 DDR und West-Berlin (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Straße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/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Schiene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6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Beobachtungstürme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302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Bunker: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20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Hundelaufanlagen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259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Kraftfahrzeug-Sperrgräben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105,5 km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Kontakt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-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bzw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.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Signalzäune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127,5 km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Kolonnenweg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6ED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124,3 km</w:t>
                        </w:r>
                      </w:p>
                    </w:tc>
                  </w:tr>
                  <w:tr w:rsidR="007C7E5E" w:rsidRPr="007C7E5E" w:rsidTr="007C7E5E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 xml:space="preserve">(Stand 31.07.1989, Lapp/Ritter, Die </w:t>
                        </w:r>
                        <w:proofErr w:type="spellStart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Grenze</w:t>
                        </w:r>
                        <w:proofErr w:type="spellEnd"/>
                        <w:r w:rsidRPr="007C7E5E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  <w:t>, 1997)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AFBFF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7C7E5E" w:rsidRPr="007C7E5E" w:rsidRDefault="007C7E5E" w:rsidP="007C7E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IE"/>
                          </w:rPr>
                        </w:pPr>
                      </w:p>
                    </w:tc>
                  </w:tr>
                </w:tbl>
                <w:p w:rsidR="00A201E1" w:rsidRDefault="00A201E1"/>
              </w:txbxContent>
            </v:textbox>
          </v:shape>
        </w:pict>
      </w:r>
      <w:r w:rsidRPr="007A4B93">
        <w:rPr>
          <w:noProof/>
          <w:lang w:eastAsia="en-IE"/>
        </w:rPr>
        <w:pict>
          <v:shape id="Text Box 6" o:spid="_x0000_s1028" type="#_x0000_t202" style="position:absolute;margin-left:-23.25pt;margin-top:389.25pt;width:7in;height:13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L5lgIAALoFAAAOAAAAZHJzL2Uyb0RvYy54bWysVN9P2zAQfp+0/8Hy+0jal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" fillcolor="white [3201]" strokeweight=".5pt">
            <v:textbox>
              <w:txbxContent>
                <w:p w:rsidR="00ED3E79" w:rsidRPr="007C7E5E" w:rsidRDefault="00ED3E79" w:rsidP="00D92950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Video</w:t>
                  </w:r>
                  <w:r w:rsidR="007C7E5E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7C7E5E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="007C7E5E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</w:p>
                <w:p w:rsidR="00ED3E79" w:rsidRPr="007C7E5E" w:rsidRDefault="00ED3E79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Was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versucht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Asisi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beim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Betrachter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auszul</w:t>
                  </w:r>
                  <w:r w:rsidRPr="007C7E5E">
                    <w:rPr>
                      <w:rFonts w:cstheme="minorHAnsi"/>
                      <w:sz w:val="18"/>
                      <w:szCs w:val="18"/>
                    </w:rPr>
                    <w:t>ös</w:t>
                  </w:r>
                  <w:r w:rsidRPr="007C7E5E">
                    <w:rPr>
                      <w:sz w:val="18"/>
                      <w:szCs w:val="18"/>
                    </w:rPr>
                    <w:t>en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>?</w:t>
                  </w:r>
                  <w:r w:rsidR="00ED6A7C">
                    <w:rPr>
                      <w:sz w:val="18"/>
                      <w:szCs w:val="18"/>
                    </w:rPr>
                    <w:t xml:space="preserve"> </w:t>
                  </w:r>
                </w:p>
                <w:p w:rsidR="00ED6A7C" w:rsidRDefault="00ED3E79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D6A7C">
                    <w:rPr>
                      <w:sz w:val="18"/>
                      <w:szCs w:val="18"/>
                    </w:rPr>
                    <w:t>Worauf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kommt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dem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K</w:t>
                  </w:r>
                  <w:r w:rsidRPr="00ED6A7C">
                    <w:rPr>
                      <w:rFonts w:cstheme="minorHAnsi"/>
                      <w:sz w:val="18"/>
                      <w:szCs w:val="18"/>
                    </w:rPr>
                    <w:t>ü</w:t>
                  </w:r>
                  <w:r w:rsidRPr="00ED6A7C">
                    <w:rPr>
                      <w:sz w:val="18"/>
                      <w:szCs w:val="18"/>
                    </w:rPr>
                    <w:t>nstler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vor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allem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an?</w:t>
                  </w:r>
                  <w:r w:rsidR="00ED6A7C">
                    <w:rPr>
                      <w:sz w:val="18"/>
                      <w:szCs w:val="18"/>
                    </w:rPr>
                    <w:t xml:space="preserve"> </w:t>
                  </w:r>
                </w:p>
                <w:p w:rsidR="00A201E1" w:rsidRPr="00ED6A7C" w:rsidRDefault="00A201E1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D6A7C">
                    <w:rPr>
                      <w:sz w:val="18"/>
                      <w:szCs w:val="18"/>
                    </w:rPr>
                    <w:t>Welche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Panorama-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Ausstellung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hat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f</w:t>
                  </w:r>
                  <w:r w:rsidRPr="00ED6A7C">
                    <w:rPr>
                      <w:rFonts w:cstheme="minorHAnsi"/>
                      <w:sz w:val="18"/>
                      <w:szCs w:val="18"/>
                    </w:rPr>
                    <w:t>ü</w:t>
                  </w:r>
                  <w:r w:rsidRPr="00ED6A7C">
                    <w:rPr>
                      <w:sz w:val="18"/>
                      <w:szCs w:val="18"/>
                    </w:rPr>
                    <w:t>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Leipzig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gemalt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? </w:t>
                  </w:r>
                </w:p>
                <w:p w:rsidR="00ED6A7C" w:rsidRDefault="00A201E1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D6A7C">
                    <w:rPr>
                      <w:sz w:val="18"/>
                      <w:szCs w:val="18"/>
                    </w:rPr>
                    <w:t>Wie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entstehen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seine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Bilder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? </w:t>
                  </w:r>
                </w:p>
                <w:p w:rsidR="00ED6A7C" w:rsidRDefault="00A201E1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D6A7C">
                    <w:rPr>
                      <w:sz w:val="18"/>
                      <w:szCs w:val="18"/>
                    </w:rPr>
                    <w:t>Wodurch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will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die Patina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der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Zeit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wieder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aufleben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lassen</w:t>
                  </w:r>
                  <w:proofErr w:type="spellEnd"/>
                </w:p>
                <w:p w:rsidR="00ED6A7C" w:rsidRDefault="00A201E1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D6A7C">
                    <w:rPr>
                      <w:sz w:val="18"/>
                      <w:szCs w:val="18"/>
                    </w:rPr>
                    <w:t>Wo</w:t>
                  </w:r>
                  <w:proofErr w:type="spellEnd"/>
                  <w:proofErr w:type="gram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werden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seine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Panoramen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ausgestellt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? </w:t>
                  </w:r>
                </w:p>
                <w:p w:rsidR="00ED6A7C" w:rsidRDefault="00A201E1" w:rsidP="00ED3E79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D6A7C">
                    <w:rPr>
                      <w:sz w:val="18"/>
                      <w:szCs w:val="18"/>
                    </w:rPr>
                    <w:t>Wo</w:t>
                  </w:r>
                  <w:proofErr w:type="spellEnd"/>
                  <w:proofErr w:type="gram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kann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man das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Mauerpanorama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sehen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? </w:t>
                  </w:r>
                </w:p>
                <w:p w:rsidR="00A201E1" w:rsidRPr="00ED3E79" w:rsidRDefault="00A201E1" w:rsidP="00A201E1">
                  <w:pPr>
                    <w:pStyle w:val="ListeParagraf"/>
                    <w:numPr>
                      <w:ilvl w:val="0"/>
                      <w:numId w:val="2"/>
                    </w:numPr>
                  </w:pPr>
                  <w:proofErr w:type="spellStart"/>
                  <w:r w:rsidRPr="00ED6A7C">
                    <w:rPr>
                      <w:sz w:val="18"/>
                      <w:szCs w:val="18"/>
                    </w:rPr>
                    <w:t>Welche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Verbindung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hat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der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K</w:t>
                  </w:r>
                  <w:r w:rsidRPr="00ED6A7C">
                    <w:rPr>
                      <w:rFonts w:cstheme="minorHAnsi"/>
                      <w:sz w:val="18"/>
                      <w:szCs w:val="18"/>
                    </w:rPr>
                    <w:t>ü</w:t>
                  </w:r>
                  <w:r w:rsidRPr="00ED6A7C">
                    <w:rPr>
                      <w:sz w:val="18"/>
                      <w:szCs w:val="18"/>
                    </w:rPr>
                    <w:t>nstler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zur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D6A7C">
                    <w:rPr>
                      <w:sz w:val="18"/>
                      <w:szCs w:val="18"/>
                    </w:rPr>
                    <w:t>ehemaligen</w:t>
                  </w:r>
                  <w:proofErr w:type="spellEnd"/>
                  <w:r w:rsidRPr="00ED6A7C">
                    <w:rPr>
                      <w:sz w:val="18"/>
                      <w:szCs w:val="18"/>
                    </w:rPr>
                    <w:t xml:space="preserve"> DDR</w:t>
                  </w:r>
                  <w:r w:rsidR="00ED6A7C">
                    <w:rPr>
                      <w:sz w:val="18"/>
                      <w:szCs w:val="18"/>
                    </w:rPr>
                    <w:t>?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7A4B93">
        <w:rPr>
          <w:noProof/>
          <w:lang w:eastAsia="en-IE"/>
        </w:rPr>
        <w:pict>
          <v:shape id="Text Box 2" o:spid="_x0000_s1029" type="#_x0000_t202" style="position:absolute;margin-left:196.5pt;margin-top:40.5pt;width:285.75pt;height:33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" fillcolor="white [3201]" strokeweight=".5pt">
            <v:textbox>
              <w:txbxContent>
                <w:p w:rsidR="00F26009" w:rsidRPr="00F26009" w:rsidRDefault="00F26009" w:rsidP="00F26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IE"/>
                    </w:rPr>
                  </w:pPr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Die</w:t>
                  </w:r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Berliner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shd w:val="clear" w:color="auto" w:fill="FFFFFF"/>
                      <w:lang w:eastAsia="en-IE"/>
                    </w:rPr>
                    <w:t>Mauer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aus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Sicht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eines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Künstlers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: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Yadegar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Asisi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(57) hat in den 80er-Jahren</w:t>
                  </w:r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shd w:val="clear" w:color="auto" w:fill="FFFFFF"/>
                      <w:lang w:eastAsia="en-IE"/>
                    </w:rPr>
                    <w:t>Malerei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in Berlin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studiert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. Von seiner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Wohnung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im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Stadtteil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Kreuzberg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hat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direkt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auf die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Mauer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gesehen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. Aus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seinen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Erfahrungen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in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der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geteilten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Stadt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hat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Asisi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30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Jahre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später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ein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360-Grad-Panorama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gemacht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. </w:t>
                  </w:r>
                  <w:proofErr w:type="gram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Es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zeigt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Szenen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aus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einem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fiktiven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Herbsttag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 in den 80er-Jahren in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Ost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 xml:space="preserve">- und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Westberlin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/>
                      <w:lang w:eastAsia="en-IE"/>
                    </w:rPr>
                    <w:t>.</w:t>
                  </w:r>
                  <w:proofErr w:type="gramEnd"/>
                </w:p>
                <w:p w:rsidR="00F26009" w:rsidRPr="00F26009" w:rsidRDefault="00F26009" w:rsidP="00F26009">
                  <w:pPr>
                    <w:shd w:val="clear" w:color="auto" w:fill="FFFFFF"/>
                    <w:spacing w:before="240" w:after="240" w:line="293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</w:pPr>
                  <w:proofErr w:type="spellStart"/>
                  <w:proofErr w:type="gram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Als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n-IE"/>
                    </w:rPr>
                    <w:t>Vorlage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für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das 60 Meter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breite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und 15 Meter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hohe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n-IE"/>
                    </w:rPr>
                    <w:t>Gemälde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hat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Asisi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rund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10 000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Fotos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und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Zeichnungen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genommen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.</w:t>
                  </w:r>
                  <w:proofErr w:type="gram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Die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Mauer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proofErr w:type="gram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ist</w:t>
                  </w:r>
                  <w:proofErr w:type="spellEnd"/>
                  <w:proofErr w:type="gram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immer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zu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sehen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. </w:t>
                  </w:r>
                  <w:proofErr w:type="gram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Auf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manchen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spielen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Kinder Ball, auf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anderen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fotografieren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sich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Touristen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vor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einem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Graffiti.</w:t>
                  </w:r>
                  <w:proofErr w:type="gram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gram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Und von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der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anderen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Seite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schaut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ein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n-IE"/>
                    </w:rPr>
                    <w:t>Wachmann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durch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ein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n-IE"/>
                    </w:rPr>
                    <w:t>Fernglas</w:t>
                  </w:r>
                  <w:proofErr w:type="spellEnd"/>
                  <w:r w:rsidRPr="007C7E5E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herüber</w:t>
                  </w:r>
                  <w:proofErr w:type="spellEnd"/>
                  <w:r w:rsidRPr="00F26009">
                    <w:rPr>
                      <w:rFonts w:ascii="Arial" w:eastAsia="Times New Roman" w:hAnsi="Arial" w:cs="Arial"/>
                      <w:sz w:val="18"/>
                      <w:szCs w:val="18"/>
                      <w:lang w:eastAsia="en-IE"/>
                    </w:rPr>
                    <w:t>.</w:t>
                  </w:r>
                  <w:proofErr w:type="gramEnd"/>
                </w:p>
                <w:p w:rsidR="007C7E5E" w:rsidRDefault="00F26009" w:rsidP="007C7E5E">
                  <w:pPr>
                    <w:pStyle w:val="AralkYok"/>
                    <w:rPr>
                      <w:lang w:eastAsia="en-IE"/>
                    </w:rPr>
                  </w:pPr>
                  <w:proofErr w:type="spellStart"/>
                  <w:proofErr w:type="gramStart"/>
                  <w:r w:rsidRPr="00F26009">
                    <w:rPr>
                      <w:lang w:eastAsia="en-IE"/>
                    </w:rPr>
                    <w:t>Asisi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geht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es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nicht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um </w:t>
                  </w:r>
                  <w:proofErr w:type="spellStart"/>
                  <w:r w:rsidRPr="00F26009">
                    <w:rPr>
                      <w:lang w:eastAsia="en-IE"/>
                    </w:rPr>
                    <w:t>ein</w:t>
                  </w:r>
                  <w:proofErr w:type="spellEnd"/>
                  <w:r w:rsidRPr="007C7E5E">
                    <w:rPr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maßstabgetreues</w:t>
                  </w:r>
                  <w:proofErr w:type="spellEnd"/>
                  <w:r w:rsidRPr="007C7E5E">
                    <w:rPr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Abbild</w:t>
                  </w:r>
                  <w:proofErr w:type="spellEnd"/>
                  <w:r w:rsidRPr="007C7E5E">
                    <w:rPr>
                      <w:bCs/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der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geteilten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Stadt</w:t>
                  </w:r>
                  <w:proofErr w:type="spellEnd"/>
                  <w:r w:rsidRPr="00F26009">
                    <w:rPr>
                      <w:lang w:eastAsia="en-IE"/>
                    </w:rPr>
                    <w:t>.</w:t>
                  </w:r>
                  <w:proofErr w:type="gramEnd"/>
                  <w:r w:rsidRPr="00F26009">
                    <w:rPr>
                      <w:lang w:eastAsia="en-IE"/>
                    </w:rPr>
                    <w:t xml:space="preserve"> Das </w:t>
                  </w:r>
                  <w:proofErr w:type="spellStart"/>
                  <w:r w:rsidRPr="00F26009">
                    <w:rPr>
                      <w:lang w:eastAsia="en-IE"/>
                    </w:rPr>
                    <w:t>Gemälde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proofErr w:type="gramStart"/>
                  <w:r w:rsidRPr="00F26009">
                    <w:rPr>
                      <w:lang w:eastAsia="en-IE"/>
                    </w:rPr>
                    <w:t>ist</w:t>
                  </w:r>
                  <w:proofErr w:type="spellEnd"/>
                  <w:proofErr w:type="gram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mehr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ein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Konzentrat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seiner </w:t>
                  </w:r>
                  <w:proofErr w:type="spellStart"/>
                  <w:r w:rsidRPr="00F26009">
                    <w:rPr>
                      <w:lang w:eastAsia="en-IE"/>
                    </w:rPr>
                    <w:t>Erfahrungen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. Es </w:t>
                  </w:r>
                  <w:proofErr w:type="spellStart"/>
                  <w:r w:rsidRPr="00F26009">
                    <w:rPr>
                      <w:lang w:eastAsia="en-IE"/>
                    </w:rPr>
                    <w:t>soll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dem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Betrachter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zeigen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, </w:t>
                  </w:r>
                  <w:proofErr w:type="spellStart"/>
                  <w:r w:rsidRPr="00F26009">
                    <w:rPr>
                      <w:lang w:eastAsia="en-IE"/>
                    </w:rPr>
                    <w:t>wie</w:t>
                  </w:r>
                  <w:proofErr w:type="spellEnd"/>
                  <w:r w:rsidRPr="007C7E5E">
                    <w:rPr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sich</w:t>
                  </w:r>
                  <w:proofErr w:type="spellEnd"/>
                  <w:r w:rsidRPr="007C7E5E">
                    <w:rPr>
                      <w:bCs/>
                      <w:lang w:eastAsia="en-IE"/>
                    </w:rPr>
                    <w:t xml:space="preserve"> </w:t>
                  </w:r>
                  <w:r w:rsidRPr="007C7E5E">
                    <w:rPr>
                      <w:lang w:eastAsia="en-IE"/>
                    </w:rPr>
                    <w:t>d</w:t>
                  </w:r>
                  <w:r w:rsidRPr="00F26009">
                    <w:rPr>
                      <w:lang w:eastAsia="en-IE"/>
                    </w:rPr>
                    <w:t xml:space="preserve">ie </w:t>
                  </w:r>
                  <w:proofErr w:type="spellStart"/>
                  <w:r w:rsidRPr="00F26009">
                    <w:rPr>
                      <w:lang w:eastAsia="en-IE"/>
                    </w:rPr>
                    <w:t>Menschen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auf </w:t>
                  </w:r>
                  <w:proofErr w:type="spellStart"/>
                  <w:r w:rsidRPr="00F26009">
                    <w:rPr>
                      <w:lang w:eastAsia="en-IE"/>
                    </w:rPr>
                    <w:t>beiden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Seiten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der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Mauer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„</w:t>
                  </w:r>
                  <w:proofErr w:type="spellStart"/>
                  <w:proofErr w:type="gramStart"/>
                  <w:r w:rsidRPr="007C7E5E">
                    <w:rPr>
                      <w:bCs/>
                      <w:lang w:eastAsia="en-IE"/>
                    </w:rPr>
                    <w:t>an</w:t>
                  </w:r>
                  <w:proofErr w:type="spellEnd"/>
                  <w:proofErr w:type="gramEnd"/>
                  <w:r w:rsidRPr="007C7E5E">
                    <w:rPr>
                      <w:bCs/>
                      <w:lang w:eastAsia="en-IE"/>
                    </w:rPr>
                    <w:t xml:space="preserve"> die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Umstände</w:t>
                  </w:r>
                  <w:proofErr w:type="spellEnd"/>
                  <w:r w:rsidRPr="007C7E5E">
                    <w:rPr>
                      <w:bCs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anpassen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": die </w:t>
                  </w:r>
                  <w:proofErr w:type="spellStart"/>
                  <w:r w:rsidRPr="00F26009">
                    <w:rPr>
                      <w:lang w:eastAsia="en-IE"/>
                    </w:rPr>
                    <w:t>Normalität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an </w:t>
                  </w:r>
                  <w:proofErr w:type="spellStart"/>
                  <w:r w:rsidRPr="00F26009">
                    <w:rPr>
                      <w:lang w:eastAsia="en-IE"/>
                    </w:rPr>
                    <w:t>der</w:t>
                  </w:r>
                  <w:proofErr w:type="spellEnd"/>
                  <w:r w:rsidRPr="007C7E5E">
                    <w:rPr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Nahtstelle</w:t>
                  </w:r>
                  <w:proofErr w:type="spellEnd"/>
                  <w:r w:rsidRPr="007C7E5E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des</w:t>
                  </w:r>
                  <w:r w:rsidRPr="007C7E5E">
                    <w:rPr>
                      <w:bCs/>
                      <w:lang w:eastAsia="en-IE"/>
                    </w:rPr>
                    <w:t>Kalten</w:t>
                  </w:r>
                  <w:proofErr w:type="spellEnd"/>
                  <w:r w:rsidRPr="007C7E5E">
                    <w:rPr>
                      <w:bCs/>
                      <w:lang w:eastAsia="en-IE"/>
                    </w:rPr>
                    <w:t xml:space="preserve"> </w:t>
                  </w:r>
                  <w:proofErr w:type="spellStart"/>
                  <w:r w:rsidRPr="007C7E5E">
                    <w:rPr>
                      <w:bCs/>
                      <w:lang w:eastAsia="en-IE"/>
                    </w:rPr>
                    <w:t>Krieges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. </w:t>
                  </w:r>
                  <w:proofErr w:type="spellStart"/>
                  <w:r w:rsidRPr="00F26009">
                    <w:rPr>
                      <w:lang w:eastAsia="en-IE"/>
                    </w:rPr>
                    <w:t>Asisi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proofErr w:type="gramStart"/>
                  <w:r w:rsidRPr="00F26009">
                    <w:rPr>
                      <w:lang w:eastAsia="en-IE"/>
                    </w:rPr>
                    <w:t>ist</w:t>
                  </w:r>
                  <w:proofErr w:type="spellEnd"/>
                  <w:proofErr w:type="gram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seit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vielen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Jahren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auf </w:t>
                  </w:r>
                  <w:proofErr w:type="spellStart"/>
                  <w:r w:rsidRPr="00F26009">
                    <w:rPr>
                      <w:lang w:eastAsia="en-IE"/>
                    </w:rPr>
                    <w:t>Panoramen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spezialisiert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. </w:t>
                  </w:r>
                  <w:proofErr w:type="spellStart"/>
                  <w:proofErr w:type="gramStart"/>
                  <w:r w:rsidRPr="00F26009">
                    <w:rPr>
                      <w:lang w:eastAsia="en-IE"/>
                    </w:rPr>
                    <w:t>Zuletzt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hat das </w:t>
                  </w:r>
                  <w:proofErr w:type="spellStart"/>
                  <w:r w:rsidRPr="00F26009">
                    <w:rPr>
                      <w:lang w:eastAsia="en-IE"/>
                    </w:rPr>
                    <w:t>Panometer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– </w:t>
                  </w:r>
                  <w:proofErr w:type="spellStart"/>
                  <w:r w:rsidRPr="00F26009">
                    <w:rPr>
                      <w:lang w:eastAsia="en-IE"/>
                    </w:rPr>
                    <w:t>ein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Kunstwort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aus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Panorama </w:t>
                  </w:r>
                  <w:proofErr w:type="spellStart"/>
                  <w:r w:rsidRPr="00F26009">
                    <w:rPr>
                      <w:lang w:eastAsia="en-IE"/>
                    </w:rPr>
                    <w:t>und</w:t>
                  </w:r>
                  <w:r w:rsidRPr="007C7E5E">
                    <w:rPr>
                      <w:bCs/>
                      <w:lang w:eastAsia="en-IE"/>
                    </w:rPr>
                    <w:t>Gasometer</w:t>
                  </w:r>
                  <w:proofErr w:type="spellEnd"/>
                  <w:r w:rsidRPr="007C7E5E">
                    <w:rPr>
                      <w:lang w:eastAsia="en-IE"/>
                    </w:rPr>
                    <w:t xml:space="preserve"> </w:t>
                  </w:r>
                  <w:r w:rsidRPr="00F26009">
                    <w:rPr>
                      <w:lang w:eastAsia="en-IE"/>
                    </w:rPr>
                    <w:t xml:space="preserve">–, </w:t>
                  </w:r>
                  <w:proofErr w:type="spellStart"/>
                  <w:r w:rsidRPr="00F26009">
                    <w:rPr>
                      <w:lang w:eastAsia="en-IE"/>
                    </w:rPr>
                    <w:t>ein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Panorama </w:t>
                  </w:r>
                  <w:proofErr w:type="spellStart"/>
                  <w:r w:rsidRPr="00F26009">
                    <w:rPr>
                      <w:lang w:eastAsia="en-IE"/>
                    </w:rPr>
                    <w:t>der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antiken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griechischen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Stadt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Pergamon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in </w:t>
                  </w:r>
                  <w:proofErr w:type="spellStart"/>
                  <w:r w:rsidRPr="00F26009">
                    <w:rPr>
                      <w:lang w:eastAsia="en-IE"/>
                    </w:rPr>
                    <w:t>der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heutigen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Türkei</w:t>
                  </w:r>
                  <w:proofErr w:type="spellEnd"/>
                  <w:r w:rsidRPr="00F26009">
                    <w:rPr>
                      <w:lang w:eastAsia="en-IE"/>
                    </w:rPr>
                    <w:t xml:space="preserve"> </w:t>
                  </w:r>
                  <w:proofErr w:type="spellStart"/>
                  <w:r w:rsidRPr="00F26009">
                    <w:rPr>
                      <w:lang w:eastAsia="en-IE"/>
                    </w:rPr>
                    <w:t>gezeigt</w:t>
                  </w:r>
                  <w:proofErr w:type="spellEnd"/>
                  <w:r w:rsidRPr="00F26009">
                    <w:rPr>
                      <w:lang w:eastAsia="en-IE"/>
                    </w:rPr>
                    <w:t>.</w:t>
                  </w:r>
                  <w:proofErr w:type="gramEnd"/>
                </w:p>
                <w:p w:rsidR="007C7E5E" w:rsidRDefault="007C7E5E" w:rsidP="007C7E5E">
                  <w:pPr>
                    <w:pStyle w:val="AralkYok"/>
                    <w:rPr>
                      <w:lang w:eastAsia="en-IE"/>
                    </w:rPr>
                  </w:pPr>
                </w:p>
                <w:p w:rsidR="00F26009" w:rsidRPr="00F26009" w:rsidRDefault="00F26009" w:rsidP="00D92950">
                  <w:pPr>
                    <w:pStyle w:val="AralkYok"/>
                    <w:rPr>
                      <w:lang w:eastAsia="en-IE"/>
                    </w:rPr>
                  </w:pPr>
                  <w:proofErr w:type="spellStart"/>
                  <w:r w:rsidRPr="007C7E5E">
                    <w:rPr>
                      <w:color w:val="333333"/>
                      <w:sz w:val="16"/>
                      <w:szCs w:val="16"/>
                      <w:lang w:eastAsia="en-IE"/>
                    </w:rPr>
                    <w:t>Textquelle</w:t>
                  </w:r>
                  <w:proofErr w:type="spellEnd"/>
                  <w:r w:rsidRPr="007C7E5E">
                    <w:rPr>
                      <w:color w:val="333333"/>
                      <w:sz w:val="16"/>
                      <w:szCs w:val="16"/>
                      <w:lang w:eastAsia="en-IE"/>
                    </w:rPr>
                    <w:t>:</w:t>
                  </w:r>
                  <w:r w:rsidRPr="007C7E5E">
                    <w:rPr>
                      <w:sz w:val="16"/>
                      <w:szCs w:val="16"/>
                    </w:rPr>
                    <w:t xml:space="preserve"> </w:t>
                  </w:r>
                </w:p>
                <w:p w:rsidR="00F26009" w:rsidRDefault="00F26009"/>
              </w:txbxContent>
            </v:textbox>
          </v:shape>
        </w:pict>
      </w:r>
      <w:r w:rsidRPr="007A4B93">
        <w:rPr>
          <w:noProof/>
          <w:lang w:eastAsia="en-IE"/>
        </w:rPr>
        <w:pict>
          <v:shape id="Text Box 5" o:spid="_x0000_s1030" type="#_x0000_t202" style="position:absolute;margin-left:-23.25pt;margin-top:227.25pt;width:207pt;height:15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" fillcolor="white [3201]" strokeweight=".5pt">
            <v:textbox>
              <w:txbxContent>
                <w:p w:rsidR="00F26009" w:rsidRDefault="00F2600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Erkl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är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  <w:sz w:val="24"/>
                      <w:szCs w:val="24"/>
                    </w:rPr>
                    <w:t>die</w:t>
                  </w:r>
                  <w:proofErr w:type="gram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W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ö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rter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mit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Relativs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ä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tzen</w:t>
                  </w:r>
                  <w:proofErr w:type="spellEnd"/>
                  <w:r w:rsidR="00ED3E79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D3E79">
                    <w:rPr>
                      <w:b/>
                      <w:color w:val="FF0000"/>
                      <w:sz w:val="24"/>
                      <w:szCs w:val="24"/>
                    </w:rPr>
                    <w:t>schriftlich</w:t>
                  </w:r>
                  <w:proofErr w:type="spellEnd"/>
                </w:p>
                <w:p w:rsidR="00F26009" w:rsidRPr="007C7E5E" w:rsidRDefault="00F2600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Die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Vorlage</w:t>
                  </w:r>
                  <w:proofErr w:type="spellEnd"/>
                </w:p>
                <w:p w:rsidR="00F2600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Das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Gem</w:t>
                  </w:r>
                  <w:r w:rsidRPr="007C7E5E">
                    <w:rPr>
                      <w:rFonts w:cstheme="minorHAnsi"/>
                      <w:sz w:val="18"/>
                      <w:szCs w:val="18"/>
                    </w:rPr>
                    <w:t>ä</w:t>
                  </w:r>
                  <w:r w:rsidRPr="007C7E5E">
                    <w:rPr>
                      <w:sz w:val="18"/>
                      <w:szCs w:val="18"/>
                    </w:rPr>
                    <w:t>lde</w:t>
                  </w:r>
                  <w:proofErr w:type="spellEnd"/>
                </w:p>
                <w:p w:rsidR="00ED3E7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Die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Zeichnung</w:t>
                  </w:r>
                  <w:proofErr w:type="spellEnd"/>
                </w:p>
                <w:p w:rsidR="00ED3E7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7C7E5E">
                    <w:rPr>
                      <w:sz w:val="18"/>
                      <w:szCs w:val="18"/>
                    </w:rPr>
                    <w:t>Der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Wachmann</w:t>
                  </w:r>
                  <w:proofErr w:type="spellEnd"/>
                </w:p>
                <w:p w:rsidR="00ED3E7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Das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Fernglas</w:t>
                  </w:r>
                  <w:proofErr w:type="spellEnd"/>
                </w:p>
                <w:p w:rsidR="00ED3E7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Die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Umst</w:t>
                  </w:r>
                  <w:r w:rsidRPr="007C7E5E">
                    <w:rPr>
                      <w:rFonts w:cstheme="minorHAnsi"/>
                      <w:sz w:val="18"/>
                      <w:szCs w:val="18"/>
                    </w:rPr>
                    <w:t>ä</w:t>
                  </w:r>
                  <w:r w:rsidRPr="007C7E5E">
                    <w:rPr>
                      <w:sz w:val="18"/>
                      <w:szCs w:val="18"/>
                    </w:rPr>
                    <w:t>nde</w:t>
                  </w:r>
                  <w:proofErr w:type="spellEnd"/>
                </w:p>
                <w:p w:rsidR="00ED3E7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7C7E5E">
                    <w:rPr>
                      <w:sz w:val="18"/>
                      <w:szCs w:val="18"/>
                    </w:rPr>
                    <w:t>Der</w:t>
                  </w:r>
                  <w:proofErr w:type="spellEnd"/>
                  <w:r w:rsidRPr="007C7E5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Ma</w:t>
                  </w:r>
                  <w:r w:rsidRPr="007C7E5E">
                    <w:rPr>
                      <w:rFonts w:cstheme="minorHAnsi"/>
                      <w:sz w:val="18"/>
                      <w:szCs w:val="18"/>
                    </w:rPr>
                    <w:t>ß</w:t>
                  </w:r>
                  <w:r w:rsidRPr="007C7E5E">
                    <w:rPr>
                      <w:sz w:val="18"/>
                      <w:szCs w:val="18"/>
                    </w:rPr>
                    <w:t>stab</w:t>
                  </w:r>
                  <w:proofErr w:type="spellEnd"/>
                </w:p>
                <w:p w:rsidR="00ED3E79" w:rsidRPr="007C7E5E" w:rsidRDefault="00ED3E79" w:rsidP="00F26009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7C7E5E">
                    <w:rPr>
                      <w:sz w:val="18"/>
                      <w:szCs w:val="18"/>
                    </w:rPr>
                    <w:t xml:space="preserve">Die </w:t>
                  </w:r>
                  <w:proofErr w:type="spellStart"/>
                  <w:r w:rsidRPr="007C7E5E">
                    <w:rPr>
                      <w:sz w:val="18"/>
                      <w:szCs w:val="18"/>
                    </w:rPr>
                    <w:t>Nahtstelle</w:t>
                  </w:r>
                  <w:proofErr w:type="spellEnd"/>
                </w:p>
              </w:txbxContent>
            </v:textbox>
          </v:shape>
        </w:pict>
      </w:r>
      <w:r w:rsidRPr="007A4B93">
        <w:rPr>
          <w:noProof/>
          <w:lang w:eastAsia="en-IE"/>
        </w:rPr>
        <w:pict>
          <v:shape id="Text Box 3" o:spid="_x0000_s1031" type="#_x0000_t202" style="position:absolute;margin-left:-23.25pt;margin-top:40.5pt;width:207pt;height:18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" fillcolor="white [3201]" strokeweight=".5pt">
            <v:textbox>
              <w:txbxContent>
                <w:p w:rsidR="00F26009" w:rsidRDefault="00F26009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2439670" cy="243967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rlin wall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9670" cy="2439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4B93">
        <w:rPr>
          <w:noProof/>
        </w:rPr>
        <w:pict>
          <v:shape id="Text Box 1" o:spid="_x0000_s1032" type="#_x0000_t202" style="position:absolute;margin-left:30.75pt;margin-top:-31.5pt;width:2in;height:65.2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" filled="f" stroked="f">
            <v:fill o:detectmouseclick="t"/>
            <v:textbox>
              <w:txbxContent>
                <w:p w:rsidR="00F26009" w:rsidRPr="00F26009" w:rsidRDefault="00F26009" w:rsidP="00F26009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Das Mauerpanorama</w:t>
                  </w:r>
                </w:p>
              </w:txbxContent>
            </v:textbox>
          </v:shape>
        </w:pict>
      </w:r>
    </w:p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/>
    <w:p w:rsidR="00ED6A7C" w:rsidRDefault="00ED6A7C">
      <w:proofErr w:type="spellStart"/>
      <w:r>
        <w:lastRenderedPageBreak/>
        <w:t>L</w:t>
      </w:r>
      <w:r>
        <w:rPr>
          <w:rFonts w:cstheme="minorHAnsi"/>
        </w:rPr>
        <w:t>ö</w:t>
      </w:r>
      <w:r>
        <w:t>sungen</w:t>
      </w:r>
      <w:proofErr w:type="spellEnd"/>
      <w:r>
        <w:t>: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7C7E5E">
        <w:rPr>
          <w:sz w:val="18"/>
          <w:szCs w:val="18"/>
        </w:rPr>
        <w:t xml:space="preserve">Was </w:t>
      </w:r>
      <w:proofErr w:type="spellStart"/>
      <w:r w:rsidRPr="007C7E5E">
        <w:rPr>
          <w:sz w:val="18"/>
          <w:szCs w:val="18"/>
        </w:rPr>
        <w:t>versucht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Asisi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beim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Betrachter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auszul</w:t>
      </w:r>
      <w:r w:rsidRPr="007C7E5E">
        <w:rPr>
          <w:rFonts w:cstheme="minorHAnsi"/>
          <w:sz w:val="18"/>
          <w:szCs w:val="18"/>
        </w:rPr>
        <w:t>ös</w:t>
      </w:r>
      <w:r w:rsidRPr="007C7E5E">
        <w:rPr>
          <w:sz w:val="18"/>
          <w:szCs w:val="18"/>
        </w:rPr>
        <w:t>en</w:t>
      </w:r>
      <w:proofErr w:type="spellEnd"/>
      <w:r w:rsidRPr="007C7E5E">
        <w:rPr>
          <w:sz w:val="18"/>
          <w:szCs w:val="18"/>
        </w:rPr>
        <w:t>? (</w:t>
      </w:r>
      <w:proofErr w:type="spellStart"/>
      <w:r>
        <w:rPr>
          <w:sz w:val="18"/>
          <w:szCs w:val="18"/>
        </w:rPr>
        <w:t>Betroffenheit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Miterleben</w:t>
      </w:r>
      <w:proofErr w:type="spellEnd"/>
      <w:r>
        <w:rPr>
          <w:sz w:val="18"/>
          <w:szCs w:val="18"/>
        </w:rPr>
        <w:t>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7C7E5E">
        <w:rPr>
          <w:sz w:val="18"/>
          <w:szCs w:val="18"/>
        </w:rPr>
        <w:t>Worauf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kommt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es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dem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K</w:t>
      </w:r>
      <w:r w:rsidRPr="007C7E5E">
        <w:rPr>
          <w:rFonts w:cstheme="minorHAnsi"/>
          <w:sz w:val="18"/>
          <w:szCs w:val="18"/>
        </w:rPr>
        <w:t>ü</w:t>
      </w:r>
      <w:r w:rsidRPr="007C7E5E">
        <w:rPr>
          <w:sz w:val="18"/>
          <w:szCs w:val="18"/>
        </w:rPr>
        <w:t>nstler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vor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allem</w:t>
      </w:r>
      <w:proofErr w:type="spellEnd"/>
      <w:r w:rsidRPr="007C7E5E">
        <w:rPr>
          <w:sz w:val="18"/>
          <w:szCs w:val="18"/>
        </w:rPr>
        <w:t xml:space="preserve"> an? (die </w:t>
      </w:r>
      <w:proofErr w:type="spellStart"/>
      <w:r w:rsidRPr="007C7E5E">
        <w:rPr>
          <w:sz w:val="18"/>
          <w:szCs w:val="18"/>
        </w:rPr>
        <w:t>banale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Allt</w:t>
      </w:r>
      <w:r w:rsidRPr="007C7E5E">
        <w:rPr>
          <w:rFonts w:cstheme="minorHAnsi"/>
          <w:sz w:val="18"/>
          <w:szCs w:val="18"/>
        </w:rPr>
        <w:t>ä</w:t>
      </w:r>
      <w:r w:rsidRPr="007C7E5E">
        <w:rPr>
          <w:sz w:val="18"/>
          <w:szCs w:val="18"/>
        </w:rPr>
        <w:t>glichkeit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der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Mauer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zu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zeigen</w:t>
      </w:r>
      <w:proofErr w:type="spellEnd"/>
      <w:r w:rsidRPr="007C7E5E">
        <w:rPr>
          <w:sz w:val="18"/>
          <w:szCs w:val="18"/>
        </w:rPr>
        <w:t>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7C7E5E">
        <w:rPr>
          <w:sz w:val="18"/>
          <w:szCs w:val="18"/>
        </w:rPr>
        <w:t>Welche</w:t>
      </w:r>
      <w:proofErr w:type="spellEnd"/>
      <w:r w:rsidRPr="007C7E5E">
        <w:rPr>
          <w:sz w:val="18"/>
          <w:szCs w:val="18"/>
        </w:rPr>
        <w:t xml:space="preserve"> Panorama-</w:t>
      </w:r>
      <w:proofErr w:type="spellStart"/>
      <w:r w:rsidRPr="007C7E5E">
        <w:rPr>
          <w:sz w:val="18"/>
          <w:szCs w:val="18"/>
        </w:rPr>
        <w:t>Ausstellung</w:t>
      </w:r>
      <w:proofErr w:type="spellEnd"/>
      <w:r w:rsidRPr="007C7E5E">
        <w:rPr>
          <w:sz w:val="18"/>
          <w:szCs w:val="18"/>
        </w:rPr>
        <w:t xml:space="preserve"> hat </w:t>
      </w:r>
      <w:proofErr w:type="spellStart"/>
      <w:r w:rsidRPr="007C7E5E">
        <w:rPr>
          <w:sz w:val="18"/>
          <w:szCs w:val="18"/>
        </w:rPr>
        <w:t>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f</w:t>
      </w:r>
      <w:r w:rsidRPr="007C7E5E">
        <w:rPr>
          <w:rFonts w:cstheme="minorHAnsi"/>
          <w:sz w:val="18"/>
          <w:szCs w:val="18"/>
        </w:rPr>
        <w:t>ü</w:t>
      </w:r>
      <w:r w:rsidRPr="007C7E5E">
        <w:rPr>
          <w:sz w:val="18"/>
          <w:szCs w:val="18"/>
        </w:rPr>
        <w:t>r</w:t>
      </w:r>
      <w:proofErr w:type="spellEnd"/>
      <w:r w:rsidRPr="007C7E5E">
        <w:rPr>
          <w:sz w:val="18"/>
          <w:szCs w:val="18"/>
        </w:rPr>
        <w:t xml:space="preserve"> Leipzig </w:t>
      </w:r>
      <w:proofErr w:type="spellStart"/>
      <w:r w:rsidRPr="007C7E5E">
        <w:rPr>
          <w:sz w:val="18"/>
          <w:szCs w:val="18"/>
        </w:rPr>
        <w:t>gemalt</w:t>
      </w:r>
      <w:proofErr w:type="spellEnd"/>
      <w:r w:rsidRPr="007C7E5E">
        <w:rPr>
          <w:sz w:val="18"/>
          <w:szCs w:val="18"/>
        </w:rPr>
        <w:t>? (</w:t>
      </w:r>
      <w:proofErr w:type="spellStart"/>
      <w:r w:rsidRPr="007C7E5E">
        <w:rPr>
          <w:sz w:val="18"/>
          <w:szCs w:val="18"/>
        </w:rPr>
        <w:t>Amazonien</w:t>
      </w:r>
      <w:proofErr w:type="spellEnd"/>
      <w:r w:rsidRPr="007C7E5E">
        <w:rPr>
          <w:sz w:val="18"/>
          <w:szCs w:val="18"/>
        </w:rPr>
        <w:t>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7C7E5E">
        <w:rPr>
          <w:sz w:val="18"/>
          <w:szCs w:val="18"/>
        </w:rPr>
        <w:t>Wie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entstehen</w:t>
      </w:r>
      <w:proofErr w:type="spellEnd"/>
      <w:r w:rsidRPr="007C7E5E">
        <w:rPr>
          <w:sz w:val="18"/>
          <w:szCs w:val="18"/>
        </w:rPr>
        <w:t xml:space="preserve"> seine </w:t>
      </w:r>
      <w:proofErr w:type="spellStart"/>
      <w:r w:rsidRPr="007C7E5E">
        <w:rPr>
          <w:sz w:val="18"/>
          <w:szCs w:val="18"/>
        </w:rPr>
        <w:t>Bilder</w:t>
      </w:r>
      <w:proofErr w:type="spellEnd"/>
      <w:r w:rsidRPr="007C7E5E">
        <w:rPr>
          <w:sz w:val="18"/>
          <w:szCs w:val="18"/>
        </w:rPr>
        <w:t xml:space="preserve">? (am Computer und </w:t>
      </w:r>
      <w:proofErr w:type="spellStart"/>
      <w:r w:rsidRPr="007C7E5E">
        <w:rPr>
          <w:sz w:val="18"/>
          <w:szCs w:val="18"/>
        </w:rPr>
        <w:t>dann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mit</w:t>
      </w:r>
      <w:proofErr w:type="spellEnd"/>
      <w:r w:rsidRPr="007C7E5E">
        <w:rPr>
          <w:sz w:val="18"/>
          <w:szCs w:val="18"/>
        </w:rPr>
        <w:t xml:space="preserve"> Hand </w:t>
      </w:r>
      <w:proofErr w:type="spellStart"/>
      <w:r w:rsidRPr="007C7E5E">
        <w:rPr>
          <w:sz w:val="18"/>
          <w:szCs w:val="18"/>
        </w:rPr>
        <w:t>gemalt</w:t>
      </w:r>
      <w:proofErr w:type="spellEnd"/>
      <w:r w:rsidRPr="007C7E5E">
        <w:rPr>
          <w:sz w:val="18"/>
          <w:szCs w:val="18"/>
        </w:rPr>
        <w:t>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7C7E5E">
        <w:rPr>
          <w:sz w:val="18"/>
          <w:szCs w:val="18"/>
        </w:rPr>
        <w:t>Wodurch</w:t>
      </w:r>
      <w:proofErr w:type="spellEnd"/>
      <w:r w:rsidRPr="007C7E5E">
        <w:rPr>
          <w:sz w:val="18"/>
          <w:szCs w:val="18"/>
        </w:rPr>
        <w:t xml:space="preserve"> will </w:t>
      </w:r>
      <w:proofErr w:type="spellStart"/>
      <w:r w:rsidRPr="007C7E5E">
        <w:rPr>
          <w:sz w:val="18"/>
          <w:szCs w:val="18"/>
        </w:rPr>
        <w:t>er</w:t>
      </w:r>
      <w:proofErr w:type="spellEnd"/>
      <w:r w:rsidRPr="007C7E5E">
        <w:rPr>
          <w:sz w:val="18"/>
          <w:szCs w:val="18"/>
        </w:rPr>
        <w:t xml:space="preserve"> die Patina </w:t>
      </w:r>
      <w:proofErr w:type="spellStart"/>
      <w:r w:rsidRPr="007C7E5E">
        <w:rPr>
          <w:sz w:val="18"/>
          <w:szCs w:val="18"/>
        </w:rPr>
        <w:t>der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Zeit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wieder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aufleben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lassen</w:t>
      </w:r>
      <w:proofErr w:type="spellEnd"/>
      <w:r w:rsidRPr="007C7E5E">
        <w:rPr>
          <w:sz w:val="18"/>
          <w:szCs w:val="18"/>
        </w:rPr>
        <w:t>? (</w:t>
      </w:r>
      <w:proofErr w:type="spellStart"/>
      <w:r w:rsidRPr="007C7E5E">
        <w:rPr>
          <w:sz w:val="18"/>
          <w:szCs w:val="18"/>
        </w:rPr>
        <w:t>durch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zeitgerechte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Detailtreue</w:t>
      </w:r>
      <w:proofErr w:type="spellEnd"/>
      <w:r w:rsidRPr="007C7E5E">
        <w:rPr>
          <w:sz w:val="18"/>
          <w:szCs w:val="18"/>
        </w:rPr>
        <w:t>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proofErr w:type="gramStart"/>
      <w:r w:rsidRPr="007C7E5E">
        <w:rPr>
          <w:sz w:val="18"/>
          <w:szCs w:val="18"/>
        </w:rPr>
        <w:t>Wo</w:t>
      </w:r>
      <w:proofErr w:type="spellEnd"/>
      <w:proofErr w:type="gram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werden</w:t>
      </w:r>
      <w:proofErr w:type="spellEnd"/>
      <w:r w:rsidRPr="007C7E5E">
        <w:rPr>
          <w:sz w:val="18"/>
          <w:szCs w:val="18"/>
        </w:rPr>
        <w:t xml:space="preserve"> seine </w:t>
      </w:r>
      <w:proofErr w:type="spellStart"/>
      <w:r w:rsidRPr="007C7E5E">
        <w:rPr>
          <w:sz w:val="18"/>
          <w:szCs w:val="18"/>
        </w:rPr>
        <w:t>Panoramen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ausgestellt</w:t>
      </w:r>
      <w:proofErr w:type="spellEnd"/>
      <w:r w:rsidRPr="007C7E5E">
        <w:rPr>
          <w:sz w:val="18"/>
          <w:szCs w:val="18"/>
        </w:rPr>
        <w:t xml:space="preserve">? (in </w:t>
      </w:r>
      <w:proofErr w:type="spellStart"/>
      <w:r w:rsidRPr="007C7E5E">
        <w:rPr>
          <w:sz w:val="18"/>
          <w:szCs w:val="18"/>
        </w:rPr>
        <w:t>Rotunden</w:t>
      </w:r>
      <w:proofErr w:type="spellEnd"/>
      <w:r w:rsidRPr="007C7E5E">
        <w:rPr>
          <w:sz w:val="18"/>
          <w:szCs w:val="18"/>
        </w:rPr>
        <w:t>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proofErr w:type="gramStart"/>
      <w:r w:rsidRPr="007C7E5E">
        <w:rPr>
          <w:sz w:val="18"/>
          <w:szCs w:val="18"/>
        </w:rPr>
        <w:t>Wo</w:t>
      </w:r>
      <w:proofErr w:type="spellEnd"/>
      <w:proofErr w:type="gram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kann</w:t>
      </w:r>
      <w:proofErr w:type="spellEnd"/>
      <w:r w:rsidRPr="007C7E5E">
        <w:rPr>
          <w:sz w:val="18"/>
          <w:szCs w:val="18"/>
        </w:rPr>
        <w:t xml:space="preserve"> man das </w:t>
      </w:r>
      <w:proofErr w:type="spellStart"/>
      <w:r w:rsidRPr="007C7E5E">
        <w:rPr>
          <w:sz w:val="18"/>
          <w:szCs w:val="18"/>
        </w:rPr>
        <w:t>Mauerpanorama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sehen</w:t>
      </w:r>
      <w:proofErr w:type="spellEnd"/>
      <w:r w:rsidRPr="007C7E5E">
        <w:rPr>
          <w:sz w:val="18"/>
          <w:szCs w:val="18"/>
        </w:rPr>
        <w:t>? (am Checkpoint Charlie)</w:t>
      </w:r>
    </w:p>
    <w:p w:rsidR="00ED6A7C" w:rsidRPr="007C7E5E" w:rsidRDefault="00ED6A7C" w:rsidP="00ED6A7C">
      <w:pPr>
        <w:pStyle w:val="ListeParagraf"/>
        <w:numPr>
          <w:ilvl w:val="0"/>
          <w:numId w:val="2"/>
        </w:numPr>
        <w:rPr>
          <w:sz w:val="18"/>
          <w:szCs w:val="18"/>
        </w:rPr>
      </w:pPr>
      <w:proofErr w:type="spellStart"/>
      <w:r w:rsidRPr="007C7E5E">
        <w:rPr>
          <w:sz w:val="18"/>
          <w:szCs w:val="18"/>
        </w:rPr>
        <w:t>Welche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Verbindung</w:t>
      </w:r>
      <w:proofErr w:type="spellEnd"/>
      <w:r w:rsidRPr="007C7E5E">
        <w:rPr>
          <w:sz w:val="18"/>
          <w:szCs w:val="18"/>
        </w:rPr>
        <w:t xml:space="preserve"> hat </w:t>
      </w:r>
      <w:proofErr w:type="spellStart"/>
      <w:r w:rsidRPr="007C7E5E">
        <w:rPr>
          <w:sz w:val="18"/>
          <w:szCs w:val="18"/>
        </w:rPr>
        <w:t>der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K</w:t>
      </w:r>
      <w:r w:rsidRPr="007C7E5E">
        <w:rPr>
          <w:rFonts w:cstheme="minorHAnsi"/>
          <w:sz w:val="18"/>
          <w:szCs w:val="18"/>
        </w:rPr>
        <w:t>ü</w:t>
      </w:r>
      <w:r w:rsidRPr="007C7E5E">
        <w:rPr>
          <w:sz w:val="18"/>
          <w:szCs w:val="18"/>
        </w:rPr>
        <w:t>nstler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proofErr w:type="gramStart"/>
      <w:r w:rsidRPr="007C7E5E">
        <w:rPr>
          <w:sz w:val="18"/>
          <w:szCs w:val="18"/>
        </w:rPr>
        <w:t>zur</w:t>
      </w:r>
      <w:proofErr w:type="spellEnd"/>
      <w:r w:rsidRPr="007C7E5E">
        <w:rPr>
          <w:sz w:val="18"/>
          <w:szCs w:val="18"/>
        </w:rPr>
        <w:t xml:space="preserve">  </w:t>
      </w:r>
      <w:proofErr w:type="spellStart"/>
      <w:r w:rsidRPr="007C7E5E">
        <w:rPr>
          <w:sz w:val="18"/>
          <w:szCs w:val="18"/>
        </w:rPr>
        <w:t>ehemaligen</w:t>
      </w:r>
      <w:proofErr w:type="spellEnd"/>
      <w:proofErr w:type="gramEnd"/>
      <w:r w:rsidRPr="007C7E5E">
        <w:rPr>
          <w:sz w:val="18"/>
          <w:szCs w:val="18"/>
        </w:rPr>
        <w:t xml:space="preserve"> DDR? (</w:t>
      </w:r>
      <w:proofErr w:type="spellStart"/>
      <w:r w:rsidRPr="007C7E5E">
        <w:rPr>
          <w:sz w:val="18"/>
          <w:szCs w:val="18"/>
        </w:rPr>
        <w:t>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lebte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da</w:t>
      </w:r>
      <w:proofErr w:type="spellEnd"/>
      <w:r w:rsidRPr="007C7E5E">
        <w:rPr>
          <w:sz w:val="18"/>
          <w:szCs w:val="18"/>
        </w:rPr>
        <w:t xml:space="preserve">, </w:t>
      </w:r>
      <w:proofErr w:type="spellStart"/>
      <w:r w:rsidRPr="007C7E5E">
        <w:rPr>
          <w:sz w:val="18"/>
          <w:szCs w:val="18"/>
        </w:rPr>
        <w:t>bis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er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abgeschoben</w:t>
      </w:r>
      <w:proofErr w:type="spellEnd"/>
      <w:r w:rsidRPr="007C7E5E">
        <w:rPr>
          <w:sz w:val="18"/>
          <w:szCs w:val="18"/>
        </w:rPr>
        <w:t xml:space="preserve"> </w:t>
      </w:r>
      <w:proofErr w:type="spellStart"/>
      <w:r w:rsidRPr="007C7E5E">
        <w:rPr>
          <w:sz w:val="18"/>
          <w:szCs w:val="18"/>
        </w:rPr>
        <w:t>wurde</w:t>
      </w:r>
      <w:proofErr w:type="spellEnd"/>
      <w:r w:rsidRPr="007C7E5E">
        <w:rPr>
          <w:sz w:val="18"/>
          <w:szCs w:val="18"/>
        </w:rPr>
        <w:t>)</w:t>
      </w:r>
    </w:p>
    <w:p w:rsidR="00ED6A7C" w:rsidRDefault="00ED6A7C"/>
    <w:sectPr w:rsidR="00ED6A7C" w:rsidSect="00F26009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B63"/>
    <w:multiLevelType w:val="hybridMultilevel"/>
    <w:tmpl w:val="39B07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7BC"/>
    <w:multiLevelType w:val="hybridMultilevel"/>
    <w:tmpl w:val="36AA72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6009"/>
    <w:rsid w:val="000F1C0D"/>
    <w:rsid w:val="00264112"/>
    <w:rsid w:val="00303107"/>
    <w:rsid w:val="005A0906"/>
    <w:rsid w:val="00764E42"/>
    <w:rsid w:val="007A4B93"/>
    <w:rsid w:val="007C7E5E"/>
    <w:rsid w:val="00A201E1"/>
    <w:rsid w:val="00B17CBD"/>
    <w:rsid w:val="00D92950"/>
    <w:rsid w:val="00ED3E79"/>
    <w:rsid w:val="00ED6A7C"/>
    <w:rsid w:val="00F2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93"/>
  </w:style>
  <w:style w:type="paragraph" w:styleId="Balk2">
    <w:name w:val="heading 2"/>
    <w:basedOn w:val="Normal"/>
    <w:link w:val="Balk2Char"/>
    <w:uiPriority w:val="9"/>
    <w:qFormat/>
    <w:rsid w:val="007C7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26009"/>
  </w:style>
  <w:style w:type="character" w:customStyle="1" w:styleId="hovertiptarget">
    <w:name w:val="hovertip_target"/>
    <w:basedOn w:val="VarsaylanParagrafYazTipi"/>
    <w:rsid w:val="00F26009"/>
  </w:style>
  <w:style w:type="paragraph" w:styleId="NormalWeb">
    <w:name w:val="Normal (Web)"/>
    <w:basedOn w:val="Normal"/>
    <w:uiPriority w:val="99"/>
    <w:semiHidden/>
    <w:unhideWhenUsed/>
    <w:rsid w:val="00F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Kpr">
    <w:name w:val="Hyperlink"/>
    <w:basedOn w:val="VarsaylanParagrafYazTipi"/>
    <w:uiPriority w:val="99"/>
    <w:semiHidden/>
    <w:unhideWhenUsed/>
    <w:rsid w:val="00F2600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0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600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C7E5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AralkYok">
    <w:name w:val="No Spacing"/>
    <w:uiPriority w:val="1"/>
    <w:qFormat/>
    <w:rsid w:val="007C7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6009"/>
  </w:style>
  <w:style w:type="character" w:customStyle="1" w:styleId="hovertiptarget">
    <w:name w:val="hovertip_target"/>
    <w:basedOn w:val="DefaultParagraphFont"/>
    <w:rsid w:val="00F26009"/>
  </w:style>
  <w:style w:type="paragraph" w:styleId="NormalWeb">
    <w:name w:val="Normal (Web)"/>
    <w:basedOn w:val="Normal"/>
    <w:uiPriority w:val="99"/>
    <w:semiHidden/>
    <w:unhideWhenUsed/>
    <w:rsid w:val="00F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260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E5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Spacing">
    <w:name w:val="No Spacing"/>
    <w:uiPriority w:val="1"/>
    <w:qFormat/>
    <w:rsid w:val="007C7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2012-10-01T14:23:00Z</dcterms:created>
  <dcterms:modified xsi:type="dcterms:W3CDTF">2018-02-26T20:44:00Z</dcterms:modified>
</cp:coreProperties>
</file>