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DF" w:rsidRDefault="00055EDF" w:rsidP="00055EDF">
      <w:pPr>
        <w:pStyle w:val="NormalWeb"/>
        <w:shd w:val="clear" w:color="auto" w:fill="FFFFFF"/>
        <w:spacing w:before="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proofErr w:type="spellStart"/>
      <w:r>
        <w:rPr>
          <w:rFonts w:ascii="Helvetica" w:hAnsi="Helvetica" w:cs="Helvetica"/>
          <w:color w:val="141823"/>
          <w:sz w:val="20"/>
          <w:szCs w:val="20"/>
        </w:rPr>
        <w:t>Unterrichtsphasen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>;</w:t>
      </w:r>
      <w:r>
        <w:rPr>
          <w:rFonts w:ascii="Helvetica" w:hAnsi="Helvetica" w:cs="Helvetica"/>
          <w:color w:val="141823"/>
          <w:sz w:val="20"/>
          <w:szCs w:val="20"/>
        </w:rPr>
        <w:br/>
        <w:t>EINFÜHRUNG: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(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nicht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zu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lang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Die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Schüler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für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das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was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sie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lernen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motivieren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/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auf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den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Text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neugierig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zu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0"/>
          <w:szCs w:val="20"/>
        </w:rPr>
        <w:t>machen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>.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Rätsel</w:t>
      </w:r>
      <w:proofErr w:type="spellEnd"/>
      <w:proofErr w:type="gramEnd"/>
      <w:r>
        <w:rPr>
          <w:rFonts w:ascii="Helvetica" w:hAnsi="Helvetica" w:cs="Helvetica"/>
          <w:color w:val="141823"/>
          <w:sz w:val="20"/>
          <w:szCs w:val="20"/>
        </w:rPr>
        <w:t xml:space="preserve">/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Wortigel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/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Hangman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(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Bild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)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Schlüsselwörter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zur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Vorentlastung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141823"/>
          <w:sz w:val="20"/>
          <w:szCs w:val="20"/>
        </w:rPr>
        <w:t> </w:t>
      </w:r>
      <w:r>
        <w:rPr>
          <w:rFonts w:ascii="Helvetica" w:hAnsi="Helvetica" w:cs="Helvetica"/>
          <w:color w:val="14182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sammeln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Überschrift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/ nur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einen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Teil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zeigen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Bezug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zum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Schüler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herstellen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auf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arabisch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wenn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es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sein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muss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)</w:t>
      </w:r>
      <w:r>
        <w:rPr>
          <w:rFonts w:ascii="Helvetica" w:hAnsi="Helvetica" w:cs="Helvetica"/>
          <w:color w:val="14182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Bezug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zum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Schüler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herstellen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Was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würdest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du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machen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,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wenn</w:t>
      </w:r>
      <w:proofErr w:type="spellEnd"/>
      <w:proofErr w:type="gramStart"/>
      <w:r>
        <w:rPr>
          <w:rFonts w:ascii="Helvetica" w:hAnsi="Helvetica" w:cs="Helvetica"/>
          <w:color w:val="141823"/>
          <w:sz w:val="20"/>
          <w:szCs w:val="20"/>
        </w:rPr>
        <w:t>...........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Meinungen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und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Erfahrungen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zum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Thema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erfragen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und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äuβern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0"/>
          <w:szCs w:val="20"/>
        </w:rPr>
        <w:t>lassen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.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Hypothesen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0"/>
          <w:szCs w:val="20"/>
        </w:rPr>
        <w:t>aufstellen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.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Vorkenntnisse</w:t>
      </w:r>
      <w:proofErr w:type="spellEnd"/>
      <w:proofErr w:type="gramEnd"/>
      <w:r>
        <w:rPr>
          <w:rFonts w:ascii="Helvetica" w:hAnsi="Helvetica" w:cs="Helvetica"/>
          <w:color w:val="141823"/>
          <w:sz w:val="20"/>
          <w:szCs w:val="20"/>
        </w:rPr>
        <w:t xml:space="preserve"> der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Schüler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über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das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Thema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/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die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Situation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aktivieren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.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Bedeutungen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aus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dem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Text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0"/>
          <w:szCs w:val="20"/>
        </w:rPr>
        <w:t>vermitteln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.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Kontext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erklären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/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über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Modelldialog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informieren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. </w:t>
      </w:r>
      <w:proofErr w:type="gramStart"/>
      <w:r>
        <w:rPr>
          <w:rFonts w:ascii="Helvetica" w:hAnsi="Helvetica" w:cs="Helvetica"/>
          <w:color w:val="141823"/>
          <w:sz w:val="20"/>
          <w:szCs w:val="20"/>
        </w:rPr>
        <w:t>(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? </w:t>
      </w:r>
      <w:proofErr w:type="spellStart"/>
      <w:proofErr w:type="gramStart"/>
      <w:r>
        <w:rPr>
          <w:rFonts w:ascii="Helvetica" w:hAnsi="Helvetica" w:cs="Helvetica"/>
          <w:color w:val="141823"/>
          <w:sz w:val="20"/>
          <w:szCs w:val="20"/>
        </w:rPr>
        <w:t>Was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?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t xml:space="preserve"> Mit </w:t>
      </w:r>
      <w:proofErr w:type="spellStart"/>
      <w:proofErr w:type="gramStart"/>
      <w:r>
        <w:rPr>
          <w:rFonts w:ascii="Helvetica" w:hAnsi="Helvetica" w:cs="Helvetica"/>
          <w:color w:val="141823"/>
          <w:sz w:val="20"/>
          <w:szCs w:val="20"/>
        </w:rPr>
        <w:t>wem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?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Worüber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20"/>
          <w:szCs w:val="20"/>
        </w:rPr>
        <w:t>?.......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t>)</w:t>
      </w:r>
    </w:p>
    <w:p w:rsidR="00055EDF" w:rsidRDefault="00055EDF" w:rsidP="00055EDF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PRASENTATION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(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Globalverständnis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)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Bei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Hörtexte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Text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hören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Bücher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geschlossen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).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Text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hören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und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lesen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>(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Bücher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geöffnet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>).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Präsentation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(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Globalverständnis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)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Bei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Lesetexte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Schüler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lesen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den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Text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still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für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sich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. Der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Lehrer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liest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den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Text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vor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Die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Schüler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lesen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den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Text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laut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vor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.--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Sie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hören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den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Text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von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der </w:t>
      </w:r>
      <w:proofErr w:type="spellStart"/>
      <w:proofErr w:type="gramStart"/>
      <w:r>
        <w:rPr>
          <w:rFonts w:ascii="Helvetica" w:hAnsi="Helvetica" w:cs="Helvetica"/>
          <w:color w:val="141823"/>
          <w:sz w:val="20"/>
          <w:szCs w:val="20"/>
        </w:rPr>
        <w:t>Kassette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.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Techniken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zur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Überprüfung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desGlobalverständnis</w:t>
      </w:r>
      <w:proofErr w:type="spellEnd"/>
      <w:r>
        <w:rPr>
          <w:rStyle w:val="apple-converted-space"/>
          <w:rFonts w:ascii="Helvetica" w:hAnsi="Helvetica" w:cs="Helvetica"/>
          <w:color w:val="141823"/>
          <w:sz w:val="20"/>
          <w:szCs w:val="20"/>
        </w:rPr>
        <w:t> 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Aufgaben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ohne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sprachliche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Aktivitäten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( z.B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ankreuzen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)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Sprachlich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reproduktive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Aktivitäten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20"/>
          <w:szCs w:val="20"/>
        </w:rPr>
        <w:t>(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vorgegebenes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gelesenes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od.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gehörtes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reproduzieren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20"/>
          <w:szCs w:val="20"/>
        </w:rPr>
        <w:t>)</w:t>
      </w:r>
      <w:proofErr w:type="gramEnd"/>
      <w:r>
        <w:rPr>
          <w:rStyle w:val="apple-converted-space"/>
          <w:rFonts w:ascii="Helvetica" w:hAnsi="Helvetica" w:cs="Helvetica"/>
          <w:color w:val="141823"/>
          <w:sz w:val="20"/>
          <w:szCs w:val="20"/>
        </w:rPr>
        <w:t> 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Sprachlich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produktive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Aktivitäten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(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sprachlich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inhaltliche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Formulierungen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)</w:t>
      </w:r>
      <w:r>
        <w:rPr>
          <w:rFonts w:ascii="Helvetica" w:hAnsi="Helvetica" w:cs="Helvetica"/>
          <w:color w:val="141823"/>
          <w:sz w:val="20"/>
          <w:szCs w:val="20"/>
        </w:rPr>
        <w:br/>
        <w:t>SEMANTISIERUNG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(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Detaillertes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verständnis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)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Die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Bedeutungen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von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Unbekannten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Wörtern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ermittelnAuf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Wort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u.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Satzebene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Wörter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aus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dem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Kontext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erschliessen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. (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behält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man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bessser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)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Schüler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möglichst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viel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entdecken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lassen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/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nicht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Aufgabe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des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0"/>
          <w:szCs w:val="20"/>
        </w:rPr>
        <w:t>Lehrers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.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NichtsprachlicheErklärungstechniken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Piktogramme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(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vereinfachte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grafische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Darstellung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>)</w:t>
      </w:r>
      <w:r>
        <w:rPr>
          <w:rStyle w:val="apple-converted-space"/>
          <w:rFonts w:ascii="Helvetica" w:hAnsi="Helvetica" w:cs="Helvetica"/>
          <w:color w:val="141823"/>
          <w:sz w:val="20"/>
          <w:szCs w:val="20"/>
        </w:rPr>
        <w:t> 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Zeichen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Handzeichen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, $, @,€,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Hieroghlyphen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>)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Zahlen</w:t>
      </w:r>
      <w:proofErr w:type="spellEnd"/>
      <w:r>
        <w:rPr>
          <w:rStyle w:val="apple-converted-space"/>
          <w:rFonts w:ascii="Helvetica" w:hAnsi="Helvetica" w:cs="Helvetica"/>
          <w:color w:val="141823"/>
          <w:sz w:val="20"/>
          <w:szCs w:val="20"/>
        </w:rPr>
        <w:t> 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Bildliche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veranschaulichungen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Gegenständliche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veranschaulichung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(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Lehrer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zeigt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Gegenstand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)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Gestik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/ Mimik/ Pantomime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Klangbilder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(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Geräusche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)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Sprachliche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Erklärungstechniken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Einsprachige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Erklären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durch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den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Kontext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Hinweis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auf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bekannte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Wörter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Synonyme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(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Wagen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-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Auto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)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Antonyme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(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Gegenteile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)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Wortbildungskenntnisse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Zusammengesetyte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Wörter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Reihen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Logischer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Bezug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0"/>
          <w:szCs w:val="20"/>
        </w:rPr>
        <w:t>Hierarchisierung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,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Gruppenbildung</w:t>
      </w:r>
      <w:proofErr w:type="spellEnd"/>
      <w:proofErr w:type="gram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Bäume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-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zweige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–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Kiefer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Analogien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Z. B. :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Zucker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süβ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Gleichungen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z.B .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Dutzend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= 12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Stück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Umschreibungen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Definition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Beispielsätze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Praphrasen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SprachlicheErklärungstechniken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Zweisprachige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Übersetzung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Wortählichkeiten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zw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Mutter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- u.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Fremdsprache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( telefon )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Wortählichkeiten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zw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erste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u.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zweite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Sprache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Internationalismen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br/>
        <w:t xml:space="preserve">•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Semantisierung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.( </w:t>
      </w:r>
      <w:proofErr w:type="gramStart"/>
      <w:r>
        <w:rPr>
          <w:rFonts w:ascii="Helvetica" w:hAnsi="Helvetica" w:cs="Helvetica"/>
          <w:color w:val="141823"/>
          <w:sz w:val="20"/>
          <w:szCs w:val="20"/>
        </w:rPr>
        <w:t>(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Detaillertes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verständnis</w:t>
      </w:r>
      <w:proofErr w:type="spellEnd"/>
      <w:r w:rsidR="009963FE"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Auf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der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Textebene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Soziokulturelle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Unterschiede</w:t>
      </w:r>
      <w:proofErr w:type="spellEnd"/>
    </w:p>
    <w:p w:rsidR="00055EDF" w:rsidRDefault="00055EDF" w:rsidP="00055EDF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proofErr w:type="spellStart"/>
      <w:r>
        <w:rPr>
          <w:rFonts w:ascii="Helvetica" w:hAnsi="Helvetica" w:cs="Helvetica"/>
          <w:color w:val="141823"/>
          <w:sz w:val="20"/>
          <w:szCs w:val="20"/>
        </w:rPr>
        <w:t>Übung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Die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wichtigste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Phase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des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Unterrichts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Sie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erfordert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die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meiste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Zeit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Übungen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in denen es um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kommunikativen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Fertigkeiten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geht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Übungen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in denen es um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Teilfertigkeiten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geht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>.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• :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Fertigkeiten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Schreiben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–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Sprechen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–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Lesen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–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Hören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0"/>
          <w:szCs w:val="20"/>
        </w:rPr>
        <w:t>Teilfertigkeiten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: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Rechtschreibung</w:t>
      </w:r>
      <w:proofErr w:type="spellEnd"/>
      <w:proofErr w:type="gramEnd"/>
      <w:r>
        <w:rPr>
          <w:rFonts w:ascii="Helvetica" w:hAnsi="Helvetica" w:cs="Helvetica"/>
          <w:color w:val="141823"/>
          <w:sz w:val="20"/>
          <w:szCs w:val="20"/>
        </w:rPr>
        <w:t xml:space="preserve"> –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Wortschatz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-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Grammatik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Aussprache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-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Intonation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.</w:t>
      </w:r>
      <w:r>
        <w:rPr>
          <w:rFonts w:ascii="Helvetica" w:hAnsi="Helvetica" w:cs="Helvetica"/>
          <w:color w:val="14182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Wie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kann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man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den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neuenWortschatz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0"/>
          <w:szCs w:val="20"/>
        </w:rPr>
        <w:t>üben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?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Rezeptiver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Wortschatz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0"/>
          <w:szCs w:val="20"/>
        </w:rPr>
        <w:t>Wörter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,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die</w:t>
      </w:r>
      <w:proofErr w:type="spellEnd"/>
      <w:proofErr w:type="gram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die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Schüler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nur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verstehen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sollen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Produktiver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Wortschatz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Wörter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,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die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die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Schüler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selbst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produktiv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gebrauchen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lernen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Schriftlich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oder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Gesprächen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Zweisprachige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Wörterliste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Vokabelkartei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Wörter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assozoieren</w:t>
      </w:r>
      <w:proofErr w:type="spellEnd"/>
    </w:p>
    <w:p w:rsidR="00D31B94" w:rsidRDefault="00D31B94"/>
    <w:sectPr w:rsidR="00D31B94" w:rsidSect="00D3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EDF"/>
    <w:rsid w:val="00055EDF"/>
    <w:rsid w:val="002F3E49"/>
    <w:rsid w:val="009963FE"/>
    <w:rsid w:val="00D3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55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Ege OVAT</cp:lastModifiedBy>
  <cp:revision>3</cp:revision>
  <dcterms:created xsi:type="dcterms:W3CDTF">2014-07-07T20:51:00Z</dcterms:created>
  <dcterms:modified xsi:type="dcterms:W3CDTF">2015-07-09T17:26:00Z</dcterms:modified>
</cp:coreProperties>
</file>