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CD" w:rsidRPr="00FA38AE" w:rsidRDefault="003B31C2">
      <w:pPr>
        <w:rPr>
          <w:rFonts w:ascii="Tempus Sans ITC" w:hAnsi="Tempus Sans ITC"/>
          <w:u w:val="double"/>
          <w:lang w:val="es-ES_tradnl"/>
        </w:rPr>
      </w:pPr>
      <w:r w:rsidRPr="00FA38AE">
        <w:rPr>
          <w:rFonts w:ascii="Tempus Sans ITC" w:hAnsi="Tempus Sans ITC"/>
          <w:u w:val="double"/>
          <w:lang w:val="es-ES_tradnl"/>
        </w:rPr>
        <w:t xml:space="preserve">Aquí tienes los personajes del tebeo </w:t>
      </w:r>
      <w:proofErr w:type="spellStart"/>
      <w:r w:rsidRPr="00FA38AE">
        <w:rPr>
          <w:rFonts w:ascii="Tempus Sans ITC" w:hAnsi="Tempus Sans ITC"/>
          <w:u w:val="double"/>
          <w:lang w:val="es-ES_tradnl"/>
        </w:rPr>
        <w:t>Mafalda</w:t>
      </w:r>
      <w:proofErr w:type="spellEnd"/>
      <w:r w:rsidRPr="00FA38AE">
        <w:rPr>
          <w:rFonts w:ascii="Tempus Sans ITC" w:hAnsi="Tempus Sans ITC"/>
          <w:u w:val="double"/>
          <w:lang w:val="es-ES_tradnl"/>
        </w:rPr>
        <w:t>.  Elige un personaje y descríbelo.</w:t>
      </w:r>
    </w:p>
    <w:p w:rsidR="001B0C24" w:rsidRPr="00675864" w:rsidRDefault="001B0C24">
      <w:pPr>
        <w:rPr>
          <w:rFonts w:ascii="Tempus Sans ITC" w:hAnsi="Tempus Sans ITC"/>
          <w:sz w:val="18"/>
          <w:szCs w:val="18"/>
          <w:lang w:val="es-ES_tradnl"/>
        </w:rPr>
      </w:pPr>
      <w:r>
        <w:rPr>
          <w:rFonts w:ascii="Tempus Sans ITC" w:hAnsi="Tempus Sans ITC"/>
          <w:noProof/>
          <w:sz w:val="18"/>
          <w:szCs w:val="18"/>
          <w:lang w:eastAsia="fr-FR" w:bidi="si-LK"/>
        </w:rPr>
        <w:drawing>
          <wp:anchor distT="0" distB="0" distL="114300" distR="114300" simplePos="0" relativeHeight="251658240" behindDoc="0" locked="0" layoutInCell="1" allowOverlap="1">
            <wp:simplePos x="0" y="0"/>
            <wp:positionH relativeFrom="margin">
              <wp:posOffset>-114300</wp:posOffset>
            </wp:positionH>
            <wp:positionV relativeFrom="margin">
              <wp:posOffset>647700</wp:posOffset>
            </wp:positionV>
            <wp:extent cx="6477000" cy="2867025"/>
            <wp:effectExtent l="1905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clrChange>
                        <a:clrFrom>
                          <a:srgbClr val="000000"/>
                        </a:clrFrom>
                        <a:clrTo>
                          <a:srgbClr val="000000">
                            <a:alpha val="0"/>
                          </a:srgbClr>
                        </a:clrTo>
                      </a:clrChange>
                    </a:blip>
                    <a:srcRect/>
                    <a:stretch>
                      <a:fillRect/>
                    </a:stretch>
                  </pic:blipFill>
                  <pic:spPr bwMode="auto">
                    <a:xfrm>
                      <a:off x="0" y="0"/>
                      <a:ext cx="6477000" cy="2867025"/>
                    </a:xfrm>
                    <a:prstGeom prst="rect">
                      <a:avLst/>
                    </a:prstGeom>
                    <a:noFill/>
                    <a:ln w="9525">
                      <a:noFill/>
                      <a:miter lim="800000"/>
                      <a:headEnd/>
                      <a:tailEnd/>
                    </a:ln>
                  </pic:spPr>
                </pic:pic>
              </a:graphicData>
            </a:graphic>
          </wp:anchor>
        </w:drawing>
      </w:r>
      <w:r w:rsidRPr="00675864">
        <w:rPr>
          <w:rFonts w:ascii="Tempus Sans ITC" w:hAnsi="Tempus Sans ITC"/>
          <w:sz w:val="18"/>
          <w:szCs w:val="18"/>
          <w:lang w:val="es-ES_tradnl"/>
        </w:rPr>
        <w:t xml:space="preserve">A2: ECRIRE: </w:t>
      </w:r>
      <w:proofErr w:type="spellStart"/>
      <w:r w:rsidRPr="00675864">
        <w:rPr>
          <w:rFonts w:ascii="Tempus Sans ITC" w:hAnsi="Tempus Sans ITC"/>
          <w:sz w:val="18"/>
          <w:szCs w:val="18"/>
          <w:lang w:val="es-ES_tradnl"/>
        </w:rPr>
        <w:t>Ecrire</w:t>
      </w:r>
      <w:proofErr w:type="spellEnd"/>
      <w:r w:rsidRPr="00675864">
        <w:rPr>
          <w:rFonts w:ascii="Tempus Sans ITC" w:hAnsi="Tempus Sans ITC"/>
          <w:sz w:val="18"/>
          <w:szCs w:val="18"/>
          <w:lang w:val="es-ES_tradnl"/>
        </w:rPr>
        <w:t xml:space="preserve"> une </w:t>
      </w:r>
      <w:proofErr w:type="spellStart"/>
      <w:r w:rsidRPr="00675864">
        <w:rPr>
          <w:rFonts w:ascii="Tempus Sans ITC" w:hAnsi="Tempus Sans ITC"/>
          <w:sz w:val="18"/>
          <w:szCs w:val="18"/>
          <w:lang w:val="es-ES_tradnl"/>
        </w:rPr>
        <w:t>description</w:t>
      </w:r>
      <w:proofErr w:type="spellEnd"/>
    </w:p>
    <w:p w:rsidR="003B31C2" w:rsidRPr="001B0C24" w:rsidRDefault="001B0C24">
      <w:pPr>
        <w:rPr>
          <w:rFonts w:ascii="Tempus Sans ITC" w:hAnsi="Tempus Sans ITC"/>
          <w:lang w:val="es-ES_tradnl"/>
        </w:rPr>
      </w:pPr>
      <w:r>
        <w:rPr>
          <w:rFonts w:ascii="Tempus Sans ITC" w:hAnsi="Tempus Sans ITC"/>
          <w:lang w:val="es-ES_tradnl"/>
        </w:rPr>
        <w:t xml:space="preserve">Felipe                </w:t>
      </w:r>
      <w:r w:rsidR="003B31C2" w:rsidRPr="001B0C24">
        <w:rPr>
          <w:rFonts w:ascii="Tempus Sans ITC" w:hAnsi="Tempus Sans ITC"/>
          <w:lang w:val="es-ES_tradnl"/>
        </w:rPr>
        <w:t xml:space="preserve">Manolito     </w:t>
      </w:r>
      <w:r>
        <w:rPr>
          <w:rFonts w:ascii="Tempus Sans ITC" w:hAnsi="Tempus Sans ITC"/>
          <w:lang w:val="es-ES_tradnl"/>
        </w:rPr>
        <w:t xml:space="preserve">  </w:t>
      </w:r>
      <w:r w:rsidR="003B31C2" w:rsidRPr="001B0C24">
        <w:rPr>
          <w:rFonts w:ascii="Tempus Sans ITC" w:hAnsi="Tempus Sans ITC"/>
          <w:lang w:val="es-ES_tradnl"/>
        </w:rPr>
        <w:t xml:space="preserve">Susanita  </w:t>
      </w:r>
      <w:r>
        <w:rPr>
          <w:rFonts w:ascii="Tempus Sans ITC" w:hAnsi="Tempus Sans ITC"/>
          <w:lang w:val="es-ES_tradnl"/>
        </w:rPr>
        <w:t xml:space="preserve">          </w:t>
      </w:r>
      <w:proofErr w:type="spellStart"/>
      <w:r>
        <w:rPr>
          <w:rFonts w:ascii="Tempus Sans ITC" w:hAnsi="Tempus Sans ITC"/>
          <w:lang w:val="es-ES_tradnl"/>
        </w:rPr>
        <w:t>Mafalda</w:t>
      </w:r>
      <w:proofErr w:type="spellEnd"/>
      <w:r>
        <w:rPr>
          <w:rFonts w:ascii="Tempus Sans ITC" w:hAnsi="Tempus Sans ITC"/>
          <w:lang w:val="es-ES_tradnl"/>
        </w:rPr>
        <w:t xml:space="preserve">         </w:t>
      </w:r>
      <w:r w:rsidR="003B31C2" w:rsidRPr="001B0C24">
        <w:rPr>
          <w:rFonts w:ascii="Tempus Sans ITC" w:hAnsi="Tempus Sans ITC"/>
          <w:lang w:val="es-ES_tradnl"/>
        </w:rPr>
        <w:t xml:space="preserve">Libertad         Padres        </w:t>
      </w:r>
      <w:r>
        <w:rPr>
          <w:rFonts w:ascii="Tempus Sans ITC" w:hAnsi="Tempus Sans ITC"/>
          <w:lang w:val="es-ES_tradnl"/>
        </w:rPr>
        <w:t xml:space="preserve"> Guille       </w:t>
      </w:r>
      <w:r w:rsidRPr="001B0C24">
        <w:rPr>
          <w:rFonts w:ascii="Tempus Sans ITC" w:hAnsi="Tempus Sans ITC"/>
          <w:lang w:val="es-ES_tradnl"/>
        </w:rPr>
        <w:t xml:space="preserve"> Miguelito</w:t>
      </w:r>
    </w:p>
    <w:p w:rsidR="001B0C24" w:rsidRPr="00FA38AE" w:rsidRDefault="00F2489F">
      <w:pPr>
        <w:rPr>
          <w:rFonts w:ascii="Tempus Sans ITC" w:hAnsi="Tempus Sans ITC"/>
          <w:bdr w:val="dashSmallGap" w:sz="4" w:space="0" w:color="auto"/>
          <w:lang w:val="es-ES_tradnl"/>
        </w:rPr>
      </w:pPr>
      <w:r w:rsidRPr="00FA38AE">
        <w:rPr>
          <w:rFonts w:ascii="Tempus Sans ITC" w:hAnsi="Tempus Sans ITC"/>
          <w:bdr w:val="dashSmallGap" w:sz="4" w:space="0" w:color="auto"/>
          <w:lang w:val="es-ES_tradnl"/>
        </w:rPr>
        <w:t>Vocabulario:</w:t>
      </w:r>
    </w:p>
    <w:p w:rsidR="00FA38AE" w:rsidRDefault="00FA38AE">
      <w:pPr>
        <w:rPr>
          <w:rFonts w:ascii="Tempus Sans ITC" w:hAnsi="Tempus Sans ITC"/>
          <w:lang w:val="es-ES_tradnl"/>
        </w:rPr>
        <w:sectPr w:rsidR="00FA38AE" w:rsidSect="003B31C2">
          <w:pgSz w:w="11906" w:h="16838"/>
          <w:pgMar w:top="720" w:right="720" w:bottom="720" w:left="720" w:header="708" w:footer="708" w:gutter="0"/>
          <w:cols w:space="708"/>
          <w:docGrid w:linePitch="360"/>
        </w:sectPr>
      </w:pPr>
    </w:p>
    <w:p w:rsidR="00F2489F" w:rsidRDefault="00F2489F">
      <w:pPr>
        <w:rPr>
          <w:rFonts w:ascii="Tempus Sans ITC" w:hAnsi="Tempus Sans ITC"/>
          <w:lang w:val="es-ES_tradnl"/>
        </w:rPr>
      </w:pPr>
      <w:r>
        <w:rPr>
          <w:rFonts w:ascii="Tempus Sans ITC" w:hAnsi="Tempus Sans ITC"/>
          <w:lang w:val="es-ES_tradnl"/>
        </w:rPr>
        <w:lastRenderedPageBreak/>
        <w:t xml:space="preserve">A cepillo: en </w:t>
      </w:r>
      <w:proofErr w:type="spellStart"/>
      <w:r>
        <w:rPr>
          <w:rFonts w:ascii="Tempus Sans ITC" w:hAnsi="Tempus Sans ITC"/>
          <w:lang w:val="es-ES_tradnl"/>
        </w:rPr>
        <w:t>brosse</w:t>
      </w:r>
      <w:proofErr w:type="spellEnd"/>
    </w:p>
    <w:p w:rsidR="00F2489F" w:rsidRDefault="00675864">
      <w:pPr>
        <w:rPr>
          <w:rFonts w:ascii="Tempus Sans ITC" w:hAnsi="Tempus Sans ITC"/>
          <w:lang w:val="es-ES_tradnl"/>
        </w:rPr>
      </w:pPr>
      <w:r>
        <w:rPr>
          <w:rFonts w:ascii="Tempus Sans ITC" w:hAnsi="Tempus Sans ITC"/>
          <w:lang w:val="es-ES_tradnl"/>
        </w:rPr>
        <w:t>Un nudo : u</w:t>
      </w:r>
      <w:r w:rsidR="00F2489F">
        <w:rPr>
          <w:rFonts w:ascii="Tempus Sans ITC" w:hAnsi="Tempus Sans ITC"/>
          <w:lang w:val="es-ES_tradnl"/>
        </w:rPr>
        <w:t xml:space="preserve">n </w:t>
      </w:r>
      <w:proofErr w:type="spellStart"/>
      <w:r w:rsidR="00F2489F">
        <w:rPr>
          <w:rFonts w:ascii="Tempus Sans ITC" w:hAnsi="Tempus Sans ITC"/>
          <w:lang w:val="es-ES_tradnl"/>
        </w:rPr>
        <w:t>noeud</w:t>
      </w:r>
      <w:proofErr w:type="spellEnd"/>
    </w:p>
    <w:p w:rsidR="00F2489F" w:rsidRDefault="00F2489F">
      <w:pPr>
        <w:rPr>
          <w:rFonts w:ascii="Tempus Sans ITC" w:hAnsi="Tempus Sans ITC"/>
          <w:lang w:val="es-ES_tradnl"/>
        </w:rPr>
      </w:pPr>
      <w:r>
        <w:rPr>
          <w:rFonts w:ascii="Tempus Sans ITC" w:hAnsi="Tempus Sans ITC"/>
          <w:lang w:val="es-ES_tradnl"/>
        </w:rPr>
        <w:t xml:space="preserve">El chupete: la </w:t>
      </w:r>
      <w:proofErr w:type="spellStart"/>
      <w:r>
        <w:rPr>
          <w:rFonts w:ascii="Tempus Sans ITC" w:hAnsi="Tempus Sans ITC"/>
          <w:lang w:val="es-ES_tradnl"/>
        </w:rPr>
        <w:t>tétine</w:t>
      </w:r>
      <w:proofErr w:type="spellEnd"/>
      <w:r>
        <w:rPr>
          <w:rFonts w:ascii="Tempus Sans ITC" w:hAnsi="Tempus Sans ITC"/>
          <w:lang w:val="es-ES_tradnl"/>
        </w:rPr>
        <w:t xml:space="preserve">, la </w:t>
      </w:r>
      <w:proofErr w:type="spellStart"/>
      <w:r>
        <w:rPr>
          <w:rFonts w:ascii="Tempus Sans ITC" w:hAnsi="Tempus Sans ITC"/>
          <w:lang w:val="es-ES_tradnl"/>
        </w:rPr>
        <w:t>tutute</w:t>
      </w:r>
      <w:proofErr w:type="spellEnd"/>
    </w:p>
    <w:p w:rsidR="00F2489F" w:rsidRPr="00675864" w:rsidRDefault="00F2489F">
      <w:pPr>
        <w:rPr>
          <w:rFonts w:ascii="Tempus Sans ITC" w:hAnsi="Tempus Sans ITC"/>
        </w:rPr>
      </w:pPr>
      <w:r w:rsidRPr="00675864">
        <w:rPr>
          <w:rFonts w:ascii="Tempus Sans ITC" w:hAnsi="Tempus Sans ITC"/>
        </w:rPr>
        <w:lastRenderedPageBreak/>
        <w:t xml:space="preserve">Un </w:t>
      </w:r>
      <w:proofErr w:type="spellStart"/>
      <w:r w:rsidRPr="00675864">
        <w:rPr>
          <w:rFonts w:ascii="Tempus Sans ITC" w:hAnsi="Tempus Sans ITC"/>
        </w:rPr>
        <w:t>peto</w:t>
      </w:r>
      <w:proofErr w:type="spellEnd"/>
      <w:r w:rsidRPr="00675864">
        <w:rPr>
          <w:rFonts w:ascii="Tempus Sans ITC" w:hAnsi="Tempus Sans ITC"/>
        </w:rPr>
        <w:t>: une salopette</w:t>
      </w:r>
    </w:p>
    <w:p w:rsidR="00FA38AE" w:rsidRPr="00675864" w:rsidRDefault="00FA38AE">
      <w:pPr>
        <w:rPr>
          <w:rFonts w:ascii="Tempus Sans ITC" w:hAnsi="Tempus Sans ITC"/>
        </w:rPr>
      </w:pPr>
      <w:r w:rsidRPr="00675864">
        <w:rPr>
          <w:rFonts w:ascii="Tempus Sans ITC" w:hAnsi="Tempus Sans ITC"/>
        </w:rPr>
        <w:t xml:space="preserve">Un serre-tête: </w:t>
      </w:r>
      <w:proofErr w:type="spellStart"/>
      <w:r w:rsidRPr="00675864">
        <w:rPr>
          <w:rFonts w:ascii="Tempus Sans ITC" w:hAnsi="Tempus Sans ITC"/>
        </w:rPr>
        <w:t>una</w:t>
      </w:r>
      <w:proofErr w:type="spellEnd"/>
      <w:r w:rsidRPr="00675864">
        <w:rPr>
          <w:rFonts w:ascii="Tempus Sans ITC" w:hAnsi="Tempus Sans ITC"/>
        </w:rPr>
        <w:t xml:space="preserve"> </w:t>
      </w:r>
      <w:proofErr w:type="spellStart"/>
      <w:r w:rsidRPr="00675864">
        <w:rPr>
          <w:rFonts w:ascii="Tempus Sans ITC" w:hAnsi="Tempus Sans ITC"/>
        </w:rPr>
        <w:t>diadema</w:t>
      </w:r>
      <w:proofErr w:type="spellEnd"/>
    </w:p>
    <w:p w:rsidR="00FA38AE" w:rsidRDefault="00FA38AE">
      <w:pPr>
        <w:rPr>
          <w:rFonts w:ascii="Tempus Sans ITC" w:hAnsi="Tempus Sans ITC"/>
        </w:rPr>
        <w:sectPr w:rsidR="00FA38AE" w:rsidSect="00FA38AE">
          <w:type w:val="continuous"/>
          <w:pgSz w:w="11906" w:h="16838"/>
          <w:pgMar w:top="720" w:right="720" w:bottom="720" w:left="720" w:header="708" w:footer="708" w:gutter="0"/>
          <w:cols w:num="2" w:space="708"/>
          <w:docGrid w:linePitch="360"/>
        </w:sectPr>
      </w:pPr>
    </w:p>
    <w:p w:rsidR="00FA38AE" w:rsidRDefault="00FA38AE">
      <w:pPr>
        <w:rPr>
          <w:rFonts w:ascii="Tempus Sans ITC" w:hAnsi="Tempus Sans ITC"/>
          <w:sz w:val="18"/>
          <w:szCs w:val="18"/>
        </w:rPr>
      </w:pPr>
    </w:p>
    <w:p w:rsidR="001B0C24" w:rsidRPr="00FA38AE" w:rsidRDefault="001B0C24">
      <w:pPr>
        <w:rPr>
          <w:rFonts w:ascii="Tempus Sans ITC" w:hAnsi="Tempus Sans ITC"/>
          <w:sz w:val="18"/>
          <w:szCs w:val="18"/>
        </w:rPr>
      </w:pPr>
      <w:r w:rsidRPr="00FA38AE">
        <w:rPr>
          <w:rFonts w:ascii="Tempus Sans ITC" w:hAnsi="Tempus Sans ITC"/>
          <w:sz w:val="18"/>
          <w:szCs w:val="18"/>
        </w:rPr>
        <w:t>A2: LIRE: Comprendre le sens général de documents écrits.</w:t>
      </w:r>
    </w:p>
    <w:p w:rsidR="001B0C24" w:rsidRPr="001B0C24" w:rsidRDefault="001B0C24" w:rsidP="001B0C24">
      <w:pPr>
        <w:rPr>
          <w:rFonts w:ascii="Tempus Sans ITC" w:hAnsi="Tempus Sans ITC"/>
          <w:lang w:val="es-ES_tradnl"/>
        </w:rPr>
      </w:pPr>
      <w:r w:rsidRPr="001B0C24">
        <w:rPr>
          <w:rFonts w:ascii="Tempus Sans ITC" w:hAnsi="Tempus Sans ITC"/>
          <w:lang w:val="es-ES_tradnl"/>
        </w:rPr>
        <w:t>QUINO, Joaquín Salvador Lavado, nace, hijo de inmigrantes españoles, andaluces, en la ciudad de Mendoza (Argentina) el 17 de julio aunque en los registros oficiales conste nacido el 17 de agosto. Desde que nació se lo llamó Quino para distinguirlo de su tío Joaquín Tejón, pintor y dibujante publicitario con quien a los 3 años descubre su vocación.</w:t>
      </w:r>
    </w:p>
    <w:p w:rsidR="001B0C24" w:rsidRPr="001B0C24" w:rsidRDefault="001B0C24" w:rsidP="001B0C24">
      <w:pPr>
        <w:rPr>
          <w:rFonts w:ascii="Tempus Sans ITC" w:hAnsi="Tempus Sans ITC"/>
          <w:lang w:val="es-ES_tradnl"/>
        </w:rPr>
      </w:pPr>
      <w:r w:rsidRPr="001B0C24">
        <w:rPr>
          <w:rFonts w:ascii="Tempus Sans ITC" w:hAnsi="Tempus Sans ITC"/>
          <w:lang w:val="es-ES_tradnl"/>
        </w:rPr>
        <w:t xml:space="preserve">Comienza la escuela primaria donde descubre que su verdadero nombre es Joaquín y vive las dificultades de su personaje Felipe: «Me angustiaba tanto que en los primeros tres meses tenía malas notas, pero después terminaba el año con notas altas […]». </w:t>
      </w:r>
    </w:p>
    <w:p w:rsidR="001B0C24" w:rsidRPr="001B0C24" w:rsidRDefault="001B0C24">
      <w:pPr>
        <w:rPr>
          <w:rFonts w:ascii="Tempus Sans ITC" w:hAnsi="Tempus Sans ITC"/>
          <w:lang w:val="es-ES_tradnl"/>
        </w:rPr>
      </w:pPr>
    </w:p>
    <w:p w:rsidR="003B31C2" w:rsidRPr="00FA38AE" w:rsidRDefault="001B0C24">
      <w:pPr>
        <w:rPr>
          <w:rFonts w:ascii="Tempus Sans ITC" w:hAnsi="Tempus Sans ITC"/>
          <w:u w:val="double"/>
          <w:lang w:val="es-ES_tradnl"/>
        </w:rPr>
      </w:pPr>
      <w:r w:rsidRPr="00FA38AE">
        <w:rPr>
          <w:rFonts w:ascii="Tempus Sans ITC" w:hAnsi="Tempus Sans ITC"/>
          <w:u w:val="double"/>
          <w:lang w:val="es-ES_tradnl"/>
        </w:rPr>
        <w:t xml:space="preserve">Acabas de leer el  </w:t>
      </w:r>
      <w:r w:rsidR="00F2489F" w:rsidRPr="00FA38AE">
        <w:rPr>
          <w:rFonts w:ascii="Tempus Sans ITC" w:hAnsi="Tempus Sans ITC"/>
          <w:u w:val="double"/>
          <w:lang w:val="es-ES_tradnl"/>
        </w:rPr>
        <w:t>artículo</w:t>
      </w:r>
      <w:r w:rsidRPr="00FA38AE">
        <w:rPr>
          <w:rFonts w:ascii="Tempus Sans ITC" w:hAnsi="Tempus Sans ITC"/>
          <w:u w:val="double"/>
          <w:lang w:val="es-ES_tradnl"/>
        </w:rPr>
        <w:t>, contesta las preguntas siguientes:</w:t>
      </w:r>
    </w:p>
    <w:p w:rsidR="001B0C24" w:rsidRDefault="001B0C24">
      <w:pPr>
        <w:rPr>
          <w:rFonts w:ascii="Tempus Sans ITC" w:hAnsi="Tempus Sans ITC"/>
          <w:lang w:val="es-ES_tradnl"/>
        </w:rPr>
      </w:pPr>
      <w:r>
        <w:rPr>
          <w:rFonts w:ascii="Tempus Sans ITC" w:hAnsi="Tempus Sans ITC"/>
          <w:lang w:val="es-ES_tradnl"/>
        </w:rPr>
        <w:t>¿Cuál es el verdadero nombre de Quino? ………………………………………………………………………………</w:t>
      </w:r>
    </w:p>
    <w:p w:rsidR="001B0C24" w:rsidRDefault="00F2489F">
      <w:pPr>
        <w:rPr>
          <w:rFonts w:ascii="Tempus Sans ITC" w:hAnsi="Tempus Sans ITC"/>
          <w:lang w:val="es-ES_tradnl"/>
        </w:rPr>
      </w:pPr>
      <w:r>
        <w:rPr>
          <w:rFonts w:ascii="Tempus Sans ITC" w:hAnsi="Tempus Sans ITC"/>
          <w:lang w:val="es-ES_tradnl"/>
        </w:rPr>
        <w:t>¿De qué nacionalidad son sus padres? …………………………………………………………………………………</w:t>
      </w:r>
    </w:p>
    <w:p w:rsidR="00F2489F" w:rsidRDefault="00F2489F">
      <w:pPr>
        <w:rPr>
          <w:rFonts w:ascii="Tempus Sans ITC" w:hAnsi="Tempus Sans ITC"/>
          <w:lang w:val="es-ES_tradnl"/>
        </w:rPr>
      </w:pPr>
      <w:r>
        <w:rPr>
          <w:rFonts w:ascii="Tempus Sans ITC" w:hAnsi="Tempus Sans ITC"/>
          <w:lang w:val="es-ES_tradnl"/>
        </w:rPr>
        <w:t>¿Por qué se lo  llama Quino? …………………………………………………………………………………………</w:t>
      </w:r>
    </w:p>
    <w:p w:rsidR="003B31C2" w:rsidRPr="00FA38AE" w:rsidRDefault="00F2489F">
      <w:pPr>
        <w:rPr>
          <w:rFonts w:ascii="Tempus Sans ITC" w:hAnsi="Tempus Sans ITC"/>
          <w:lang w:val="es-ES_tradnl"/>
        </w:rPr>
      </w:pPr>
      <w:r>
        <w:rPr>
          <w:rFonts w:ascii="Tempus Sans ITC" w:hAnsi="Tempus Sans ITC"/>
          <w:lang w:val="es-ES_tradnl"/>
        </w:rPr>
        <w:t>¿Cuándo descubre que Joaquín es su verdadero nombre? …………………………………………………………………………………………………………………………</w:t>
      </w:r>
    </w:p>
    <w:sectPr w:rsidR="003B31C2" w:rsidRPr="00FA38AE" w:rsidSect="00FA38AE">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B31C2"/>
    <w:rsid w:val="001B0C24"/>
    <w:rsid w:val="003B31C2"/>
    <w:rsid w:val="00675864"/>
    <w:rsid w:val="00A662CD"/>
    <w:rsid w:val="00C95251"/>
    <w:rsid w:val="00F2489F"/>
    <w:rsid w:val="00FA38AE"/>
  </w:rsids>
  <m:mathPr>
    <m:mathFont m:val="Cambria Math"/>
    <m:brkBin m:val="before"/>
    <m:brkBinSub m:val="--"/>
    <m:smallFrac m:val="off"/>
    <m:dispDef/>
    <m:lMargin m:val="0"/>
    <m:rMargin m:val="0"/>
    <m:defJc m:val="centerGroup"/>
    <m:wrapIndent m:val="1440"/>
    <m:intLim m:val="subSup"/>
    <m:naryLim m:val="undOvr"/>
  </m:mathPr>
  <w:themeFontLang w:val="fr-FR"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31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1C2"/>
    <w:rPr>
      <w:rFonts w:ascii="Tahoma" w:hAnsi="Tahoma" w:cs="Tahoma"/>
      <w:sz w:val="16"/>
      <w:szCs w:val="16"/>
    </w:rPr>
  </w:style>
  <w:style w:type="paragraph" w:customStyle="1" w:styleId="texto">
    <w:name w:val="texto"/>
    <w:basedOn w:val="Normal"/>
    <w:rsid w:val="001B0C24"/>
    <w:pPr>
      <w:spacing w:before="100" w:beforeAutospacing="1" w:after="100" w:afterAutospacing="1" w:line="240" w:lineRule="auto"/>
    </w:pPr>
    <w:rPr>
      <w:rFonts w:ascii="Times New Roman" w:eastAsia="Times New Roman" w:hAnsi="Times New Roman" w:cs="Times New Roman"/>
      <w:sz w:val="24"/>
      <w:szCs w:val="24"/>
      <w:lang w:eastAsia="fr-FR" w:bidi="si-LK"/>
    </w:rPr>
  </w:style>
  <w:style w:type="paragraph" w:styleId="Sansinterligne">
    <w:name w:val="No Spacing"/>
    <w:uiPriority w:val="1"/>
    <w:qFormat/>
    <w:rsid w:val="001B0C24"/>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92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217</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Romain</cp:lastModifiedBy>
  <cp:revision>2</cp:revision>
  <dcterms:created xsi:type="dcterms:W3CDTF">2011-10-11T13:33:00Z</dcterms:created>
  <dcterms:modified xsi:type="dcterms:W3CDTF">2011-10-12T11:10:00Z</dcterms:modified>
</cp:coreProperties>
</file>