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204"/>
      </w:tblGrid>
      <w:tr w:rsidR="006C6FFF" w:rsidRPr="002A782A" w:rsidTr="006C6FFF">
        <w:tc>
          <w:tcPr>
            <w:tcW w:w="10204" w:type="dxa"/>
          </w:tcPr>
          <w:p w:rsidR="006C6FFF" w:rsidRPr="002A782A" w:rsidRDefault="00DF42E3" w:rsidP="006C6FF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…….</w:t>
            </w:r>
            <w:proofErr w:type="gramEnd"/>
            <w:r w:rsidR="006C6FFF" w:rsidRPr="002A782A">
              <w:rPr>
                <w:b/>
              </w:rPr>
              <w:t xml:space="preserve"> LİSESİ </w:t>
            </w:r>
          </w:p>
          <w:p w:rsidR="006C6FFF" w:rsidRPr="002A782A" w:rsidRDefault="006C6FFF" w:rsidP="006C6FFF">
            <w:pPr>
              <w:jc w:val="center"/>
              <w:rPr>
                <w:b/>
              </w:rPr>
            </w:pPr>
            <w:r w:rsidRPr="002A782A">
              <w:rPr>
                <w:b/>
              </w:rPr>
              <w:t>2016 -2017 EĞİTİM ÖĞRETİM YILI</w:t>
            </w:r>
          </w:p>
          <w:p w:rsidR="006C6FFF" w:rsidRPr="002A782A" w:rsidRDefault="006C6FFF" w:rsidP="006C6FFF">
            <w:pPr>
              <w:jc w:val="center"/>
              <w:rPr>
                <w:b/>
              </w:rPr>
            </w:pPr>
            <w:r w:rsidRPr="002A782A">
              <w:rPr>
                <w:b/>
              </w:rPr>
              <w:t>DİN KÜLTÜRÜ VE AHLAK BİLGİSİ DERSİ</w:t>
            </w:r>
          </w:p>
          <w:p w:rsidR="006C6FFF" w:rsidRPr="002A782A" w:rsidRDefault="00185F49" w:rsidP="006C6FFF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6C6FFF" w:rsidRPr="002A782A">
              <w:rPr>
                <w:b/>
              </w:rPr>
              <w:t>. SINIF 1.DONEM 2. YAZILI SINAV</w:t>
            </w:r>
          </w:p>
          <w:p w:rsidR="006C6FFF" w:rsidRPr="002A782A" w:rsidRDefault="006C6FFF" w:rsidP="006C6FFF">
            <w:pPr>
              <w:ind w:left="360"/>
              <w:jc w:val="center"/>
              <w:rPr>
                <w:b/>
              </w:rPr>
            </w:pPr>
          </w:p>
          <w:p w:rsidR="006C6FFF" w:rsidRPr="002A782A" w:rsidRDefault="006C6FFF" w:rsidP="006C6FFF">
            <w:r w:rsidRPr="002A782A">
              <w:t>Adı:                                                                                                                                      Not:</w:t>
            </w:r>
          </w:p>
          <w:p w:rsidR="006C6FFF" w:rsidRPr="002A782A" w:rsidRDefault="006C6FFF" w:rsidP="006C6FFF">
            <w:r w:rsidRPr="002A782A">
              <w:t>Soyadı</w:t>
            </w:r>
          </w:p>
          <w:p w:rsidR="006C6FFF" w:rsidRPr="002A782A" w:rsidRDefault="006C6FFF" w:rsidP="006C6FFF">
            <w:r w:rsidRPr="002A782A">
              <w:t>Sınıfı:</w:t>
            </w:r>
          </w:p>
          <w:p w:rsidR="006C6FFF" w:rsidRPr="002A782A" w:rsidRDefault="006C6FFF" w:rsidP="006C6FFF">
            <w:r w:rsidRPr="002A782A">
              <w:t>No:</w:t>
            </w:r>
          </w:p>
        </w:tc>
      </w:tr>
    </w:tbl>
    <w:p w:rsidR="006C6FFF" w:rsidRPr="002A782A" w:rsidRDefault="002A782A" w:rsidP="001865A9">
      <w:pPr>
        <w:jc w:val="center"/>
        <w:rPr>
          <w:b/>
        </w:rPr>
      </w:pPr>
      <w:r>
        <w:rPr>
          <w:b/>
        </w:rPr>
        <w:t xml:space="preserve">Not: </w:t>
      </w:r>
      <w:r w:rsidR="009720B1">
        <w:rPr>
          <w:b/>
        </w:rPr>
        <w:t xml:space="preserve"> </w:t>
      </w:r>
      <w:r w:rsidR="00582034">
        <w:rPr>
          <w:b/>
        </w:rPr>
        <w:t>1</w:t>
      </w:r>
      <w:r w:rsidR="00185F49">
        <w:rPr>
          <w:b/>
        </w:rPr>
        <w:t xml:space="preserve">,2,3,4. </w:t>
      </w:r>
      <w:r w:rsidR="00582034">
        <w:rPr>
          <w:b/>
        </w:rPr>
        <w:t xml:space="preserve">Sorular </w:t>
      </w:r>
      <w:r w:rsidR="00185F49">
        <w:rPr>
          <w:b/>
        </w:rPr>
        <w:t>5ve 6.</w:t>
      </w:r>
      <w:r w:rsidR="00582034">
        <w:rPr>
          <w:b/>
        </w:rPr>
        <w:t xml:space="preserve"> Soru</w:t>
      </w:r>
      <w:r w:rsidR="00185F49">
        <w:rPr>
          <w:b/>
        </w:rPr>
        <w:t>lar</w:t>
      </w:r>
      <w:r w:rsidR="00582034">
        <w:rPr>
          <w:b/>
        </w:rPr>
        <w:t xml:space="preserve"> 30 Puandır</w:t>
      </w:r>
      <w:r w:rsidR="001865A9" w:rsidRPr="002A782A">
        <w:rPr>
          <w:b/>
        </w:rPr>
        <w:t xml:space="preserve">. </w:t>
      </w:r>
      <w:bookmarkStart w:id="0" w:name="_GoBack"/>
      <w:bookmarkEnd w:id="0"/>
    </w:p>
    <w:p w:rsidR="00BD1BDF" w:rsidRPr="00715B30" w:rsidRDefault="00350774" w:rsidP="00BD1BDF">
      <w:pPr>
        <w:rPr>
          <w:b/>
          <w:sz w:val="20"/>
          <w:szCs w:val="20"/>
        </w:rPr>
      </w:pPr>
      <w:r w:rsidRPr="002A782A">
        <w:rPr>
          <w:i/>
          <w:iCs/>
        </w:rPr>
        <w:t xml:space="preserve"> </w:t>
      </w:r>
      <w:r w:rsidR="00BD1BDF" w:rsidRPr="00715B30">
        <w:rPr>
          <w:b/>
          <w:color w:val="000000" w:themeColor="text1"/>
          <w:sz w:val="20"/>
          <w:szCs w:val="20"/>
        </w:rPr>
        <w:t>‘‘</w:t>
      </w:r>
      <w:r w:rsidR="00BD1BDF" w:rsidRPr="00715B30">
        <w:rPr>
          <w:color w:val="000000" w:themeColor="text1"/>
          <w:sz w:val="20"/>
          <w:szCs w:val="20"/>
        </w:rPr>
        <w:t xml:space="preserve">Ey iman edenler! Samimi bir </w:t>
      </w:r>
      <w:proofErr w:type="spellStart"/>
      <w:r w:rsidR="00BD1BDF" w:rsidRPr="00715B30">
        <w:rPr>
          <w:color w:val="000000" w:themeColor="text1"/>
          <w:sz w:val="20"/>
          <w:szCs w:val="20"/>
        </w:rPr>
        <w:t>tevbe</w:t>
      </w:r>
      <w:proofErr w:type="spellEnd"/>
      <w:r w:rsidR="00BD1BDF" w:rsidRPr="00715B30">
        <w:rPr>
          <w:color w:val="000000" w:themeColor="text1"/>
          <w:sz w:val="20"/>
          <w:szCs w:val="20"/>
        </w:rPr>
        <w:t xml:space="preserve"> ile Allah'a dönün. Umulur ki Rabbiniz sizin kötülüklerinizi örter…</w:t>
      </w:r>
      <w:r w:rsidR="00BD1BDF" w:rsidRPr="00715B30">
        <w:rPr>
          <w:b/>
          <w:sz w:val="20"/>
          <w:szCs w:val="20"/>
        </w:rPr>
        <w:t>’’</w:t>
      </w:r>
      <w:proofErr w:type="spellStart"/>
      <w:r w:rsidR="00BD1BDF" w:rsidRPr="00715B30">
        <w:rPr>
          <w:b/>
          <w:sz w:val="20"/>
          <w:szCs w:val="20"/>
        </w:rPr>
        <w:t>Tahrim</w:t>
      </w:r>
      <w:proofErr w:type="spellEnd"/>
      <w:r w:rsidR="00BD1BDF" w:rsidRPr="00715B30">
        <w:rPr>
          <w:color w:val="000000" w:themeColor="text1"/>
          <w:sz w:val="20"/>
          <w:szCs w:val="20"/>
        </w:rPr>
        <w:t xml:space="preserve"> </w:t>
      </w:r>
      <w:r w:rsidR="00BD1BDF" w:rsidRPr="00715B30">
        <w:rPr>
          <w:b/>
          <w:sz w:val="20"/>
          <w:szCs w:val="20"/>
        </w:rPr>
        <w:t>suresi 8. Ayet</w:t>
      </w:r>
    </w:p>
    <w:p w:rsidR="00BD1BDF" w:rsidRDefault="00BD1BDF" w:rsidP="00BD1BDF">
      <w:pPr>
        <w:rPr>
          <w:b/>
          <w:sz w:val="20"/>
          <w:szCs w:val="20"/>
        </w:rPr>
      </w:pPr>
      <w:r w:rsidRPr="00715B30">
        <w:rPr>
          <w:b/>
          <w:sz w:val="20"/>
          <w:szCs w:val="20"/>
        </w:rPr>
        <w:t xml:space="preserve"> ‘‘</w:t>
      </w:r>
      <w:r w:rsidRPr="00715B30">
        <w:rPr>
          <w:sz w:val="20"/>
          <w:szCs w:val="20"/>
        </w:rPr>
        <w:t xml:space="preserve">Onlar bir kötülük yaptıklarında, ya da kendilerine zulmettiklerinde Allah'ı hatırlayıp günahlarından dolayı hemen </w:t>
      </w:r>
      <w:proofErr w:type="spellStart"/>
      <w:r w:rsidRPr="00715B30">
        <w:rPr>
          <w:sz w:val="20"/>
          <w:szCs w:val="20"/>
        </w:rPr>
        <w:t>tevbe</w:t>
      </w:r>
      <w:proofErr w:type="spellEnd"/>
      <w:r w:rsidRPr="00715B30">
        <w:rPr>
          <w:sz w:val="20"/>
          <w:szCs w:val="20"/>
        </w:rPr>
        <w:t xml:space="preserve">-istiğfar ederler. Zaten günahları Allah'tan başka kim bağışlayabilir ki! Bir de onlar, işledikleri kötülüklerde, bile bile ısrar etmezler.’’ </w:t>
      </w:r>
      <w:r w:rsidRPr="00715B30">
        <w:rPr>
          <w:b/>
          <w:sz w:val="20"/>
          <w:szCs w:val="20"/>
        </w:rPr>
        <w:t>Al-i İmran</w:t>
      </w:r>
      <w:r w:rsidRPr="00715B30">
        <w:rPr>
          <w:sz w:val="20"/>
          <w:szCs w:val="20"/>
        </w:rPr>
        <w:t xml:space="preserve"> </w:t>
      </w:r>
      <w:r w:rsidRPr="00715B30">
        <w:rPr>
          <w:b/>
          <w:sz w:val="20"/>
          <w:szCs w:val="20"/>
        </w:rPr>
        <w:t>suresi 135. Ayet</w:t>
      </w:r>
    </w:p>
    <w:p w:rsidR="00BD1BDF" w:rsidRPr="00715B30" w:rsidRDefault="00BD1BDF" w:rsidP="00BD1BDF">
      <w:pPr>
        <w:rPr>
          <w:b/>
          <w:sz w:val="20"/>
          <w:szCs w:val="20"/>
        </w:rPr>
      </w:pPr>
      <w:r w:rsidRPr="00715B30">
        <w:rPr>
          <w:b/>
          <w:sz w:val="20"/>
          <w:szCs w:val="20"/>
        </w:rPr>
        <w:t xml:space="preserve"> ‘‘</w:t>
      </w:r>
      <w:r w:rsidRPr="00715B30">
        <w:rPr>
          <w:sz w:val="20"/>
          <w:szCs w:val="20"/>
        </w:rPr>
        <w:t>De ki: 'Ey kendilerine kötülük edip aşırı giden kullarım! Allah'ın rahmetinden umudunuzu kesmeyin. Doğrusu Allah günahların hepsini bağışlar. Çünkü O, bağışlayandır, merhametlidir.</w:t>
      </w:r>
      <w:r w:rsidRPr="00715B30">
        <w:rPr>
          <w:b/>
          <w:sz w:val="20"/>
          <w:szCs w:val="20"/>
        </w:rPr>
        <w:t xml:space="preserve">'’ </w:t>
      </w:r>
      <w:proofErr w:type="spellStart"/>
      <w:r w:rsidRPr="00715B30">
        <w:rPr>
          <w:b/>
          <w:sz w:val="20"/>
          <w:szCs w:val="20"/>
        </w:rPr>
        <w:t>Zümer</w:t>
      </w:r>
      <w:proofErr w:type="spellEnd"/>
      <w:r w:rsidRPr="00715B30">
        <w:rPr>
          <w:b/>
          <w:sz w:val="20"/>
          <w:szCs w:val="20"/>
        </w:rPr>
        <w:t xml:space="preserve"> suresi 53. Ayet</w:t>
      </w:r>
    </w:p>
    <w:p w:rsidR="00BD1BDF" w:rsidRDefault="00BD1BDF" w:rsidP="00BD1BDF">
      <w:pPr>
        <w:rPr>
          <w:b/>
          <w:sz w:val="20"/>
          <w:szCs w:val="20"/>
        </w:rPr>
      </w:pPr>
      <w:r w:rsidRPr="00715B30">
        <w:rPr>
          <w:sz w:val="20"/>
          <w:szCs w:val="20"/>
        </w:rPr>
        <w:t>‘‘Ancak tövbe edip durumlarını düzeltenler ve gerçeği açıkça ortaya koyanlar (lânetlenmekten) kurtulmuşlardır. Çünkü ben onların tövbelerini kabul ederim. Zira ben tövbeleri çok kabul edenim, çok merhamet edenim.</w:t>
      </w:r>
      <w:r w:rsidRPr="00715B30">
        <w:rPr>
          <w:b/>
          <w:sz w:val="20"/>
          <w:szCs w:val="20"/>
        </w:rPr>
        <w:t>’’ Bakara suresi 160. Ayet</w:t>
      </w:r>
    </w:p>
    <w:p w:rsidR="00BD1BDF" w:rsidRPr="000D058B" w:rsidRDefault="00BD1BDF" w:rsidP="00BD1BDF">
      <w:pPr>
        <w:rPr>
          <w:rFonts w:ascii="Candara" w:hAnsi="Candara"/>
        </w:rPr>
      </w:pPr>
      <w:r>
        <w:rPr>
          <w:b/>
          <w:sz w:val="20"/>
          <w:szCs w:val="20"/>
        </w:rPr>
        <w:t>1</w:t>
      </w:r>
      <w:r w:rsidRPr="00715B30">
        <w:rPr>
          <w:b/>
          <w:sz w:val="20"/>
          <w:szCs w:val="20"/>
        </w:rPr>
        <w:t>-</w:t>
      </w:r>
      <w:r w:rsidRPr="000D058B">
        <w:rPr>
          <w:rFonts w:ascii="Candara" w:hAnsi="Candara"/>
          <w:b/>
        </w:rPr>
        <w:t xml:space="preserve">Yukarıdaki ayetlerde </w:t>
      </w:r>
      <w:proofErr w:type="spellStart"/>
      <w:r w:rsidRPr="000D058B">
        <w:rPr>
          <w:rFonts w:ascii="Candara" w:hAnsi="Candara"/>
          <w:b/>
        </w:rPr>
        <w:t>tevbeyi</w:t>
      </w:r>
      <w:proofErr w:type="spellEnd"/>
      <w:r w:rsidRPr="000D058B">
        <w:rPr>
          <w:rFonts w:ascii="Candara" w:hAnsi="Candara"/>
          <w:b/>
        </w:rPr>
        <w:t xml:space="preserve"> kim kabul eder? Ve </w:t>
      </w:r>
      <w:proofErr w:type="spellStart"/>
      <w:r w:rsidRPr="000D058B">
        <w:rPr>
          <w:rFonts w:ascii="Candara" w:hAnsi="Candara"/>
          <w:b/>
        </w:rPr>
        <w:t>tevbenin</w:t>
      </w:r>
      <w:proofErr w:type="spellEnd"/>
      <w:r w:rsidRPr="000D058B">
        <w:rPr>
          <w:rFonts w:ascii="Candara" w:hAnsi="Candara"/>
          <w:b/>
        </w:rPr>
        <w:t xml:space="preserve"> kabul edilmesi için insanın ne yapması gerekir? Maddeleyiniz</w:t>
      </w:r>
      <w:r w:rsidRPr="000D058B">
        <w:rPr>
          <w:rFonts w:ascii="Candara" w:hAnsi="Candara"/>
        </w:rPr>
        <w:t>.</w:t>
      </w:r>
      <w:r w:rsidRPr="000D058B">
        <w:rPr>
          <w:rFonts w:ascii="Candara" w:hAnsi="Candara"/>
          <w:b/>
        </w:rPr>
        <w:t xml:space="preserve"> </w:t>
      </w:r>
      <w:r w:rsidR="00185F49">
        <w:rPr>
          <w:rFonts w:ascii="Candara" w:hAnsi="Candara"/>
          <w:b/>
        </w:rPr>
        <w:t>1</w:t>
      </w:r>
      <w:r w:rsidRPr="000D058B">
        <w:rPr>
          <w:rFonts w:ascii="Candara" w:hAnsi="Candara"/>
          <w:b/>
        </w:rPr>
        <w:t xml:space="preserve">0 puan  </w:t>
      </w:r>
    </w:p>
    <w:p w:rsidR="00BD1BDF" w:rsidRDefault="00BD1BDF" w:rsidP="00BD1BDF">
      <w:pPr>
        <w:rPr>
          <w:sz w:val="20"/>
          <w:szCs w:val="20"/>
        </w:rPr>
      </w:pPr>
    </w:p>
    <w:p w:rsidR="00D96445" w:rsidRDefault="00D96445" w:rsidP="00BD1BDF">
      <w:pPr>
        <w:spacing w:after="120" w:line="240" w:lineRule="auto"/>
        <w:rPr>
          <w:rFonts w:eastAsia="Times New Roman" w:cs="Arial"/>
          <w:color w:val="000000"/>
        </w:rPr>
      </w:pPr>
    </w:p>
    <w:p w:rsidR="00BD1BDF" w:rsidRDefault="00BD1BDF" w:rsidP="00BD1BDF">
      <w:pPr>
        <w:spacing w:after="120" w:line="240" w:lineRule="auto"/>
        <w:rPr>
          <w:rFonts w:eastAsia="Times New Roman" w:cs="Arial"/>
          <w:color w:val="000000"/>
        </w:rPr>
      </w:pPr>
    </w:p>
    <w:p w:rsidR="00BD1BDF" w:rsidRDefault="00BD1BDF" w:rsidP="00BD1BDF">
      <w:pPr>
        <w:spacing w:after="120" w:line="240" w:lineRule="auto"/>
        <w:rPr>
          <w:rFonts w:eastAsia="Times New Roman" w:cs="Arial"/>
          <w:color w:val="000000"/>
        </w:rPr>
      </w:pPr>
    </w:p>
    <w:p w:rsidR="00BD1BDF" w:rsidRPr="000D058B" w:rsidRDefault="00BD1BDF" w:rsidP="00BD1BDF">
      <w:pPr>
        <w:jc w:val="both"/>
      </w:pPr>
      <w:r>
        <w:rPr>
          <w:b/>
          <w:sz w:val="20"/>
          <w:szCs w:val="20"/>
        </w:rPr>
        <w:t>2</w:t>
      </w:r>
      <w:r w:rsidRPr="000D058B">
        <w:rPr>
          <w:b/>
        </w:rPr>
        <w:t>-“Her nefis ölümü tadacaktır. Ve ancak kıyamet günü, yaptıklarınızın karşılığı size tastamam verilecektir</w:t>
      </w:r>
      <w:r w:rsidRPr="000D058B">
        <w:t xml:space="preserve">.”( </w:t>
      </w:r>
      <w:proofErr w:type="spellStart"/>
      <w:r w:rsidRPr="000D058B">
        <w:t>Âl</w:t>
      </w:r>
      <w:proofErr w:type="spellEnd"/>
      <w:r w:rsidRPr="000D058B">
        <w:t xml:space="preserve">-i </w:t>
      </w:r>
      <w:proofErr w:type="spellStart"/>
      <w:r w:rsidRPr="000D058B">
        <w:t>İmrân</w:t>
      </w:r>
      <w:proofErr w:type="spellEnd"/>
      <w:r w:rsidRPr="000D058B">
        <w:t xml:space="preserve"> suresi, 185.ayet.) bu ayette ahretle</w:t>
      </w:r>
      <w:r w:rsidR="00185F49">
        <w:t xml:space="preserve"> ilgili</w:t>
      </w:r>
      <w:r w:rsidRPr="000D058B">
        <w:t xml:space="preserve"> hangi ilke vurgulanmaktadır?</w:t>
      </w:r>
      <w:r w:rsidR="000D058B">
        <w:t xml:space="preserve"> 10p</w:t>
      </w:r>
    </w:p>
    <w:p w:rsidR="000D058B" w:rsidRDefault="000D058B" w:rsidP="00BD1BDF">
      <w:pPr>
        <w:spacing w:after="120" w:line="240" w:lineRule="auto"/>
        <w:rPr>
          <w:rFonts w:eastAsia="Times New Roman" w:cs="Arial"/>
          <w:color w:val="000000"/>
        </w:rPr>
      </w:pPr>
    </w:p>
    <w:p w:rsidR="000D058B" w:rsidRDefault="000D058B" w:rsidP="00BD1BDF">
      <w:pPr>
        <w:spacing w:after="120" w:line="240" w:lineRule="auto"/>
        <w:rPr>
          <w:rFonts w:eastAsia="Times New Roman" w:cs="Arial"/>
          <w:color w:val="000000"/>
        </w:rPr>
      </w:pPr>
    </w:p>
    <w:p w:rsidR="000D058B" w:rsidRPr="000D058B" w:rsidRDefault="000D058B" w:rsidP="00BD1BDF">
      <w:pPr>
        <w:spacing w:after="120" w:line="240" w:lineRule="auto"/>
        <w:rPr>
          <w:rFonts w:ascii="Candara" w:eastAsia="Times New Roman" w:hAnsi="Candara" w:cs="Arial"/>
          <w:b/>
          <w:color w:val="000000"/>
        </w:rPr>
      </w:pPr>
      <w:r w:rsidRPr="000D058B">
        <w:rPr>
          <w:rFonts w:ascii="Candara" w:eastAsia="Times New Roman" w:hAnsi="Candara" w:cs="Arial"/>
          <w:b/>
          <w:color w:val="000000"/>
        </w:rPr>
        <w:t>3. HZ. Muhammed’den hadis rivayet eden başlıca isimleri yazınız.</w:t>
      </w:r>
      <w:r w:rsidR="00185F49">
        <w:rPr>
          <w:rFonts w:ascii="Candara" w:eastAsia="Times New Roman" w:hAnsi="Candara" w:cs="Arial"/>
          <w:b/>
          <w:color w:val="000000"/>
        </w:rPr>
        <w:t xml:space="preserve"> 10p</w:t>
      </w:r>
    </w:p>
    <w:p w:rsidR="000D058B" w:rsidRPr="000D058B" w:rsidRDefault="000D058B" w:rsidP="00BD1BDF">
      <w:pPr>
        <w:spacing w:after="120" w:line="240" w:lineRule="auto"/>
        <w:rPr>
          <w:rFonts w:ascii="Candara" w:eastAsia="Times New Roman" w:hAnsi="Candara" w:cs="Arial"/>
          <w:b/>
          <w:color w:val="000000"/>
        </w:rPr>
      </w:pPr>
      <w:r w:rsidRPr="000D058B">
        <w:rPr>
          <w:rFonts w:ascii="Candara" w:eastAsia="Times New Roman" w:hAnsi="Candara" w:cs="Arial"/>
          <w:b/>
          <w:color w:val="000000"/>
        </w:rPr>
        <w:t>-</w:t>
      </w:r>
    </w:p>
    <w:p w:rsidR="000D058B" w:rsidRPr="000D058B" w:rsidRDefault="000D058B" w:rsidP="00BD1BDF">
      <w:pPr>
        <w:spacing w:after="120" w:line="240" w:lineRule="auto"/>
        <w:rPr>
          <w:rFonts w:ascii="Candara" w:eastAsia="Times New Roman" w:hAnsi="Candara" w:cs="Arial"/>
          <w:b/>
          <w:color w:val="000000"/>
        </w:rPr>
      </w:pPr>
      <w:r w:rsidRPr="000D058B">
        <w:rPr>
          <w:rFonts w:ascii="Candara" w:eastAsia="Times New Roman" w:hAnsi="Candara" w:cs="Arial"/>
          <w:b/>
          <w:color w:val="000000"/>
        </w:rPr>
        <w:t>-</w:t>
      </w:r>
    </w:p>
    <w:p w:rsidR="000D058B" w:rsidRPr="000D058B" w:rsidRDefault="000D058B" w:rsidP="00BD1BDF">
      <w:pPr>
        <w:spacing w:after="120" w:line="240" w:lineRule="auto"/>
        <w:rPr>
          <w:rFonts w:ascii="Candara" w:eastAsia="Times New Roman" w:hAnsi="Candara" w:cs="Arial"/>
          <w:b/>
          <w:color w:val="000000"/>
        </w:rPr>
      </w:pPr>
      <w:r w:rsidRPr="000D058B">
        <w:rPr>
          <w:rFonts w:ascii="Candara" w:eastAsia="Times New Roman" w:hAnsi="Candara" w:cs="Arial"/>
          <w:b/>
          <w:color w:val="000000"/>
        </w:rPr>
        <w:t>-</w:t>
      </w:r>
    </w:p>
    <w:p w:rsidR="000D058B" w:rsidRPr="000D058B" w:rsidRDefault="000D058B" w:rsidP="00BD1BDF">
      <w:pPr>
        <w:spacing w:after="120" w:line="240" w:lineRule="auto"/>
        <w:rPr>
          <w:rFonts w:ascii="Candara" w:eastAsia="Times New Roman" w:hAnsi="Candara" w:cs="Arial"/>
          <w:b/>
          <w:color w:val="000000"/>
        </w:rPr>
      </w:pPr>
      <w:r w:rsidRPr="000D058B">
        <w:rPr>
          <w:rFonts w:ascii="Candara" w:eastAsia="Times New Roman" w:hAnsi="Candara" w:cs="Arial"/>
          <w:b/>
          <w:color w:val="000000"/>
        </w:rPr>
        <w:t>-</w:t>
      </w:r>
    </w:p>
    <w:p w:rsidR="000D058B" w:rsidRPr="00185F49" w:rsidRDefault="000D058B" w:rsidP="00BD1BDF">
      <w:pPr>
        <w:spacing w:after="120" w:line="240" w:lineRule="auto"/>
        <w:rPr>
          <w:rFonts w:eastAsia="Times New Roman" w:cs="Arial"/>
          <w:b/>
          <w:color w:val="000000"/>
        </w:rPr>
      </w:pPr>
    </w:p>
    <w:p w:rsidR="000D058B" w:rsidRPr="00185F49" w:rsidRDefault="000D058B" w:rsidP="00BD1BDF">
      <w:pPr>
        <w:spacing w:after="120" w:line="240" w:lineRule="auto"/>
        <w:rPr>
          <w:rFonts w:eastAsia="Times New Roman" w:cs="Arial"/>
          <w:b/>
          <w:color w:val="000000"/>
        </w:rPr>
      </w:pPr>
      <w:r w:rsidRPr="00185F49">
        <w:rPr>
          <w:rFonts w:eastAsia="Times New Roman" w:cs="Arial"/>
          <w:b/>
          <w:color w:val="000000"/>
        </w:rPr>
        <w:t>4. Aşağıdaki cümlelerin doğru olanların başına D, yanlış olanlara ise Y koyunuz? 10 p</w:t>
      </w:r>
    </w:p>
    <w:p w:rsidR="000D058B" w:rsidRDefault="000D058B" w:rsidP="00BD1BDF">
      <w:pPr>
        <w:spacing w:after="12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1. (       )  İslam inancına göre ölüm sonrası hayata ahiret denir.</w:t>
      </w:r>
    </w:p>
    <w:p w:rsidR="000D058B" w:rsidRDefault="000D058B" w:rsidP="00BD1BDF">
      <w:pPr>
        <w:spacing w:after="12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2. (       ) Kıyametin vaktini insanlar bilebilir.</w:t>
      </w:r>
    </w:p>
    <w:p w:rsidR="000D058B" w:rsidRDefault="000D058B" w:rsidP="00BD1BDF">
      <w:pPr>
        <w:spacing w:after="12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3.(       ) Affetmek erdemli bir davranıştır.</w:t>
      </w:r>
    </w:p>
    <w:p w:rsidR="000D058B" w:rsidRDefault="000D058B" w:rsidP="00BD1BDF">
      <w:pPr>
        <w:spacing w:after="12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4. (       ) Hz. Muhammed(SAV) olmadan da Kuran anlaşılabilir.</w:t>
      </w:r>
    </w:p>
    <w:p w:rsidR="000D058B" w:rsidRDefault="000D058B" w:rsidP="00BD1BDF">
      <w:pPr>
        <w:spacing w:after="12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5. (       )</w:t>
      </w:r>
      <w:r w:rsidRPr="000D058B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>
        <w:rPr>
          <w:rStyle w:val="apple-converted-space"/>
          <w:rFonts w:ascii="Trebuchet MS" w:hAnsi="Trebuchet MS"/>
          <w:color w:val="000000"/>
          <w:sz w:val="20"/>
          <w:szCs w:val="20"/>
          <w:shd w:val="clear" w:color="auto" w:fill="FFFFFF"/>
        </w:rPr>
        <w:t> </w:t>
      </w:r>
      <w:r>
        <w:rPr>
          <w:rFonts w:ascii="Trebuchet MS" w:hAnsi="Trebuchet MS"/>
          <w:color w:val="000000"/>
          <w:sz w:val="20"/>
          <w:szCs w:val="20"/>
          <w:shd w:val="clear" w:color="auto" w:fill="FFFFFF"/>
        </w:rPr>
        <w:t>"Sizin en hayırlınız Kur'an'ı öğrenen ve öğretendir" sözü fiili sünnete örnektir.</w:t>
      </w:r>
    </w:p>
    <w:p w:rsidR="000D058B" w:rsidRDefault="000D058B" w:rsidP="00BD1BDF">
      <w:pPr>
        <w:spacing w:after="120" w:line="240" w:lineRule="auto"/>
        <w:rPr>
          <w:rFonts w:eastAsia="Times New Roman" w:cs="Arial"/>
          <w:color w:val="000000"/>
        </w:rPr>
      </w:pPr>
    </w:p>
    <w:p w:rsidR="000D058B" w:rsidRDefault="000D058B" w:rsidP="00BD1BDF">
      <w:pPr>
        <w:spacing w:after="120" w:line="240" w:lineRule="auto"/>
        <w:rPr>
          <w:rFonts w:eastAsia="Times New Roman" w:cs="Arial"/>
          <w:color w:val="000000"/>
        </w:rPr>
      </w:pPr>
    </w:p>
    <w:p w:rsidR="000D058B" w:rsidRDefault="000D058B" w:rsidP="00BD1BDF">
      <w:pPr>
        <w:spacing w:after="120" w:line="240" w:lineRule="auto"/>
        <w:rPr>
          <w:rFonts w:eastAsia="Times New Roman" w:cs="Arial"/>
          <w:color w:val="000000"/>
        </w:rPr>
      </w:pPr>
    </w:p>
    <w:p w:rsidR="00BD1BDF" w:rsidRPr="000D058B" w:rsidRDefault="000D058B" w:rsidP="00BD1BDF">
      <w:pPr>
        <w:spacing w:after="120" w:line="240" w:lineRule="auto"/>
        <w:rPr>
          <w:rFonts w:eastAsia="Times New Roman" w:cs="Arial"/>
          <w:b/>
          <w:color w:val="000000"/>
        </w:rPr>
      </w:pPr>
      <w:r>
        <w:rPr>
          <w:rFonts w:eastAsia="Times New Roman" w:cs="Arial"/>
          <w:color w:val="000000"/>
        </w:rPr>
        <w:t>5</w:t>
      </w:r>
      <w:r w:rsidR="00BD1BDF">
        <w:rPr>
          <w:rFonts w:eastAsia="Times New Roman" w:cs="Arial"/>
          <w:color w:val="000000"/>
        </w:rPr>
        <w:t xml:space="preserve">.  </w:t>
      </w:r>
      <w:r w:rsidR="00BD1BDF" w:rsidRPr="000D058B">
        <w:rPr>
          <w:rFonts w:eastAsia="Times New Roman" w:cs="Arial"/>
          <w:b/>
          <w:color w:val="000000"/>
        </w:rPr>
        <w:t>Aşağıdaki tabloyu uygun kavramlarla doldurunuz?</w:t>
      </w:r>
      <w:r>
        <w:rPr>
          <w:rFonts w:eastAsia="Times New Roman" w:cs="Arial"/>
          <w:b/>
          <w:color w:val="000000"/>
        </w:rPr>
        <w:t xml:space="preserve"> 30 p</w:t>
      </w:r>
    </w:p>
    <w:p w:rsidR="00BD1BDF" w:rsidRPr="000D058B" w:rsidRDefault="00BD1BDF" w:rsidP="00BD1BDF">
      <w:pPr>
        <w:spacing w:after="120" w:line="240" w:lineRule="auto"/>
        <w:rPr>
          <w:rFonts w:eastAsia="Times New Roman" w:cs="Arial"/>
          <w:b/>
          <w:color w:val="000000"/>
        </w:rPr>
      </w:pPr>
      <w:r w:rsidRPr="000D058B">
        <w:rPr>
          <w:rFonts w:eastAsia="Times New Roman" w:cs="Arial"/>
          <w:b/>
          <w:color w:val="000000"/>
        </w:rPr>
        <w:t xml:space="preserve">EHLİ BEYT, SÜNNET, HADİS,  FİİLİ SÜNNET, KAVLİ SÜNNET, </w:t>
      </w:r>
      <w:r w:rsidR="000D058B" w:rsidRPr="000D058B">
        <w:rPr>
          <w:rFonts w:eastAsia="Times New Roman" w:cs="Arial"/>
          <w:b/>
          <w:color w:val="000000"/>
        </w:rPr>
        <w:t>TAKRİRİ SÜNNET</w:t>
      </w:r>
    </w:p>
    <w:tbl>
      <w:tblPr>
        <w:tblStyle w:val="TabloKlavuzu"/>
        <w:tblW w:w="0" w:type="auto"/>
        <w:tblLook w:val="04E0" w:firstRow="1" w:lastRow="1" w:firstColumn="1" w:lastColumn="0" w:noHBand="0" w:noVBand="1"/>
      </w:tblPr>
      <w:tblGrid>
        <w:gridCol w:w="5778"/>
        <w:gridCol w:w="4851"/>
      </w:tblGrid>
      <w:tr w:rsidR="00BD1BDF" w:rsidTr="00BD1BDF">
        <w:tc>
          <w:tcPr>
            <w:tcW w:w="5778" w:type="dxa"/>
          </w:tcPr>
          <w:p w:rsidR="00BD1BDF" w:rsidRPr="000D058B" w:rsidRDefault="00BD1BDF" w:rsidP="00BD1BDF">
            <w:pPr>
              <w:spacing w:after="120" w:line="360" w:lineRule="auto"/>
              <w:rPr>
                <w:rFonts w:ascii="Trebuchet MS" w:hAnsi="Trebuchet MS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D058B">
              <w:rPr>
                <w:rFonts w:ascii="Trebuchet MS" w:hAnsi="Trebuchet MS"/>
                <w:b/>
                <w:color w:val="000000"/>
                <w:sz w:val="20"/>
                <w:szCs w:val="20"/>
                <w:shd w:val="clear" w:color="auto" w:fill="FFFFFF"/>
              </w:rPr>
              <w:t>Peygamber Efendimizin söylediği sözlere denir.</w:t>
            </w:r>
          </w:p>
        </w:tc>
        <w:tc>
          <w:tcPr>
            <w:tcW w:w="4851" w:type="dxa"/>
          </w:tcPr>
          <w:p w:rsidR="00BD1BDF" w:rsidRDefault="00BD1BDF" w:rsidP="00BD1BDF">
            <w:pPr>
              <w:spacing w:after="120" w:line="360" w:lineRule="auto"/>
              <w:rPr>
                <w:rFonts w:eastAsia="Times New Roman" w:cs="Arial"/>
                <w:color w:val="000000"/>
              </w:rPr>
            </w:pPr>
          </w:p>
        </w:tc>
      </w:tr>
      <w:tr w:rsidR="00BD1BDF" w:rsidTr="00BD1BDF">
        <w:tc>
          <w:tcPr>
            <w:tcW w:w="5778" w:type="dxa"/>
          </w:tcPr>
          <w:p w:rsidR="00BD1BDF" w:rsidRPr="000D058B" w:rsidRDefault="00BD1BDF" w:rsidP="00BD1BDF">
            <w:pPr>
              <w:spacing w:after="120" w:line="360" w:lineRule="auto"/>
              <w:rPr>
                <w:rFonts w:ascii="Trebuchet MS" w:hAnsi="Trebuchet MS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D058B">
              <w:rPr>
                <w:rFonts w:ascii="Trebuchet MS" w:hAnsi="Trebuchet MS"/>
                <w:b/>
                <w:color w:val="000000"/>
                <w:sz w:val="20"/>
                <w:szCs w:val="20"/>
                <w:shd w:val="clear" w:color="auto" w:fill="FFFFFF"/>
              </w:rPr>
              <w:t>Peygamber Efendimizin söylediği sözler, yaptığı iş ve davranışlar, başkası yaptığında da uygun görüp onayladığı davranışlardır.</w:t>
            </w:r>
          </w:p>
        </w:tc>
        <w:tc>
          <w:tcPr>
            <w:tcW w:w="4851" w:type="dxa"/>
          </w:tcPr>
          <w:p w:rsidR="00BD1BDF" w:rsidRDefault="00BD1BDF" w:rsidP="00BD1BDF">
            <w:pPr>
              <w:spacing w:after="120" w:line="360" w:lineRule="auto"/>
              <w:rPr>
                <w:rFonts w:eastAsia="Times New Roman" w:cs="Arial"/>
                <w:color w:val="000000"/>
              </w:rPr>
            </w:pPr>
          </w:p>
        </w:tc>
      </w:tr>
      <w:tr w:rsidR="00BD1BDF" w:rsidTr="00BD1BDF">
        <w:tc>
          <w:tcPr>
            <w:tcW w:w="5778" w:type="dxa"/>
          </w:tcPr>
          <w:p w:rsidR="00BD1BDF" w:rsidRPr="000D058B" w:rsidRDefault="00BD1BDF" w:rsidP="00BD1BDF">
            <w:pPr>
              <w:spacing w:after="120" w:line="360" w:lineRule="auto"/>
              <w:rPr>
                <w:rFonts w:ascii="Trebuchet MS" w:hAnsi="Trebuchet MS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D058B">
              <w:rPr>
                <w:rFonts w:ascii="Trebuchet MS" w:hAnsi="Trebuchet MS"/>
                <w:b/>
                <w:color w:val="000000"/>
                <w:sz w:val="20"/>
                <w:szCs w:val="20"/>
                <w:shd w:val="clear" w:color="auto" w:fill="FFFFFF"/>
              </w:rPr>
              <w:t>Hz. Muhammed’in soyundan gelenlere denir.</w:t>
            </w:r>
          </w:p>
        </w:tc>
        <w:tc>
          <w:tcPr>
            <w:tcW w:w="4851" w:type="dxa"/>
          </w:tcPr>
          <w:p w:rsidR="00BD1BDF" w:rsidRDefault="00BD1BDF" w:rsidP="00BD1BDF">
            <w:pPr>
              <w:spacing w:after="120" w:line="360" w:lineRule="auto"/>
              <w:rPr>
                <w:rFonts w:eastAsia="Times New Roman" w:cs="Arial"/>
                <w:color w:val="000000"/>
              </w:rPr>
            </w:pPr>
          </w:p>
        </w:tc>
      </w:tr>
      <w:tr w:rsidR="00BD1BDF" w:rsidTr="00BD1BDF">
        <w:tc>
          <w:tcPr>
            <w:tcW w:w="5778" w:type="dxa"/>
          </w:tcPr>
          <w:p w:rsidR="00BD1BDF" w:rsidRPr="000D058B" w:rsidRDefault="00BD1BDF" w:rsidP="00BD1BDF">
            <w:pPr>
              <w:spacing w:after="120" w:line="360" w:lineRule="auto"/>
              <w:rPr>
                <w:rFonts w:eastAsia="Times New Roman" w:cs="Arial"/>
                <w:b/>
                <w:color w:val="000000"/>
              </w:rPr>
            </w:pPr>
            <w:r w:rsidRPr="000D058B">
              <w:rPr>
                <w:rFonts w:eastAsia="Times New Roman" w:cs="Arial"/>
                <w:b/>
                <w:color w:val="000000"/>
              </w:rPr>
              <w:t>Sünnetin sözel kısmına denir.</w:t>
            </w:r>
          </w:p>
        </w:tc>
        <w:tc>
          <w:tcPr>
            <w:tcW w:w="4851" w:type="dxa"/>
          </w:tcPr>
          <w:p w:rsidR="00BD1BDF" w:rsidRDefault="00BD1BDF" w:rsidP="00BD1BDF">
            <w:pPr>
              <w:spacing w:after="120" w:line="360" w:lineRule="auto"/>
              <w:rPr>
                <w:rFonts w:eastAsia="Times New Roman" w:cs="Arial"/>
                <w:color w:val="000000"/>
              </w:rPr>
            </w:pPr>
          </w:p>
        </w:tc>
      </w:tr>
      <w:tr w:rsidR="00BD1BDF" w:rsidTr="00BD1BDF">
        <w:tc>
          <w:tcPr>
            <w:tcW w:w="5778" w:type="dxa"/>
          </w:tcPr>
          <w:p w:rsidR="00BD1BDF" w:rsidRPr="000D058B" w:rsidRDefault="00BD1BDF" w:rsidP="00BD1BDF">
            <w:pPr>
              <w:spacing w:after="120" w:line="360" w:lineRule="auto"/>
              <w:rPr>
                <w:rFonts w:eastAsia="Times New Roman" w:cs="Arial"/>
                <w:b/>
                <w:color w:val="000000"/>
              </w:rPr>
            </w:pPr>
            <w:r w:rsidRPr="000D058B">
              <w:rPr>
                <w:rFonts w:eastAsia="Times New Roman" w:cs="Arial"/>
                <w:b/>
                <w:color w:val="000000"/>
              </w:rPr>
              <w:t>Sünnetin fiili kısmına denir</w:t>
            </w:r>
          </w:p>
        </w:tc>
        <w:tc>
          <w:tcPr>
            <w:tcW w:w="4851" w:type="dxa"/>
          </w:tcPr>
          <w:p w:rsidR="00BD1BDF" w:rsidRDefault="00BD1BDF" w:rsidP="00BD1BDF">
            <w:pPr>
              <w:spacing w:after="120" w:line="360" w:lineRule="auto"/>
              <w:rPr>
                <w:rFonts w:eastAsia="Times New Roman" w:cs="Arial"/>
                <w:color w:val="000000"/>
              </w:rPr>
            </w:pPr>
          </w:p>
        </w:tc>
      </w:tr>
      <w:tr w:rsidR="00BD1BDF" w:rsidTr="00BD1BDF">
        <w:tc>
          <w:tcPr>
            <w:tcW w:w="5778" w:type="dxa"/>
          </w:tcPr>
          <w:p w:rsidR="00BD1BDF" w:rsidRPr="000D058B" w:rsidRDefault="00BD1BDF" w:rsidP="00BD1BDF">
            <w:pPr>
              <w:spacing w:after="120" w:line="360" w:lineRule="auto"/>
              <w:rPr>
                <w:rFonts w:eastAsia="Times New Roman" w:cs="Arial"/>
                <w:b/>
                <w:color w:val="000000"/>
              </w:rPr>
            </w:pPr>
            <w:r w:rsidRPr="000D058B">
              <w:rPr>
                <w:rFonts w:eastAsia="Times New Roman" w:cs="Arial"/>
                <w:b/>
                <w:color w:val="000000"/>
              </w:rPr>
              <w:t>Hz. Muhammed’in onayladığı sahabe davranışlarına denir</w:t>
            </w:r>
          </w:p>
        </w:tc>
        <w:tc>
          <w:tcPr>
            <w:tcW w:w="4851" w:type="dxa"/>
          </w:tcPr>
          <w:p w:rsidR="00BD1BDF" w:rsidRDefault="00BD1BDF" w:rsidP="00BD1BDF">
            <w:pPr>
              <w:spacing w:after="120" w:line="360" w:lineRule="auto"/>
              <w:rPr>
                <w:rFonts w:eastAsia="Times New Roman" w:cs="Arial"/>
                <w:color w:val="000000"/>
              </w:rPr>
            </w:pPr>
          </w:p>
        </w:tc>
      </w:tr>
    </w:tbl>
    <w:p w:rsidR="00BD1BDF" w:rsidRDefault="00BD1BDF" w:rsidP="00BD1BDF">
      <w:pPr>
        <w:spacing w:after="120" w:line="360" w:lineRule="auto"/>
        <w:rPr>
          <w:rFonts w:eastAsia="Times New Roman" w:cs="Arial"/>
          <w:color w:val="000000"/>
        </w:rPr>
      </w:pPr>
    </w:p>
    <w:p w:rsidR="000D058B" w:rsidRDefault="000D058B" w:rsidP="00BD1BDF">
      <w:pPr>
        <w:spacing w:after="120" w:line="360" w:lineRule="auto"/>
        <w:rPr>
          <w:rFonts w:eastAsia="Times New Roman" w:cs="Arial"/>
          <w:color w:val="000000"/>
        </w:rPr>
      </w:pPr>
    </w:p>
    <w:p w:rsidR="000D058B" w:rsidRDefault="000D058B" w:rsidP="00BD1BDF">
      <w:pPr>
        <w:spacing w:after="120" w:line="360" w:lineRule="auto"/>
        <w:rPr>
          <w:rStyle w:val="apple-converted-space"/>
          <w:rFonts w:ascii="Candara" w:hAnsi="Candara"/>
          <w:b/>
          <w:color w:val="000000"/>
          <w:shd w:val="clear" w:color="auto" w:fill="FFFFFF"/>
        </w:rPr>
      </w:pPr>
      <w:r>
        <w:rPr>
          <w:rFonts w:ascii="Candara" w:eastAsia="Times New Roman" w:hAnsi="Candara" w:cs="Arial"/>
          <w:b/>
          <w:color w:val="000000"/>
        </w:rPr>
        <w:t>6</w:t>
      </w:r>
      <w:r w:rsidRPr="000D058B">
        <w:rPr>
          <w:rFonts w:ascii="Candara" w:eastAsia="Times New Roman" w:hAnsi="Candara" w:cs="Arial"/>
          <w:b/>
          <w:color w:val="000000"/>
        </w:rPr>
        <w:t xml:space="preserve">.  </w:t>
      </w:r>
      <w:r w:rsidRPr="000D058B">
        <w:rPr>
          <w:rFonts w:ascii="Candara" w:hAnsi="Candara"/>
          <w:b/>
          <w:color w:val="000000"/>
          <w:shd w:val="clear" w:color="auto" w:fill="FFFFFF"/>
        </w:rPr>
        <w:t>"</w:t>
      </w:r>
      <w:proofErr w:type="spellStart"/>
      <w:r w:rsidRPr="000D058B">
        <w:rPr>
          <w:rFonts w:ascii="Candara" w:hAnsi="Candara"/>
          <w:b/>
          <w:color w:val="000000"/>
          <w:shd w:val="clear" w:color="auto" w:fill="FFFFFF"/>
        </w:rPr>
        <w:t>Kütüb</w:t>
      </w:r>
      <w:proofErr w:type="spellEnd"/>
      <w:r w:rsidRPr="000D058B">
        <w:rPr>
          <w:rFonts w:ascii="Candara" w:hAnsi="Candara"/>
          <w:b/>
          <w:color w:val="000000"/>
          <w:shd w:val="clear" w:color="auto" w:fill="FFFFFF"/>
        </w:rPr>
        <w:t>-ü Sitte"</w:t>
      </w:r>
      <w:r w:rsidRPr="000D058B">
        <w:rPr>
          <w:rStyle w:val="apple-converted-space"/>
          <w:rFonts w:ascii="Candara" w:hAnsi="Candara"/>
          <w:b/>
          <w:color w:val="000000"/>
          <w:shd w:val="clear" w:color="auto" w:fill="FFFFFF"/>
        </w:rPr>
        <w:t> de yer alan hadis kitaplarını yazınız?</w:t>
      </w:r>
      <w:r>
        <w:rPr>
          <w:rStyle w:val="apple-converted-space"/>
          <w:rFonts w:ascii="Candara" w:hAnsi="Candara"/>
          <w:b/>
          <w:color w:val="000000"/>
          <w:shd w:val="clear" w:color="auto" w:fill="FFFFFF"/>
        </w:rPr>
        <w:t xml:space="preserve"> 30 p</w:t>
      </w:r>
    </w:p>
    <w:p w:rsidR="000D058B" w:rsidRDefault="000D058B" w:rsidP="00BD1BDF">
      <w:pPr>
        <w:spacing w:after="120" w:line="360" w:lineRule="auto"/>
        <w:rPr>
          <w:rStyle w:val="apple-converted-space"/>
          <w:rFonts w:ascii="Candara" w:hAnsi="Candara"/>
          <w:b/>
          <w:color w:val="000000"/>
          <w:shd w:val="clear" w:color="auto" w:fill="FFFFFF"/>
        </w:rPr>
      </w:pPr>
      <w:r>
        <w:rPr>
          <w:rStyle w:val="apple-converted-space"/>
          <w:rFonts w:ascii="Candara" w:hAnsi="Candara"/>
          <w:b/>
          <w:color w:val="000000"/>
          <w:shd w:val="clear" w:color="auto" w:fill="FFFFFF"/>
        </w:rPr>
        <w:t xml:space="preserve">  1.</w:t>
      </w:r>
    </w:p>
    <w:p w:rsidR="000D058B" w:rsidRDefault="000D058B" w:rsidP="00BD1BDF">
      <w:pPr>
        <w:spacing w:after="120" w:line="360" w:lineRule="auto"/>
        <w:rPr>
          <w:rStyle w:val="apple-converted-space"/>
          <w:rFonts w:ascii="Candara" w:hAnsi="Candara"/>
          <w:b/>
          <w:color w:val="000000"/>
          <w:shd w:val="clear" w:color="auto" w:fill="FFFFFF"/>
        </w:rPr>
      </w:pPr>
      <w:r>
        <w:rPr>
          <w:rStyle w:val="apple-converted-space"/>
          <w:rFonts w:ascii="Candara" w:hAnsi="Candara"/>
          <w:b/>
          <w:color w:val="000000"/>
          <w:shd w:val="clear" w:color="auto" w:fill="FFFFFF"/>
        </w:rPr>
        <w:t xml:space="preserve"> 2.</w:t>
      </w:r>
    </w:p>
    <w:p w:rsidR="000D058B" w:rsidRDefault="000D058B" w:rsidP="00BD1BDF">
      <w:pPr>
        <w:spacing w:after="120" w:line="360" w:lineRule="auto"/>
        <w:rPr>
          <w:rStyle w:val="apple-converted-space"/>
          <w:rFonts w:ascii="Candara" w:hAnsi="Candara"/>
          <w:b/>
          <w:color w:val="000000"/>
          <w:shd w:val="clear" w:color="auto" w:fill="FFFFFF"/>
        </w:rPr>
      </w:pPr>
      <w:r>
        <w:rPr>
          <w:rStyle w:val="apple-converted-space"/>
          <w:rFonts w:ascii="Candara" w:hAnsi="Candara"/>
          <w:b/>
          <w:color w:val="000000"/>
          <w:shd w:val="clear" w:color="auto" w:fill="FFFFFF"/>
        </w:rPr>
        <w:t>3.</w:t>
      </w:r>
    </w:p>
    <w:p w:rsidR="000D058B" w:rsidRDefault="000D058B" w:rsidP="00BD1BDF">
      <w:pPr>
        <w:spacing w:after="120" w:line="360" w:lineRule="auto"/>
        <w:rPr>
          <w:rStyle w:val="apple-converted-space"/>
          <w:rFonts w:ascii="Candara" w:hAnsi="Candara"/>
          <w:b/>
          <w:color w:val="000000"/>
          <w:shd w:val="clear" w:color="auto" w:fill="FFFFFF"/>
        </w:rPr>
      </w:pPr>
      <w:r>
        <w:rPr>
          <w:rStyle w:val="apple-converted-space"/>
          <w:rFonts w:ascii="Candara" w:hAnsi="Candara"/>
          <w:b/>
          <w:color w:val="000000"/>
          <w:shd w:val="clear" w:color="auto" w:fill="FFFFFF"/>
        </w:rPr>
        <w:t>4.</w:t>
      </w:r>
    </w:p>
    <w:p w:rsidR="000D058B" w:rsidRDefault="000D058B" w:rsidP="00BD1BDF">
      <w:pPr>
        <w:spacing w:after="120" w:line="360" w:lineRule="auto"/>
        <w:rPr>
          <w:rStyle w:val="apple-converted-space"/>
          <w:rFonts w:ascii="Candara" w:hAnsi="Candara"/>
          <w:b/>
          <w:color w:val="000000"/>
          <w:shd w:val="clear" w:color="auto" w:fill="FFFFFF"/>
        </w:rPr>
      </w:pPr>
      <w:r>
        <w:rPr>
          <w:rStyle w:val="apple-converted-space"/>
          <w:rFonts w:ascii="Candara" w:hAnsi="Candara"/>
          <w:b/>
          <w:color w:val="000000"/>
          <w:shd w:val="clear" w:color="auto" w:fill="FFFFFF"/>
        </w:rPr>
        <w:t>5.</w:t>
      </w:r>
    </w:p>
    <w:p w:rsidR="000D058B" w:rsidRPr="000D058B" w:rsidRDefault="000D058B" w:rsidP="00BD1BDF">
      <w:pPr>
        <w:spacing w:after="120" w:line="360" w:lineRule="auto"/>
        <w:rPr>
          <w:rFonts w:ascii="Candara" w:eastAsia="Times New Roman" w:hAnsi="Candara" w:cs="Arial"/>
          <w:b/>
          <w:color w:val="000000"/>
        </w:rPr>
      </w:pPr>
      <w:r>
        <w:rPr>
          <w:rStyle w:val="apple-converted-space"/>
          <w:rFonts w:ascii="Candara" w:hAnsi="Candara"/>
          <w:b/>
          <w:color w:val="000000"/>
          <w:shd w:val="clear" w:color="auto" w:fill="FFFFFF"/>
        </w:rPr>
        <w:t>6.</w:t>
      </w:r>
    </w:p>
    <w:sectPr w:rsidR="000D058B" w:rsidRPr="000D058B" w:rsidSect="005E155A">
      <w:pgSz w:w="11906" w:h="16838"/>
      <w:pgMar w:top="284" w:right="42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D2613"/>
    <w:multiLevelType w:val="hybridMultilevel"/>
    <w:tmpl w:val="7714C7D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3250D4"/>
    <w:multiLevelType w:val="hybridMultilevel"/>
    <w:tmpl w:val="78A488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212DA"/>
    <w:multiLevelType w:val="hybridMultilevel"/>
    <w:tmpl w:val="E2D005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A74BF"/>
    <w:multiLevelType w:val="hybridMultilevel"/>
    <w:tmpl w:val="9FE6E6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6356D"/>
    <w:multiLevelType w:val="hybridMultilevel"/>
    <w:tmpl w:val="BBF4F582"/>
    <w:lvl w:ilvl="0" w:tplc="041F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676F54DE"/>
    <w:multiLevelType w:val="hybridMultilevel"/>
    <w:tmpl w:val="D248C93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F84097"/>
    <w:multiLevelType w:val="hybridMultilevel"/>
    <w:tmpl w:val="912A60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C6FFF"/>
    <w:rsid w:val="000D058B"/>
    <w:rsid w:val="00185F49"/>
    <w:rsid w:val="001865A9"/>
    <w:rsid w:val="002A782A"/>
    <w:rsid w:val="00350774"/>
    <w:rsid w:val="004D644E"/>
    <w:rsid w:val="00557C53"/>
    <w:rsid w:val="00582034"/>
    <w:rsid w:val="005E155A"/>
    <w:rsid w:val="006C6FFF"/>
    <w:rsid w:val="006D5837"/>
    <w:rsid w:val="009720B1"/>
    <w:rsid w:val="00AE5ADF"/>
    <w:rsid w:val="00BD1BDF"/>
    <w:rsid w:val="00D96445"/>
    <w:rsid w:val="00DF42E3"/>
    <w:rsid w:val="00E2266B"/>
    <w:rsid w:val="00E8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0E8FC"/>
  <w15:docId w15:val="{B10A1CAD-4E75-4585-8FBD-3B971FC0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7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C6F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6C6FFF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0D0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7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2D01E-8762-4F8B-A584-B7266AD2E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Doğukan ÇATAK</cp:lastModifiedBy>
  <cp:revision>8</cp:revision>
  <dcterms:created xsi:type="dcterms:W3CDTF">2017-01-02T14:18:00Z</dcterms:created>
  <dcterms:modified xsi:type="dcterms:W3CDTF">2018-01-11T19:48:00Z</dcterms:modified>
</cp:coreProperties>
</file>