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D6" w:rsidRDefault="006E4BD6" w:rsidP="00A32EC4">
      <w:r w:rsidRPr="006E4BD6">
        <w:t>A. DNA'NIN KEŞFİ VE ÖNEMİ</w:t>
      </w:r>
    </w:p>
    <w:p w:rsidR="00BE2603" w:rsidRDefault="00A32EC4" w:rsidP="00A32EC4">
      <w:r>
        <w:t xml:space="preserve">Tüm DNA dizilimi belirlenmiş olan ilk bitki olan </w:t>
      </w:r>
      <w:proofErr w:type="spellStart"/>
      <w:r>
        <w:t>tale</w:t>
      </w:r>
      <w:proofErr w:type="spellEnd"/>
      <w:r>
        <w:t xml:space="preserve"> teresi yaklaşık 25 bin gene sahiptir. </w:t>
      </w:r>
      <w:r w:rsidRPr="00012329">
        <w:rPr>
          <w:b/>
        </w:rPr>
        <w:t>Genlerin en az %50'si bakteri ve insanlarda bulunan genlere yakınd</w:t>
      </w:r>
      <w:r>
        <w:t xml:space="preserve">ır. </w:t>
      </w:r>
      <w:proofErr w:type="spellStart"/>
      <w:r>
        <w:t>Tale</w:t>
      </w:r>
      <w:proofErr w:type="spellEnd"/>
      <w:r>
        <w:t xml:space="preserve"> teresinin küçük yapıda ve </w:t>
      </w:r>
      <w:r w:rsidRPr="00012329">
        <w:rPr>
          <w:b/>
        </w:rPr>
        <w:t>büyüme hızının</w:t>
      </w:r>
      <w:r>
        <w:t xml:space="preserve"> yüksek olması genetik çalışmaları kolaylaştırmaktadır.</w:t>
      </w:r>
    </w:p>
    <w:p w:rsidR="00A32EC4" w:rsidRDefault="00A32EC4" w:rsidP="00A32EC4">
      <w:r w:rsidRPr="00012329">
        <w:rPr>
          <w:b/>
        </w:rPr>
        <w:t>DNA’nın genetik bilgiyi aktardığına dair ilk kanıt, 1944</w:t>
      </w:r>
      <w:r>
        <w:t xml:space="preserve"> yılında </w:t>
      </w:r>
      <w:proofErr w:type="spellStart"/>
      <w:r>
        <w:t>Oswald</w:t>
      </w:r>
      <w:proofErr w:type="spellEnd"/>
      <w:r>
        <w:t xml:space="preserve"> T. </w:t>
      </w:r>
      <w:proofErr w:type="spellStart"/>
      <w:r>
        <w:t>Avery</w:t>
      </w:r>
      <w:proofErr w:type="spellEnd"/>
      <w:r>
        <w:t xml:space="preserve"> (</w:t>
      </w:r>
      <w:proofErr w:type="spellStart"/>
      <w:r>
        <w:t>Ozvıld</w:t>
      </w:r>
      <w:proofErr w:type="spellEnd"/>
      <w:r>
        <w:t xml:space="preserve"> </w:t>
      </w:r>
      <w:proofErr w:type="spellStart"/>
      <w:r>
        <w:t>Evıri</w:t>
      </w:r>
      <w:proofErr w:type="spellEnd"/>
      <w:r>
        <w:t xml:space="preserve">) ve arkadaşlarının bakterilerle yaptıkları çalışmalardan elde edilmiştir (Resim </w:t>
      </w:r>
      <w:proofErr w:type="gramStart"/>
      <w:r>
        <w:t>2.9</w:t>
      </w:r>
      <w:proofErr w:type="gramEnd"/>
      <w:r>
        <w:t>, 2.10). Bu araştırmada</w:t>
      </w:r>
      <w:r w:rsidRPr="00012329">
        <w:rPr>
          <w:b/>
        </w:rPr>
        <w:t xml:space="preserve"> zatürre</w:t>
      </w:r>
      <w:r>
        <w:t xml:space="preserve"> hastalığına neden olan bakteriler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 (</w:t>
      </w:r>
      <w:proofErr w:type="spellStart"/>
      <w:r w:rsidRPr="00012329">
        <w:rPr>
          <w:b/>
        </w:rPr>
        <w:t>Streptokokus</w:t>
      </w:r>
      <w:proofErr w:type="spellEnd"/>
      <w:r w:rsidRPr="00012329">
        <w:rPr>
          <w:b/>
        </w:rPr>
        <w:t xml:space="preserve"> </w:t>
      </w:r>
      <w:proofErr w:type="spellStart"/>
      <w:r w:rsidRPr="00012329">
        <w:rPr>
          <w:b/>
        </w:rPr>
        <w:t>pnömoni</w:t>
      </w:r>
      <w:proofErr w:type="spellEnd"/>
      <w:r w:rsidRPr="00012329">
        <w:rPr>
          <w:b/>
        </w:rPr>
        <w:t>)</w:t>
      </w:r>
      <w:r>
        <w:t xml:space="preserve"> kullanılmıştır.</w:t>
      </w:r>
    </w:p>
    <w:p w:rsidR="00A32EC4" w:rsidRDefault="00A32EC4" w:rsidP="00A32EC4">
      <w:r>
        <w:t xml:space="preserve">Zatürre hastalığına neden olan bakterilerin kapsüllü ve </w:t>
      </w:r>
      <w:proofErr w:type="spellStart"/>
      <w:r>
        <w:t>kapsülsüz</w:t>
      </w:r>
      <w:proofErr w:type="spellEnd"/>
      <w:r>
        <w:t xml:space="preserve"> olmak üzere iki formu vardır</w:t>
      </w:r>
      <w:r w:rsidRPr="00012329">
        <w:rPr>
          <w:b/>
        </w:rPr>
        <w:t>. Kapsüllü bakteri</w:t>
      </w:r>
      <w:r>
        <w:t xml:space="preserve"> </w:t>
      </w:r>
      <w:r w:rsidRPr="00012329">
        <w:rPr>
          <w:b/>
        </w:rPr>
        <w:t>zatürre hastalığına</w:t>
      </w:r>
      <w:r>
        <w:t xml:space="preserve"> neden olurken </w:t>
      </w:r>
      <w:proofErr w:type="spellStart"/>
      <w:r w:rsidRPr="00012329">
        <w:rPr>
          <w:b/>
        </w:rPr>
        <w:t>kapsülsüz</w:t>
      </w:r>
      <w:proofErr w:type="spellEnd"/>
      <w:r w:rsidRPr="00012329">
        <w:rPr>
          <w:b/>
        </w:rPr>
        <w:t xml:space="preserve"> </w:t>
      </w:r>
      <w:r>
        <w:t xml:space="preserve">bakterinin böyle bir etkisi </w:t>
      </w:r>
      <w:r w:rsidRPr="00012329">
        <w:rPr>
          <w:b/>
        </w:rPr>
        <w:t>yoktur.</w:t>
      </w:r>
    </w:p>
    <w:p w:rsidR="006E4BD6" w:rsidRDefault="00A32EC4" w:rsidP="00A32EC4">
      <w:r w:rsidRPr="00012329">
        <w:rPr>
          <w:b/>
        </w:rPr>
        <w:t>Kapsüllü bakterilerden elde edilen özüt</w:t>
      </w:r>
      <w:r>
        <w:t xml:space="preserve">, </w:t>
      </w:r>
      <w:proofErr w:type="spellStart"/>
      <w:r>
        <w:t>kapsülsüz</w:t>
      </w:r>
      <w:proofErr w:type="spellEnd"/>
      <w:r>
        <w:t xml:space="preserve"> bakterilere </w:t>
      </w:r>
      <w:r w:rsidRPr="00012329">
        <w:rPr>
          <w:b/>
        </w:rPr>
        <w:t>daha önce sahip olmadıkları genetik özellikler</w:t>
      </w:r>
      <w:r>
        <w:t xml:space="preserve"> </w:t>
      </w:r>
      <w:r w:rsidRPr="00012329">
        <w:rPr>
          <w:b/>
        </w:rPr>
        <w:t>kazandırmış</w:t>
      </w:r>
      <w:r>
        <w:t xml:space="preserve"> ve bunları hastalık yapan canlı bakterilere dönüştürmüştür. Bu </w:t>
      </w:r>
      <w:r w:rsidRPr="00012329">
        <w:rPr>
          <w:b/>
        </w:rPr>
        <w:t>dönüşümün DNA’daki bilgiye</w:t>
      </w:r>
      <w:r>
        <w:t xml:space="preserve"> göre olduğu anlaşılmıştır (Şekil </w:t>
      </w:r>
      <w:proofErr w:type="gramStart"/>
      <w:r>
        <w:t>2.2</w:t>
      </w:r>
      <w:proofErr w:type="gramEnd"/>
      <w:r>
        <w:t xml:space="preserve"> </w:t>
      </w:r>
      <w:r w:rsidRPr="00A32EC4">
        <w:t xml:space="preserve">DNA’nın hücredeki </w:t>
      </w:r>
      <w:r w:rsidRPr="00012329">
        <w:rPr>
          <w:b/>
        </w:rPr>
        <w:t>kalıtsal ve yönetici özelliğini</w:t>
      </w:r>
      <w:r w:rsidRPr="00A32EC4">
        <w:t xml:space="preserve"> ortaya koymuş, bakterilerin moleküler biyoloji çalışmalarında kolaylıkla kullanılabileceğini göstermiştir.</w:t>
      </w:r>
      <w:r w:rsidR="002A69FB">
        <w:t xml:space="preserve"> </w:t>
      </w:r>
      <w:r w:rsidRPr="00A32EC4">
        <w:t xml:space="preserve">Bu modele göre </w:t>
      </w:r>
      <w:r w:rsidRPr="00012329">
        <w:rPr>
          <w:b/>
        </w:rPr>
        <w:t xml:space="preserve">DNA iki </w:t>
      </w:r>
      <w:proofErr w:type="spellStart"/>
      <w:r w:rsidRPr="00012329">
        <w:rPr>
          <w:b/>
        </w:rPr>
        <w:t>nüklotit</w:t>
      </w:r>
      <w:proofErr w:type="spellEnd"/>
      <w:r w:rsidRPr="00012329">
        <w:rPr>
          <w:b/>
        </w:rPr>
        <w:t xml:space="preserve"> zincirinden</w:t>
      </w:r>
      <w:r w:rsidRPr="00A32EC4">
        <w:t xml:space="preserve"> (ipliğinden) meydana gelmektedir.</w:t>
      </w:r>
      <w:r w:rsidR="006E4BD6" w:rsidRPr="006E4BD6">
        <w:t xml:space="preserve"> </w:t>
      </w:r>
    </w:p>
    <w:p w:rsidR="00A32EC4" w:rsidRDefault="006E4BD6" w:rsidP="00A32EC4">
      <w:r w:rsidRPr="006E4BD6">
        <w:t>B. DNA'NIN YAPISI</w:t>
      </w:r>
    </w:p>
    <w:p w:rsidR="002A69FB" w:rsidRDefault="002A69FB" w:rsidP="002A69FB">
      <w:r>
        <w:t xml:space="preserve">DNA </w:t>
      </w:r>
      <w:proofErr w:type="spellStart"/>
      <w:r w:rsidRPr="00012329">
        <w:rPr>
          <w:b/>
        </w:rPr>
        <w:t>nükleotit</w:t>
      </w:r>
      <w:proofErr w:type="spellEnd"/>
      <w:r>
        <w:t xml:space="preserve"> adı verilen yapı </w:t>
      </w:r>
      <w:r w:rsidRPr="00012329">
        <w:rPr>
          <w:b/>
        </w:rPr>
        <w:t>birimlerinden</w:t>
      </w:r>
      <w:r>
        <w:t xml:space="preserve"> oluşur. DNA’nın yapısı ve kendini eşlemesine açıklık getiren Watson ve </w:t>
      </w:r>
      <w:proofErr w:type="spellStart"/>
      <w:r>
        <w:t>Crick'in</w:t>
      </w:r>
      <w:proofErr w:type="spellEnd"/>
      <w:r>
        <w:t xml:space="preserve"> geliştirdiği model hâlâ geçerliliğini korumakta ve </w:t>
      </w:r>
      <w:r w:rsidRPr="00012329">
        <w:rPr>
          <w:b/>
        </w:rPr>
        <w:t>moleküler biyolojinin temelini oluşturmaktadır</w:t>
      </w:r>
      <w:r>
        <w:t xml:space="preserve"> (Şekil 2.26). Bu modele göre DNA çift sarmal yapıdadır. </w:t>
      </w:r>
      <w:r w:rsidRPr="00012329">
        <w:rPr>
          <w:b/>
        </w:rPr>
        <w:t xml:space="preserve">Her bir zincir </w:t>
      </w:r>
      <w:proofErr w:type="spellStart"/>
      <w:r w:rsidRPr="00012329">
        <w:rPr>
          <w:b/>
        </w:rPr>
        <w:t>nükleotitler</w:t>
      </w:r>
      <w:r>
        <w:t>den</w:t>
      </w:r>
      <w:proofErr w:type="spellEnd"/>
      <w:r>
        <w:t xml:space="preserve"> meydana gelen uzun </w:t>
      </w:r>
      <w:proofErr w:type="spellStart"/>
      <w:r w:rsidRPr="00012329">
        <w:rPr>
          <w:b/>
        </w:rPr>
        <w:t>polinükleotit</w:t>
      </w:r>
      <w:proofErr w:type="spellEnd"/>
      <w:r w:rsidRPr="00012329">
        <w:rPr>
          <w:b/>
        </w:rPr>
        <w:t xml:space="preserve"> zinciri</w:t>
      </w:r>
      <w:r>
        <w:t xml:space="preserve"> şeklindedir.</w:t>
      </w:r>
    </w:p>
    <w:p w:rsidR="00012329" w:rsidRDefault="002A69FB" w:rsidP="002A69FB">
      <w:r>
        <w:t xml:space="preserve">DNA, </w:t>
      </w:r>
      <w:proofErr w:type="spellStart"/>
      <w:r>
        <w:t>nükleotit</w:t>
      </w:r>
      <w:proofErr w:type="spellEnd"/>
      <w:r>
        <w:t xml:space="preserve"> adı verilen birimlerden meydana gelir</w:t>
      </w:r>
      <w:r w:rsidRPr="00012329">
        <w:rPr>
          <w:b/>
        </w:rPr>
        <w:t xml:space="preserve">. Bir DNA nükleotidinde bir organik </w:t>
      </w:r>
      <w:proofErr w:type="gramStart"/>
      <w:r w:rsidRPr="00012329">
        <w:rPr>
          <w:b/>
        </w:rPr>
        <w:t>baz</w:t>
      </w:r>
      <w:proofErr w:type="gramEnd"/>
      <w:r w:rsidRPr="00012329">
        <w:rPr>
          <w:b/>
        </w:rPr>
        <w:t>, beş karbonlu şeker ve</w:t>
      </w:r>
      <w:r>
        <w:t xml:space="preserve"> </w:t>
      </w:r>
      <w:r w:rsidRPr="00012329">
        <w:rPr>
          <w:b/>
        </w:rPr>
        <w:t>fosfat bulunur</w:t>
      </w:r>
      <w:r>
        <w:t xml:space="preserve"> (Şekil 2.27). DNA </w:t>
      </w:r>
      <w:proofErr w:type="spellStart"/>
      <w:r>
        <w:t>nükleotitlerinde</w:t>
      </w:r>
      <w:proofErr w:type="spellEnd"/>
      <w:r>
        <w:t xml:space="preserve"> bulunan azotlu organik </w:t>
      </w:r>
      <w:proofErr w:type="gramStart"/>
      <w:r>
        <w:t>bazlar</w:t>
      </w:r>
      <w:proofErr w:type="gramEnd"/>
      <w:r>
        <w:t xml:space="preserve"> </w:t>
      </w:r>
      <w:proofErr w:type="spellStart"/>
      <w:r>
        <w:t>adenin</w:t>
      </w:r>
      <w:proofErr w:type="spellEnd"/>
      <w:r>
        <w:t xml:space="preserve"> (A), </w:t>
      </w:r>
      <w:proofErr w:type="spellStart"/>
      <w:r>
        <w:t>guanin</w:t>
      </w:r>
      <w:proofErr w:type="spellEnd"/>
      <w:r>
        <w:t xml:space="preserve"> (G), </w:t>
      </w:r>
      <w:proofErr w:type="spellStart"/>
      <w:r>
        <w:t>sitozin</w:t>
      </w:r>
      <w:proofErr w:type="spellEnd"/>
      <w:r>
        <w:t xml:space="preserve"> (C) ve </w:t>
      </w:r>
      <w:proofErr w:type="gramStart"/>
      <w:r>
        <w:t>timin</w:t>
      </w:r>
      <w:proofErr w:type="gramEnd"/>
      <w:r>
        <w:t>(T)</w:t>
      </w:r>
      <w:proofErr w:type="spellStart"/>
      <w:r>
        <w:t>dir</w:t>
      </w:r>
      <w:proofErr w:type="spellEnd"/>
      <w:r>
        <w:t xml:space="preserve">. </w:t>
      </w:r>
      <w:proofErr w:type="spellStart"/>
      <w:r>
        <w:t>Adenin</w:t>
      </w:r>
      <w:proofErr w:type="spellEnd"/>
      <w:r>
        <w:t xml:space="preserve"> ve </w:t>
      </w:r>
      <w:proofErr w:type="spellStart"/>
      <w:r>
        <w:t>guanin</w:t>
      </w:r>
      <w:proofErr w:type="spellEnd"/>
      <w:r>
        <w:t xml:space="preserve"> </w:t>
      </w:r>
      <w:r w:rsidRPr="00012329">
        <w:rPr>
          <w:b/>
        </w:rPr>
        <w:t>çift halkalı pürin grubu</w:t>
      </w:r>
      <w:r>
        <w:t xml:space="preserve">; </w:t>
      </w:r>
      <w:proofErr w:type="spellStart"/>
      <w:r>
        <w:t>sitozin</w:t>
      </w:r>
      <w:proofErr w:type="spellEnd"/>
      <w:r>
        <w:t xml:space="preserve"> ve timin ise </w:t>
      </w:r>
      <w:r w:rsidRPr="00012329">
        <w:rPr>
          <w:b/>
        </w:rPr>
        <w:t xml:space="preserve">tek halkalı </w:t>
      </w:r>
      <w:proofErr w:type="spellStart"/>
      <w:r w:rsidRPr="00012329">
        <w:rPr>
          <w:b/>
        </w:rPr>
        <w:t>pirimidin</w:t>
      </w:r>
      <w:proofErr w:type="spellEnd"/>
      <w:r>
        <w:t xml:space="preserve"> grubu </w:t>
      </w:r>
      <w:proofErr w:type="gramStart"/>
      <w:r>
        <w:t>bazlardandır</w:t>
      </w:r>
      <w:proofErr w:type="gramEnd"/>
      <w:r>
        <w:t xml:space="preserve"> (Şekil 2.28).</w:t>
      </w:r>
    </w:p>
    <w:p w:rsidR="002A69FB" w:rsidRDefault="002A69FB" w:rsidP="002A69FB">
      <w:r>
        <w:t xml:space="preserve"> </w:t>
      </w:r>
      <w:proofErr w:type="spellStart"/>
      <w:r>
        <w:t>Nükleotitlerin</w:t>
      </w:r>
      <w:proofErr w:type="spellEnd"/>
      <w:r>
        <w:t xml:space="preserve"> </w:t>
      </w:r>
      <w:proofErr w:type="spellStart"/>
      <w:r>
        <w:t>fosfodiester</w:t>
      </w:r>
      <w:proofErr w:type="spellEnd"/>
      <w:r>
        <w:t xml:space="preserve"> bağları ile birleşmeleri sonucu uzun </w:t>
      </w:r>
      <w:proofErr w:type="spellStart"/>
      <w:r>
        <w:t>polinükleotit</w:t>
      </w:r>
      <w:proofErr w:type="spellEnd"/>
      <w:r>
        <w:t xml:space="preserve"> zincirleri oluşur. Bir </w:t>
      </w:r>
      <w:r w:rsidRPr="00012329">
        <w:rPr>
          <w:b/>
        </w:rPr>
        <w:t>DNA molekülü</w:t>
      </w:r>
      <w:r>
        <w:t xml:space="preserve"> iki tane zincirden meydana gelir. Bu </w:t>
      </w:r>
      <w:r w:rsidRPr="00012329">
        <w:rPr>
          <w:b/>
        </w:rPr>
        <w:t xml:space="preserve">iki zincir karşılıklı </w:t>
      </w:r>
      <w:proofErr w:type="gramStart"/>
      <w:r w:rsidRPr="00012329">
        <w:rPr>
          <w:b/>
        </w:rPr>
        <w:t>bazları</w:t>
      </w:r>
      <w:proofErr w:type="gramEnd"/>
      <w:r w:rsidRPr="00012329">
        <w:rPr>
          <w:b/>
        </w:rPr>
        <w:t xml:space="preserve"> arasında kurulan zayıf hidrojen bağlarıyla bir araya gelirler.</w:t>
      </w:r>
      <w:r>
        <w:t xml:space="preserve"> Bazların karşılıklı eşleşmesi ise gelişigüzel değildir. </w:t>
      </w:r>
      <w:r w:rsidRPr="00C42754">
        <w:rPr>
          <w:b/>
        </w:rPr>
        <w:t xml:space="preserve">Daima bir pürin bazı karşısına bir </w:t>
      </w:r>
      <w:proofErr w:type="spellStart"/>
      <w:r w:rsidRPr="00C42754">
        <w:rPr>
          <w:b/>
        </w:rPr>
        <w:t>pirimidin</w:t>
      </w:r>
      <w:proofErr w:type="spellEnd"/>
      <w:r w:rsidRPr="00C42754">
        <w:rPr>
          <w:b/>
        </w:rPr>
        <w:t xml:space="preserve"> bazı gelir</w:t>
      </w:r>
      <w:r>
        <w:t xml:space="preserve"> ve her zaman </w:t>
      </w:r>
      <w:proofErr w:type="spellStart"/>
      <w:r>
        <w:t>adenin</w:t>
      </w:r>
      <w:proofErr w:type="spellEnd"/>
      <w:r>
        <w:t xml:space="preserve"> ile timin, </w:t>
      </w:r>
      <w:proofErr w:type="spellStart"/>
      <w:r>
        <w:t>guanin</w:t>
      </w:r>
      <w:proofErr w:type="spellEnd"/>
      <w:r>
        <w:t xml:space="preserve"> ile </w:t>
      </w:r>
      <w:proofErr w:type="spellStart"/>
      <w:r>
        <w:t>sitozin</w:t>
      </w:r>
      <w:proofErr w:type="spellEnd"/>
      <w:r>
        <w:t xml:space="preserve"> eşleşir. </w:t>
      </w:r>
      <w:proofErr w:type="spellStart"/>
      <w:r>
        <w:t>Adenin</w:t>
      </w:r>
      <w:proofErr w:type="spellEnd"/>
      <w:r>
        <w:t xml:space="preserve"> ile timin arasında </w:t>
      </w:r>
      <w:r w:rsidRPr="00C42754">
        <w:rPr>
          <w:b/>
        </w:rPr>
        <w:t>iki</w:t>
      </w:r>
      <w:r>
        <w:t xml:space="preserve">, </w:t>
      </w:r>
      <w:proofErr w:type="spellStart"/>
      <w:r w:rsidRPr="002A69FB">
        <w:t>guanin</w:t>
      </w:r>
      <w:proofErr w:type="spellEnd"/>
      <w:r w:rsidRPr="002A69FB">
        <w:t xml:space="preserve"> ile </w:t>
      </w:r>
      <w:proofErr w:type="spellStart"/>
      <w:r w:rsidRPr="002A69FB">
        <w:t>sitozin</w:t>
      </w:r>
      <w:proofErr w:type="spellEnd"/>
      <w:r w:rsidRPr="002A69FB">
        <w:t xml:space="preserve"> arasında </w:t>
      </w:r>
      <w:r w:rsidRPr="00C42754">
        <w:rPr>
          <w:b/>
        </w:rPr>
        <w:t xml:space="preserve">üç </w:t>
      </w:r>
      <w:r w:rsidRPr="002A69FB">
        <w:t xml:space="preserve">zayıf </w:t>
      </w:r>
      <w:r w:rsidRPr="00C42754">
        <w:rPr>
          <w:b/>
        </w:rPr>
        <w:t>hidrojen bağı</w:t>
      </w:r>
      <w:r w:rsidRPr="002A69FB">
        <w:t xml:space="preserve"> bulunur.</w:t>
      </w:r>
    </w:p>
    <w:p w:rsidR="002A69FB" w:rsidRDefault="002A69FB" w:rsidP="002A69FB">
      <w:r>
        <w:t xml:space="preserve">DNA </w:t>
      </w:r>
      <w:proofErr w:type="spellStart"/>
      <w:r>
        <w:t>nükleotitlerinin</w:t>
      </w:r>
      <w:proofErr w:type="spellEnd"/>
      <w:r>
        <w:t xml:space="preserve"> yapısında beş karbonlu </w:t>
      </w:r>
      <w:proofErr w:type="spellStart"/>
      <w:r>
        <w:t>deoksiriboz</w:t>
      </w:r>
      <w:proofErr w:type="spellEnd"/>
      <w:r>
        <w:t xml:space="preserve"> şeker bulunur. </w:t>
      </w:r>
      <w:r w:rsidR="006E4BD6">
        <w:t>‘</w:t>
      </w:r>
      <w:r w:rsidRPr="002A69FB">
        <w:rPr>
          <w:b/>
        </w:rPr>
        <w:t>Fosfat</w:t>
      </w:r>
      <w:r w:rsidR="006E4BD6">
        <w:rPr>
          <w:b/>
        </w:rPr>
        <w:t>’</w:t>
      </w:r>
      <w:r w:rsidRPr="002A69FB">
        <w:rPr>
          <w:b/>
        </w:rPr>
        <w:t xml:space="preserve"> </w:t>
      </w:r>
      <w:proofErr w:type="spellStart"/>
      <w:r w:rsidRPr="002A69FB">
        <w:rPr>
          <w:b/>
        </w:rPr>
        <w:t>nükleotitlerin</w:t>
      </w:r>
      <w:proofErr w:type="spellEnd"/>
      <w:r w:rsidRPr="002A69FB">
        <w:rPr>
          <w:b/>
        </w:rPr>
        <w:t xml:space="preserve"> tümünde</w:t>
      </w:r>
      <w:r>
        <w:t xml:space="preserve"> </w:t>
      </w:r>
      <w:r w:rsidRPr="002A69FB">
        <w:rPr>
          <w:b/>
        </w:rPr>
        <w:t>bulunan ortak moleküldür</w:t>
      </w:r>
      <w:r>
        <w:t xml:space="preserve">. </w:t>
      </w:r>
      <w:proofErr w:type="spellStart"/>
      <w:r w:rsidRPr="00C42754">
        <w:rPr>
          <w:b/>
        </w:rPr>
        <w:t>Nükleotitle</w:t>
      </w:r>
      <w:r>
        <w:t>r</w:t>
      </w:r>
      <w:proofErr w:type="spellEnd"/>
      <w:r>
        <w:t xml:space="preserve"> aralarında </w:t>
      </w:r>
      <w:proofErr w:type="spellStart"/>
      <w:r w:rsidRPr="00C42754">
        <w:rPr>
          <w:b/>
        </w:rPr>
        <w:t>fosfodiester</w:t>
      </w:r>
      <w:proofErr w:type="spellEnd"/>
      <w:r w:rsidRPr="00C42754">
        <w:rPr>
          <w:b/>
        </w:rPr>
        <w:t xml:space="preserve"> bağı </w:t>
      </w:r>
      <w:r>
        <w:t xml:space="preserve">kurarak nükleik </w:t>
      </w:r>
      <w:r w:rsidRPr="00C42754">
        <w:rPr>
          <w:b/>
        </w:rPr>
        <w:t>asit zincirini</w:t>
      </w:r>
      <w:r>
        <w:t xml:space="preserve"> oluştururlar.</w:t>
      </w:r>
    </w:p>
    <w:p w:rsidR="006E4BD6" w:rsidRDefault="006E4BD6" w:rsidP="006E4BD6">
      <w:r>
        <w:t xml:space="preserve">C. DNA'NIN REPLİKASYONU (KENDİNİ EŞLEMESİ) Canlıların </w:t>
      </w:r>
      <w:r w:rsidRPr="00C42754">
        <w:rPr>
          <w:b/>
        </w:rPr>
        <w:t>bütün kalıtsal</w:t>
      </w:r>
      <w:r>
        <w:t xml:space="preserve"> özellikleri </w:t>
      </w:r>
      <w:r w:rsidRPr="00C42754">
        <w:rPr>
          <w:b/>
        </w:rPr>
        <w:t>DNA molekülünde</w:t>
      </w:r>
      <w:r>
        <w:t xml:space="preserve"> bulunur. </w:t>
      </w:r>
      <w:r w:rsidRPr="00C42754">
        <w:rPr>
          <w:b/>
        </w:rPr>
        <w:t>Hücre bölündüğü zaman</w:t>
      </w:r>
      <w:r>
        <w:t xml:space="preserve"> kalıtsal özelliklerin hiç bir değişikliğe uğramada</w:t>
      </w:r>
      <w:r w:rsidR="00C42754">
        <w:t>n</w:t>
      </w:r>
      <w:r>
        <w:t xml:space="preserve"> yavru hücrelere geçmesi gerekir. Bu işlem </w:t>
      </w:r>
      <w:r w:rsidRPr="00C42754">
        <w:rPr>
          <w:b/>
        </w:rPr>
        <w:t>DNA'nın eşlenerek</w:t>
      </w:r>
      <w:r>
        <w:t xml:space="preserve"> ana hücrenin kalıtsal özelliklerinin değişikliğe uğramadan </w:t>
      </w:r>
      <w:r w:rsidRPr="00C42754">
        <w:rPr>
          <w:b/>
        </w:rPr>
        <w:t>yavru hücreye geçmesi</w:t>
      </w:r>
      <w:r>
        <w:t xml:space="preserve"> ile sağlanır. Hücrede DNA sentezi </w:t>
      </w:r>
      <w:r w:rsidRPr="00C42754">
        <w:rPr>
          <w:b/>
        </w:rPr>
        <w:t>hücre bölünmesi başlamadan</w:t>
      </w:r>
      <w:r>
        <w:t xml:space="preserve"> </w:t>
      </w:r>
      <w:proofErr w:type="spellStart"/>
      <w:r>
        <w:t>interfaz</w:t>
      </w:r>
      <w:proofErr w:type="spellEnd"/>
      <w:r>
        <w:t xml:space="preserve"> evresinde gerçekleşir.</w:t>
      </w:r>
    </w:p>
    <w:p w:rsidR="006E4BD6" w:rsidRDefault="006E4BD6" w:rsidP="006E4BD6">
      <w:r>
        <w:t xml:space="preserve">Eşleme sırasında gerçekleşen olaylar; • </w:t>
      </w:r>
      <w:r w:rsidRPr="00C42754">
        <w:rPr>
          <w:b/>
        </w:rPr>
        <w:t>DNA'nın iki zincirini</w:t>
      </w:r>
      <w:r>
        <w:t xml:space="preserve"> bir arada tutan zayıf hidrojen bağları </w:t>
      </w:r>
      <w:r w:rsidRPr="00C42754">
        <w:rPr>
          <w:b/>
        </w:rPr>
        <w:t>enzimlerin</w:t>
      </w:r>
      <w:r>
        <w:t xml:space="preserve"> etkinliğiyle </w:t>
      </w:r>
      <w:r w:rsidRPr="00C42754">
        <w:rPr>
          <w:b/>
        </w:rPr>
        <w:t>koparılır</w:t>
      </w:r>
      <w:r>
        <w:t xml:space="preserve"> ve iki zincir fermuar gibi açılmaya başlar, iki </w:t>
      </w:r>
      <w:proofErr w:type="spellStart"/>
      <w:r>
        <w:t>nükleotit</w:t>
      </w:r>
      <w:proofErr w:type="spellEnd"/>
      <w:r>
        <w:t xml:space="preserve"> dizisi birbirinden ayrılır • Ayrılan zincirlere ait </w:t>
      </w:r>
      <w:proofErr w:type="spellStart"/>
      <w:r w:rsidRPr="00C42754">
        <w:rPr>
          <w:b/>
        </w:rPr>
        <w:t>nükleotitlerin</w:t>
      </w:r>
      <w:proofErr w:type="spellEnd"/>
      <w:r w:rsidRPr="00C42754">
        <w:rPr>
          <w:b/>
        </w:rPr>
        <w:t xml:space="preserve"> karşısına</w:t>
      </w:r>
      <w:r>
        <w:t xml:space="preserve"> ortamdan yeni </w:t>
      </w:r>
      <w:proofErr w:type="spellStart"/>
      <w:r w:rsidRPr="00C42754">
        <w:rPr>
          <w:b/>
        </w:rPr>
        <w:t>nükleotitler</w:t>
      </w:r>
      <w:proofErr w:type="spellEnd"/>
      <w:r>
        <w:t xml:space="preserve"> eklenir. Zincirdeki </w:t>
      </w:r>
      <w:proofErr w:type="spellStart"/>
      <w:r>
        <w:t>adenin</w:t>
      </w:r>
      <w:proofErr w:type="spellEnd"/>
      <w:r>
        <w:t xml:space="preserve"> nükleotidinin karşısına timin nükleotidi, </w:t>
      </w:r>
      <w:proofErr w:type="spellStart"/>
      <w:r>
        <w:t>guanin</w:t>
      </w:r>
      <w:proofErr w:type="spellEnd"/>
      <w:r>
        <w:t xml:space="preserve"> nükleotidinin karşısına ise </w:t>
      </w:r>
      <w:proofErr w:type="spellStart"/>
      <w:r>
        <w:t>sitozin</w:t>
      </w:r>
      <w:proofErr w:type="spellEnd"/>
      <w:r>
        <w:t xml:space="preserve"> nükleotidi gelir. </w:t>
      </w:r>
      <w:r w:rsidRPr="00C42754">
        <w:rPr>
          <w:b/>
        </w:rPr>
        <w:t xml:space="preserve">DNA </w:t>
      </w:r>
      <w:proofErr w:type="spellStart"/>
      <w:r w:rsidRPr="00C42754">
        <w:rPr>
          <w:b/>
        </w:rPr>
        <w:t>polimeraz</w:t>
      </w:r>
      <w:proofErr w:type="spellEnd"/>
      <w:r w:rsidRPr="00C42754">
        <w:rPr>
          <w:b/>
        </w:rPr>
        <w:t xml:space="preserve"> enzimi</w:t>
      </w:r>
      <w:r>
        <w:t xml:space="preserve"> eklenen</w:t>
      </w:r>
      <w:r w:rsidRPr="00C42754">
        <w:rPr>
          <w:b/>
        </w:rPr>
        <w:t xml:space="preserve"> yeni </w:t>
      </w:r>
      <w:proofErr w:type="spellStart"/>
      <w:r w:rsidRPr="00C42754">
        <w:rPr>
          <w:b/>
        </w:rPr>
        <w:t>nükleotitleri</w:t>
      </w:r>
      <w:proofErr w:type="spellEnd"/>
      <w:r w:rsidRPr="00C42754">
        <w:rPr>
          <w:b/>
        </w:rPr>
        <w:t xml:space="preserve"> </w:t>
      </w:r>
      <w:r>
        <w:t xml:space="preserve">kendi arasında </w:t>
      </w:r>
      <w:r w:rsidRPr="00C42754">
        <w:rPr>
          <w:b/>
        </w:rPr>
        <w:t>birleştirir.</w:t>
      </w:r>
      <w:r>
        <w:t xml:space="preserve"> Böylece her eski zincirin karşısına kendini tamamlayan yeni zincir oluşturulur. Bu nedenle yeni oluşturulan DNA moleküllerine ait zincirlerden birisi ana zincirden gelirken diğeri ortam </w:t>
      </w:r>
      <w:proofErr w:type="spellStart"/>
      <w:r w:rsidRPr="00F42CDE">
        <w:t>daki</w:t>
      </w:r>
      <w:proofErr w:type="spellEnd"/>
      <w:r w:rsidRPr="00F42CDE">
        <w:t xml:space="preserve"> </w:t>
      </w:r>
      <w:proofErr w:type="spellStart"/>
      <w:r w:rsidRPr="00F42CDE">
        <w:t>nükleotitlerden</w:t>
      </w:r>
      <w:proofErr w:type="spellEnd"/>
      <w:r w:rsidRPr="00F42CDE">
        <w:t xml:space="preserve"> sentezlenir.</w:t>
      </w:r>
    </w:p>
    <w:p w:rsidR="006E4BD6" w:rsidRDefault="006E4BD6" w:rsidP="006E4BD6">
      <w:r>
        <w:t xml:space="preserve">Bütün nükleotidler eşlendiğinde hücre içindeki bir DNA'dan iki DNA oluşur. Böylece </w:t>
      </w:r>
      <w:r w:rsidRPr="00C42754">
        <w:rPr>
          <w:b/>
        </w:rPr>
        <w:t>açılan zincirin her biri</w:t>
      </w:r>
      <w:r>
        <w:t xml:space="preserve"> yeni meydana gelecek olan DNA molekülü için </w:t>
      </w:r>
      <w:r w:rsidRPr="00C42754">
        <w:rPr>
          <w:b/>
        </w:rPr>
        <w:t>kalıp görevi yapmış</w:t>
      </w:r>
      <w:r>
        <w:t xml:space="preserve"> olur. DNA'nın bu şekilde eşlenmesine yarı </w:t>
      </w:r>
      <w:proofErr w:type="spellStart"/>
      <w:r>
        <w:t>korunumlu</w:t>
      </w:r>
      <w:proofErr w:type="spellEnd"/>
      <w:r>
        <w:t xml:space="preserve"> eşlenme</w:t>
      </w:r>
      <w:r w:rsidR="00C42754">
        <w:t xml:space="preserve"> </w:t>
      </w:r>
      <w:r>
        <w:t xml:space="preserve">denir (Şekil 2.29). </w:t>
      </w:r>
      <w:r w:rsidRPr="002A760F">
        <w:rPr>
          <w:b/>
        </w:rPr>
        <w:t xml:space="preserve">1958 </w:t>
      </w:r>
      <w:r>
        <w:t xml:space="preserve">yılında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Meselson</w:t>
      </w:r>
      <w:proofErr w:type="spellEnd"/>
      <w:r>
        <w:t xml:space="preserve"> (</w:t>
      </w:r>
      <w:proofErr w:type="spellStart"/>
      <w:r>
        <w:t>Methiv</w:t>
      </w:r>
      <w:proofErr w:type="spellEnd"/>
      <w:r>
        <w:t xml:space="preserve"> </w:t>
      </w:r>
      <w:proofErr w:type="spellStart"/>
      <w:r>
        <w:t>Meselsın</w:t>
      </w:r>
      <w:proofErr w:type="spellEnd"/>
      <w:r>
        <w:t xml:space="preserve">) ve Franklin </w:t>
      </w:r>
      <w:proofErr w:type="spellStart"/>
      <w:r>
        <w:t>Stahl</w:t>
      </w:r>
      <w:proofErr w:type="spellEnd"/>
      <w:r>
        <w:t xml:space="preserve"> (Franklin </w:t>
      </w:r>
      <w:proofErr w:type="spellStart"/>
      <w:r>
        <w:t>Sıtal</w:t>
      </w:r>
      <w:proofErr w:type="spellEnd"/>
      <w:r>
        <w:t xml:space="preserve">) azotun izotopunu kullanarak </w:t>
      </w:r>
      <w:proofErr w:type="spellStart"/>
      <w:r>
        <w:t>E.coli</w:t>
      </w:r>
      <w:proofErr w:type="spellEnd"/>
      <w:r>
        <w:t xml:space="preserve"> </w:t>
      </w:r>
      <w:proofErr w:type="spellStart"/>
      <w:r>
        <w:t>akterileriyle</w:t>
      </w:r>
      <w:proofErr w:type="spellEnd"/>
      <w:r>
        <w:t xml:space="preserve"> yaptıkları </w:t>
      </w:r>
      <w:r w:rsidRPr="002A760F">
        <w:rPr>
          <w:b/>
        </w:rPr>
        <w:t xml:space="preserve">deneyde DNA'nın yarı </w:t>
      </w:r>
      <w:proofErr w:type="spellStart"/>
      <w:r w:rsidRPr="002A760F">
        <w:rPr>
          <w:b/>
        </w:rPr>
        <w:t>korunumlu</w:t>
      </w:r>
      <w:proofErr w:type="spellEnd"/>
      <w:r w:rsidRPr="002A760F">
        <w:rPr>
          <w:b/>
        </w:rPr>
        <w:t xml:space="preserve"> eşlendiğini</w:t>
      </w:r>
      <w:r>
        <w:t xml:space="preserve"> göstermişlerdir (Şekil 2.31). Yapılan çalışmalar aşağıda </w:t>
      </w:r>
      <w:r w:rsidRPr="00F42CDE">
        <w:t>özetlenmiştir:</w:t>
      </w:r>
      <w:r>
        <w:t xml:space="preserve"> </w:t>
      </w:r>
      <w:bookmarkStart w:id="0" w:name="_GoBack"/>
      <w:bookmarkEnd w:id="0"/>
    </w:p>
    <w:sectPr w:rsidR="006E4BD6" w:rsidSect="006E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F"/>
    <w:rsid w:val="00012329"/>
    <w:rsid w:val="002A69FB"/>
    <w:rsid w:val="002A760F"/>
    <w:rsid w:val="006E4BD6"/>
    <w:rsid w:val="008E49E0"/>
    <w:rsid w:val="00A32EC4"/>
    <w:rsid w:val="00BE2603"/>
    <w:rsid w:val="00C42754"/>
    <w:rsid w:val="00E55AC8"/>
    <w:rsid w:val="00E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0F69-6B0C-4668-86A7-1F9A6FA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BARIS</cp:lastModifiedBy>
  <cp:revision>6</cp:revision>
  <dcterms:created xsi:type="dcterms:W3CDTF">2015-03-11T09:01:00Z</dcterms:created>
  <dcterms:modified xsi:type="dcterms:W3CDTF">2015-03-14T16:29:00Z</dcterms:modified>
</cp:coreProperties>
</file>