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1" name="Bild 1"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 xml:space="preserve">abweichendes Verhalten </w:t>
      </w:r>
      <w:r w:rsidRPr="00D37678">
        <w:rPr>
          <w:rFonts w:ascii="Arial" w:eastAsia="Times New Roman" w:hAnsi="Arial" w:cs="Arial"/>
          <w:color w:val="000000"/>
          <w:spacing w:val="6"/>
          <w:sz w:val="20"/>
          <w:szCs w:val="20"/>
          <w:lang w:val="tr-TR" w:eastAsia="tr-TR"/>
        </w:rPr>
        <w:t>(unerwünschtes Verhalten)</w:t>
      </w:r>
      <w:r w:rsidRPr="00D37678">
        <w:rPr>
          <w:rFonts w:ascii="Arial" w:eastAsia="Times New Roman" w:hAnsi="Arial" w:cs="Arial"/>
          <w:color w:val="000000"/>
          <w:spacing w:val="6"/>
          <w:sz w:val="20"/>
          <w:szCs w:val="20"/>
          <w:lang w:val="tr-TR" w:eastAsia="tr-TR"/>
        </w:rPr>
        <w:br/>
        <w:t xml:space="preserve">Sozial unerwünschtes Verhalten (z.B. Aggressivität, Brutalität); </w:t>
      </w:r>
      <w:r w:rsidRPr="00D37678">
        <w:rPr>
          <w:rFonts w:ascii="Arial" w:eastAsia="Times New Roman" w:hAnsi="Arial" w:cs="Arial"/>
          <w:i/>
          <w:iCs/>
          <w:color w:val="000000"/>
          <w:spacing w:val="6"/>
          <w:sz w:val="20"/>
          <w:szCs w:val="20"/>
          <w:lang w:val="tr-TR" w:eastAsia="tr-TR"/>
        </w:rPr>
        <w:t>siehe auch Exkurs</w:t>
      </w:r>
      <w:r w:rsidRPr="00D37678">
        <w:rPr>
          <w:rFonts w:ascii="Arial" w:eastAsia="Times New Roman" w:hAnsi="Arial" w:cs="Arial"/>
          <w:color w:val="000000"/>
          <w:spacing w:val="6"/>
          <w:sz w:val="20"/>
          <w:szCs w:val="20"/>
          <w:lang w:val="tr-TR" w:eastAsia="tr-TR"/>
        </w:rPr>
        <w:t xml:space="preserve"> </w:t>
      </w:r>
      <w:hyperlink r:id="rId5" w:history="1">
        <w:r w:rsidRPr="00D37678">
          <w:rPr>
            <w:rFonts w:ascii="Arial" w:eastAsia="Times New Roman" w:hAnsi="Arial" w:cs="Arial"/>
            <w:color w:val="006699"/>
            <w:spacing w:val="6"/>
            <w:sz w:val="20"/>
            <w:szCs w:val="20"/>
            <w:lang w:val="tr-TR" w:eastAsia="tr-TR"/>
          </w:rPr>
          <w:t>"Klinische Psychologie"</w:t>
        </w:r>
      </w:hyperlink>
      <w:proofErr w:type="gramStart"/>
      <w:r w:rsidRPr="00D37678">
        <w:rPr>
          <w:rFonts w:ascii="Arial" w:eastAsia="Times New Roman" w:hAnsi="Arial" w:cs="Arial"/>
          <w:color w:val="000000"/>
          <w:spacing w:val="6"/>
          <w:sz w:val="20"/>
          <w:szCs w:val="20"/>
          <w:lang w:val="tr-TR" w:eastAsia="tr-TR"/>
        </w:rPr>
        <w:t>)</w:t>
      </w:r>
      <w:proofErr w:type="gramEnd"/>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2" name="Bild 2"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 xml:space="preserve">Adaption </w:t>
      </w:r>
      <w:r w:rsidRPr="00D37678">
        <w:rPr>
          <w:rFonts w:ascii="Arial" w:eastAsia="Times New Roman" w:hAnsi="Arial" w:cs="Arial"/>
          <w:color w:val="000000"/>
          <w:spacing w:val="6"/>
          <w:sz w:val="20"/>
          <w:szCs w:val="20"/>
          <w:lang w:val="tr-TR" w:eastAsia="tr-TR"/>
        </w:rPr>
        <w:t xml:space="preserve">(Anpassung) </w:t>
      </w:r>
      <w:r w:rsidRPr="00D37678">
        <w:rPr>
          <w:rFonts w:ascii="Arial" w:eastAsia="Times New Roman" w:hAnsi="Arial" w:cs="Arial"/>
          <w:b/>
          <w:bCs/>
          <w:color w:val="000000"/>
          <w:spacing w:val="6"/>
          <w:sz w:val="20"/>
          <w:szCs w:val="20"/>
          <w:lang w:val="tr-TR" w:eastAsia="tr-TR"/>
        </w:rPr>
        <w:br/>
      </w:r>
      <w:r w:rsidRPr="00D37678">
        <w:rPr>
          <w:rFonts w:ascii="Arial" w:eastAsia="Times New Roman" w:hAnsi="Arial" w:cs="Arial"/>
          <w:color w:val="000000"/>
          <w:spacing w:val="6"/>
          <w:sz w:val="20"/>
          <w:szCs w:val="20"/>
          <w:lang w:val="tr-TR" w:eastAsia="tr-TR"/>
        </w:rPr>
        <w:t>Anpassung an die Umwelt</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3" name="Bild 3"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Akkommodation</w:t>
      </w:r>
      <w:r w:rsidRPr="00D37678">
        <w:rPr>
          <w:rFonts w:ascii="Arial" w:eastAsia="Times New Roman" w:hAnsi="Arial" w:cs="Arial"/>
          <w:color w:val="000000"/>
          <w:spacing w:val="6"/>
          <w:sz w:val="20"/>
          <w:szCs w:val="20"/>
          <w:lang w:val="tr-TR" w:eastAsia="tr-TR"/>
        </w:rPr>
        <w:br/>
        <w:t>Das eigene Schema erweitern, da ein Problem mit dem vorhandenen Schema nicht bewältigt werden kann.</w:t>
      </w:r>
      <w:r w:rsidRPr="00D37678">
        <w:rPr>
          <w:rFonts w:ascii="Arial" w:eastAsia="Times New Roman" w:hAnsi="Arial" w:cs="Arial"/>
          <w:color w:val="000000"/>
          <w:spacing w:val="6"/>
          <w:sz w:val="20"/>
          <w:szCs w:val="20"/>
          <w:lang w:val="tr-TR" w:eastAsia="tr-TR"/>
        </w:rPr>
        <w:br/>
        <w:t xml:space="preserve">siehe auch </w:t>
      </w:r>
      <w:hyperlink r:id="rId6" w:anchor="Schema" w:history="1">
        <w:r w:rsidRPr="00D37678">
          <w:rPr>
            <w:rFonts w:ascii="Arial" w:eastAsia="Times New Roman" w:hAnsi="Arial" w:cs="Arial"/>
            <w:color w:val="006699"/>
            <w:spacing w:val="6"/>
            <w:sz w:val="20"/>
            <w:szCs w:val="20"/>
            <w:lang w:val="tr-TR" w:eastAsia="tr-TR"/>
          </w:rPr>
          <w:t>Schema</w:t>
        </w:r>
      </w:hyperlink>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4" name="Bild 4"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Assimilation</w:t>
      </w:r>
      <w:r w:rsidRPr="00D37678">
        <w:rPr>
          <w:rFonts w:ascii="Arial" w:eastAsia="Times New Roman" w:hAnsi="Arial" w:cs="Arial"/>
          <w:b/>
          <w:bCs/>
          <w:color w:val="000000"/>
          <w:spacing w:val="6"/>
          <w:sz w:val="20"/>
          <w:szCs w:val="20"/>
          <w:lang w:val="tr-TR" w:eastAsia="tr-TR"/>
        </w:rPr>
        <w:br/>
      </w:r>
      <w:r w:rsidRPr="00D37678">
        <w:rPr>
          <w:rFonts w:ascii="Arial" w:eastAsia="Times New Roman" w:hAnsi="Arial" w:cs="Arial"/>
          <w:color w:val="000000"/>
          <w:spacing w:val="6"/>
          <w:sz w:val="20"/>
          <w:szCs w:val="20"/>
          <w:lang w:val="tr-TR" w:eastAsia="tr-TR"/>
        </w:rPr>
        <w:t>Verankerung neuer Informationen im Vorwissen (z.B. Assimiliation neuer Lerninhalte mit bereits bekannten Lerninhalten).</w:t>
      </w:r>
      <w:r w:rsidRPr="00D37678">
        <w:rPr>
          <w:rFonts w:ascii="Arial" w:eastAsia="Times New Roman" w:hAnsi="Arial" w:cs="Arial"/>
          <w:color w:val="000000"/>
          <w:spacing w:val="6"/>
          <w:sz w:val="20"/>
          <w:szCs w:val="20"/>
          <w:lang w:val="tr-TR" w:eastAsia="tr-TR"/>
        </w:rPr>
        <w:br/>
        <w:t>Ein Problem mithilfe des eigenen Schemas lösen. Das Schema beinhaltet Informationen, wie man in der selben (oder einer scheinbar ähnlichen) Situationen in der Vergangenheit Probleme erfolgreich gelöst hat. </w:t>
      </w:r>
      <w:r w:rsidRPr="00D37678">
        <w:rPr>
          <w:rFonts w:ascii="Arial" w:eastAsia="Times New Roman" w:hAnsi="Arial" w:cs="Arial"/>
          <w:color w:val="000000"/>
          <w:spacing w:val="6"/>
          <w:sz w:val="20"/>
          <w:szCs w:val="20"/>
          <w:lang w:val="tr-TR" w:eastAsia="tr-TR"/>
        </w:rPr>
        <w:br/>
        <w:t xml:space="preserve">siehe auch </w:t>
      </w:r>
      <w:hyperlink r:id="rId7" w:anchor="Schema" w:history="1">
        <w:r w:rsidRPr="00D37678">
          <w:rPr>
            <w:rFonts w:ascii="Arial" w:eastAsia="Times New Roman" w:hAnsi="Arial" w:cs="Arial"/>
            <w:color w:val="006699"/>
            <w:spacing w:val="6"/>
            <w:sz w:val="20"/>
            <w:szCs w:val="20"/>
            <w:lang w:val="tr-TR" w:eastAsia="tr-TR"/>
          </w:rPr>
          <w:t>Schema</w:t>
        </w:r>
      </w:hyperlink>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5" name="Bild 5"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aversiver Reiz</w:t>
      </w:r>
      <w:r w:rsidRPr="00D37678">
        <w:rPr>
          <w:rFonts w:ascii="Arial" w:eastAsia="Times New Roman" w:hAnsi="Arial" w:cs="Arial"/>
          <w:b/>
          <w:bCs/>
          <w:color w:val="000000"/>
          <w:spacing w:val="6"/>
          <w:sz w:val="20"/>
          <w:szCs w:val="20"/>
          <w:lang w:val="tr-TR" w:eastAsia="tr-TR"/>
        </w:rPr>
        <w:br/>
      </w:r>
      <w:r w:rsidRPr="00D37678">
        <w:rPr>
          <w:rFonts w:ascii="Arial" w:eastAsia="Times New Roman" w:hAnsi="Arial" w:cs="Arial"/>
          <w:color w:val="000000"/>
          <w:spacing w:val="6"/>
          <w:sz w:val="20"/>
          <w:szCs w:val="20"/>
          <w:lang w:val="tr-TR" w:eastAsia="tr-TR"/>
        </w:rPr>
        <w:t>Bestrafung (z.B. Bußgeld)</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In der klassischen Konditionierung: Ein Alkoholiker erhält in einem Glas Rum eine Chemikalie, welche Übelkeit verursacht.</w:t>
      </w:r>
      <w:r w:rsidRPr="00D37678">
        <w:rPr>
          <w:rFonts w:ascii="Arial" w:eastAsia="Times New Roman" w:hAnsi="Arial" w:cs="Arial"/>
          <w:color w:val="000000"/>
          <w:spacing w:val="6"/>
          <w:sz w:val="20"/>
          <w:szCs w:val="20"/>
          <w:lang w:val="tr-TR" w:eastAsia="tr-TR"/>
        </w:rPr>
        <w:br/>
        <w:t>In der operanten Konditionierung: Auf eine bestimmte Verhaltensweise (welche unterbunden werden soll,) erfolgt ein Stromschlag.</w:t>
      </w:r>
    </w:p>
    <w:tbl>
      <w:tblPr>
        <w:tblW w:w="5000" w:type="pct"/>
        <w:tblBorders>
          <w:top w:val="outset" w:sz="6" w:space="0" w:color="006699"/>
          <w:left w:val="outset" w:sz="6" w:space="0" w:color="006699"/>
          <w:bottom w:val="outset" w:sz="6" w:space="0" w:color="006699"/>
          <w:right w:val="outset" w:sz="6" w:space="0" w:color="006699"/>
        </w:tblBorders>
        <w:shd w:val="clear" w:color="auto" w:fill="C0C0C0"/>
        <w:tblCellMar>
          <w:left w:w="0" w:type="dxa"/>
          <w:right w:w="0" w:type="dxa"/>
        </w:tblCellMar>
        <w:tblLook w:val="04A0"/>
      </w:tblPr>
      <w:tblGrid>
        <w:gridCol w:w="248"/>
        <w:gridCol w:w="8126"/>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0" w:name="B"/>
            <w:r w:rsidRPr="00D37678">
              <w:rPr>
                <w:rFonts w:ascii="Arial" w:eastAsia="Times New Roman" w:hAnsi="Arial" w:cs="Arial"/>
                <w:b/>
                <w:bCs/>
                <w:color w:val="000000"/>
                <w:spacing w:val="6"/>
                <w:sz w:val="20"/>
                <w:szCs w:val="20"/>
                <w:lang w:val="tr-TR" w:eastAsia="tr-TR"/>
              </w:rPr>
              <w:t>B</w:t>
            </w:r>
            <w:bookmarkEnd w:id="0"/>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6" name="Bild 6"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7" name="Bild 7"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8" name="Bild 8"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Belohnung</w:t>
      </w:r>
      <w:r w:rsidRPr="00D37678">
        <w:rPr>
          <w:rFonts w:ascii="Arial" w:eastAsia="Times New Roman" w:hAnsi="Arial" w:cs="Arial"/>
          <w:color w:val="000000"/>
          <w:spacing w:val="6"/>
          <w:sz w:val="20"/>
          <w:szCs w:val="20"/>
          <w:lang w:val="tr-TR" w:eastAsia="tr-TR"/>
        </w:rPr>
        <w:br/>
        <w:t>Befriedigung eines Bedürfnisses</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9" name="Bild 9"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Beobachtungslernen</w:t>
      </w:r>
      <w:r w:rsidRPr="00D37678">
        <w:rPr>
          <w:rFonts w:ascii="Arial" w:eastAsia="Times New Roman" w:hAnsi="Arial" w:cs="Arial"/>
          <w:color w:val="000000"/>
          <w:spacing w:val="6"/>
          <w:sz w:val="20"/>
          <w:szCs w:val="20"/>
          <w:lang w:val="tr-TR" w:eastAsia="tr-TR"/>
        </w:rPr>
        <w:br/>
        <w:t xml:space="preserve">Siehe </w:t>
      </w:r>
      <w:hyperlink r:id="rId12" w:anchor="Lernen am Modell" w:history="1">
        <w:r w:rsidRPr="00D37678">
          <w:rPr>
            <w:rFonts w:ascii="Arial" w:eastAsia="Times New Roman" w:hAnsi="Arial" w:cs="Arial"/>
            <w:color w:val="006699"/>
            <w:spacing w:val="6"/>
            <w:sz w:val="20"/>
            <w:szCs w:val="20"/>
            <w:lang w:val="tr-TR" w:eastAsia="tr-TR"/>
          </w:rPr>
          <w:t>Lernen am Modell</w:t>
        </w:r>
      </w:hyperlink>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10" name="Bild 10"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Bestrafung</w:t>
      </w:r>
      <w:r w:rsidRPr="00D37678">
        <w:rPr>
          <w:rFonts w:ascii="Arial" w:eastAsia="Times New Roman" w:hAnsi="Arial" w:cs="Arial"/>
          <w:color w:val="000000"/>
          <w:spacing w:val="6"/>
          <w:sz w:val="20"/>
          <w:szCs w:val="20"/>
          <w:lang w:val="tr-TR" w:eastAsia="tr-TR"/>
        </w:rPr>
        <w:br/>
        <w:t>"Wenn ein aversiver Reiz einem Verhalten folgt</w:t>
      </w:r>
      <w:r w:rsidRPr="00D37678">
        <w:rPr>
          <w:rFonts w:ascii="Arial" w:eastAsia="Times New Roman" w:hAnsi="Arial" w:cs="Arial"/>
          <w:i/>
          <w:iCs/>
          <w:color w:val="000000"/>
          <w:spacing w:val="6"/>
          <w:sz w:val="20"/>
          <w:szCs w:val="20"/>
          <w:lang w:val="tr-TR" w:eastAsia="tr-TR"/>
        </w:rPr>
        <w:t xml:space="preserve"> und dessen Auftretenshäufigkeit daraufhin abnimmt</w:t>
      </w:r>
      <w:r w:rsidRPr="00D37678">
        <w:rPr>
          <w:rFonts w:ascii="Arial" w:eastAsia="Times New Roman" w:hAnsi="Arial" w:cs="Arial"/>
          <w:color w:val="000000"/>
          <w:spacing w:val="6"/>
          <w:sz w:val="20"/>
          <w:szCs w:val="20"/>
          <w:lang w:val="tr-TR" w:eastAsia="tr-TR"/>
        </w:rPr>
        <w:t xml:space="preserve"> oder wenn die Verhaltensweise möglicherweise - wenigstens vorübergehend - überhaupt nicht mehr auftritt, sprechen Lernpsychologen von einer Bestrafung." </w:t>
      </w:r>
      <w:hyperlink r:id="rId13" w:history="1">
        <w:r w:rsidRPr="00D37678">
          <w:rPr>
            <w:rFonts w:ascii="Arial" w:eastAsia="Times New Roman" w:hAnsi="Arial" w:cs="Arial"/>
            <w:color w:val="006699"/>
            <w:spacing w:val="6"/>
            <w:sz w:val="20"/>
            <w:szCs w:val="20"/>
            <w:lang w:val="tr-TR" w:eastAsia="tr-TR"/>
          </w:rPr>
          <w:t>Mietzel</w:t>
        </w:r>
      </w:hyperlink>
      <w:r w:rsidRPr="00D37678">
        <w:rPr>
          <w:rFonts w:ascii="Arial" w:eastAsia="Times New Roman" w:hAnsi="Arial" w:cs="Arial"/>
          <w:color w:val="000000"/>
          <w:spacing w:val="6"/>
          <w:sz w:val="20"/>
          <w:szCs w:val="20"/>
          <w:lang w:val="tr-TR" w:eastAsia="tr-TR"/>
        </w:rPr>
        <w:t xml:space="preserve"> (1998, 183)</w:t>
      </w:r>
    </w:p>
    <w:tbl>
      <w:tblPr>
        <w:tblW w:w="5000" w:type="pct"/>
        <w:tblBorders>
          <w:top w:val="outset" w:sz="6" w:space="0" w:color="006699"/>
          <w:left w:val="outset" w:sz="6" w:space="0" w:color="006699"/>
          <w:bottom w:val="outset" w:sz="6" w:space="0" w:color="006699"/>
          <w:right w:val="outset" w:sz="6" w:space="0" w:color="006699"/>
        </w:tblBorders>
        <w:shd w:val="clear" w:color="auto" w:fill="FFFFFF"/>
        <w:tblCellMar>
          <w:left w:w="0" w:type="dxa"/>
          <w:right w:w="0" w:type="dxa"/>
        </w:tblCellMar>
        <w:tblLook w:val="04A0"/>
      </w:tblPr>
      <w:tblGrid>
        <w:gridCol w:w="248"/>
        <w:gridCol w:w="8126"/>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1" w:name="C"/>
            <w:r w:rsidRPr="00D37678">
              <w:rPr>
                <w:rFonts w:ascii="Arial" w:eastAsia="Times New Roman" w:hAnsi="Arial" w:cs="Arial"/>
                <w:b/>
                <w:bCs/>
                <w:color w:val="000000"/>
                <w:spacing w:val="6"/>
                <w:sz w:val="20"/>
                <w:szCs w:val="20"/>
                <w:lang w:val="tr-TR" w:eastAsia="tr-TR"/>
              </w:rPr>
              <w:t>C</w:t>
            </w:r>
            <w:bookmarkEnd w:id="1"/>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11" name="Bild 11"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12" name="Bild 12"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13" name="Bild 13"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 xml:space="preserve">CR </w:t>
      </w:r>
      <w:r w:rsidRPr="00D37678">
        <w:rPr>
          <w:rFonts w:ascii="Arial" w:eastAsia="Times New Roman" w:hAnsi="Arial" w:cs="Arial"/>
          <w:color w:val="000000"/>
          <w:spacing w:val="6"/>
          <w:sz w:val="20"/>
          <w:szCs w:val="20"/>
          <w:lang w:val="tr-TR" w:eastAsia="tr-TR"/>
        </w:rPr>
        <w:t>(konditionierte Reaktion)</w:t>
      </w:r>
      <w:r w:rsidRPr="00D37678">
        <w:rPr>
          <w:rFonts w:ascii="Arial" w:eastAsia="Times New Roman" w:hAnsi="Arial" w:cs="Arial"/>
          <w:color w:val="000000"/>
          <w:spacing w:val="6"/>
          <w:sz w:val="20"/>
          <w:szCs w:val="20"/>
          <w:lang w:val="tr-TR" w:eastAsia="tr-TR"/>
        </w:rPr>
        <w:br/>
        <w:t>Mittels klassischer Konditionierung erlernte Reaktion auf einen CS.</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14" name="Bild 14"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 xml:space="preserve">CS </w:t>
      </w:r>
      <w:r w:rsidRPr="00D37678">
        <w:rPr>
          <w:rFonts w:ascii="Arial" w:eastAsia="Times New Roman" w:hAnsi="Arial" w:cs="Arial"/>
          <w:color w:val="000000"/>
          <w:spacing w:val="6"/>
          <w:sz w:val="20"/>
          <w:szCs w:val="20"/>
          <w:lang w:val="tr-TR" w:eastAsia="tr-TR"/>
        </w:rPr>
        <w:t>(konditionierter Stimulus)</w:t>
      </w:r>
      <w:r w:rsidRPr="00D37678">
        <w:rPr>
          <w:rFonts w:ascii="Arial" w:eastAsia="Times New Roman" w:hAnsi="Arial" w:cs="Arial"/>
          <w:color w:val="000000"/>
          <w:spacing w:val="6"/>
          <w:sz w:val="20"/>
          <w:szCs w:val="20"/>
          <w:lang w:val="tr-TR" w:eastAsia="tr-TR"/>
        </w:rPr>
        <w:br/>
        <w:t>Mittels klassischer Konditionierung wurde aus einem NS [</w:t>
      </w:r>
      <w:hyperlink r:id="rId14" w:anchor="NS" w:history="1">
        <w:r w:rsidRPr="00D37678">
          <w:rPr>
            <w:rFonts w:ascii="Arial" w:eastAsia="Times New Roman" w:hAnsi="Arial" w:cs="Arial"/>
            <w:color w:val="006699"/>
            <w:spacing w:val="6"/>
            <w:sz w:val="20"/>
            <w:szCs w:val="20"/>
            <w:lang w:val="tr-TR" w:eastAsia="tr-TR"/>
          </w:rPr>
          <w:t>siehe dort</w:t>
        </w:r>
      </w:hyperlink>
      <w:r w:rsidRPr="00D37678">
        <w:rPr>
          <w:rFonts w:ascii="Arial" w:eastAsia="Times New Roman" w:hAnsi="Arial" w:cs="Arial"/>
          <w:color w:val="000000"/>
          <w:spacing w:val="6"/>
          <w:sz w:val="20"/>
          <w:szCs w:val="20"/>
          <w:lang w:val="tr-TR" w:eastAsia="tr-TR"/>
        </w:rPr>
        <w:t>] ein CS, welcher im Gegensatz zum NS eine Reaktion auslöst (CR)</w:t>
      </w:r>
    </w:p>
    <w:tbl>
      <w:tblPr>
        <w:tblW w:w="5000" w:type="pct"/>
        <w:tblBorders>
          <w:top w:val="outset" w:sz="6" w:space="0" w:color="006699"/>
          <w:left w:val="outset" w:sz="6" w:space="0" w:color="006699"/>
          <w:bottom w:val="outset" w:sz="6" w:space="0" w:color="006699"/>
          <w:right w:val="outset" w:sz="6" w:space="0" w:color="006699"/>
        </w:tblBorders>
        <w:shd w:val="clear" w:color="auto" w:fill="C0C0C0"/>
        <w:tblCellMar>
          <w:left w:w="0" w:type="dxa"/>
          <w:right w:w="0" w:type="dxa"/>
        </w:tblCellMar>
        <w:tblLook w:val="04A0"/>
      </w:tblPr>
      <w:tblGrid>
        <w:gridCol w:w="248"/>
        <w:gridCol w:w="8126"/>
        <w:gridCol w:w="342"/>
        <w:gridCol w:w="372"/>
      </w:tblGrid>
      <w:tr w:rsidR="00D37678" w:rsidRPr="00D37678" w:rsidTr="00D37678">
        <w:trPr>
          <w:trHeight w:val="210"/>
        </w:trPr>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2" w:name="D"/>
            <w:r w:rsidRPr="00D37678">
              <w:rPr>
                <w:rFonts w:ascii="Arial" w:eastAsia="Times New Roman" w:hAnsi="Arial" w:cs="Arial"/>
                <w:b/>
                <w:bCs/>
                <w:color w:val="000000"/>
                <w:spacing w:val="6"/>
                <w:sz w:val="20"/>
                <w:szCs w:val="20"/>
                <w:lang w:val="tr-TR" w:eastAsia="tr-TR"/>
              </w:rPr>
              <w:t>D</w:t>
            </w:r>
            <w:bookmarkEnd w:id="2"/>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15" name="Bild 15"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16" name="Bild 16"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17" name="Bild 17"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Denken</w:t>
      </w:r>
      <w:r w:rsidRPr="00D37678">
        <w:rPr>
          <w:rFonts w:ascii="Arial" w:eastAsia="Times New Roman" w:hAnsi="Arial" w:cs="Arial"/>
          <w:color w:val="000000"/>
          <w:spacing w:val="6"/>
          <w:sz w:val="20"/>
          <w:szCs w:val="20"/>
          <w:lang w:val="tr-TR" w:eastAsia="tr-TR"/>
        </w:rPr>
        <w:br/>
        <w:t xml:space="preserve">"Denken, die den Menschen auszeichnende psych. Fähigkeit bzw. </w:t>
      </w:r>
      <w:proofErr w:type="gramStart"/>
      <w:r w:rsidRPr="00D37678">
        <w:rPr>
          <w:rFonts w:ascii="Arial" w:eastAsia="Times New Roman" w:hAnsi="Arial" w:cs="Arial"/>
          <w:color w:val="000000"/>
          <w:spacing w:val="6"/>
          <w:sz w:val="20"/>
          <w:szCs w:val="20"/>
          <w:lang w:val="tr-TR" w:eastAsia="tr-TR"/>
        </w:rPr>
        <w:t xml:space="preserve">Tätigkeit, sich mit der Menge der aus Wahrnehmungen gewonnenen oder mittels Sprache vermittelten Informationen über Wirklichkeiten (Realitäten) auseinander zu setzen, sie unter bestimmten Gesichtspunkten </w:t>
      </w:r>
      <w:r w:rsidRPr="00D37678">
        <w:rPr>
          <w:rFonts w:ascii="Arial" w:eastAsia="Times New Roman" w:hAnsi="Arial" w:cs="Arial"/>
          <w:color w:val="000000"/>
          <w:spacing w:val="6"/>
          <w:sz w:val="20"/>
          <w:szCs w:val="20"/>
          <w:lang w:val="tr-TR" w:eastAsia="tr-TR"/>
        </w:rPr>
        <w:lastRenderedPageBreak/>
        <w:t xml:space="preserve">und zu bestimmten Zwecken zu unterscheiden, sie miteinander und mit [in vorausgegangenen Denk- und Lernprozessen verarbeiteten und im Gedächtnis gespeicherten] Informationen zu vergleichen, zu werten und zu ordnen, um durch weitere Denkoperationen das jeweils Wesentliche, Allgemeingültige, Zusammenhängende und Gesetzmäßige auszusondern." </w:t>
      </w:r>
      <w:proofErr w:type="gramEnd"/>
      <w:r w:rsidRPr="00D37678">
        <w:rPr>
          <w:rFonts w:ascii="Arial" w:eastAsia="Times New Roman" w:hAnsi="Arial" w:cs="Arial"/>
          <w:color w:val="000000"/>
          <w:spacing w:val="6"/>
          <w:sz w:val="20"/>
          <w:szCs w:val="20"/>
          <w:lang w:val="tr-TR" w:eastAsia="tr-TR"/>
        </w:rPr>
        <w:fldChar w:fldCharType="begin"/>
      </w:r>
      <w:r w:rsidRPr="00D37678">
        <w:rPr>
          <w:rFonts w:ascii="Arial" w:eastAsia="Times New Roman" w:hAnsi="Arial" w:cs="Arial"/>
          <w:color w:val="000000"/>
          <w:spacing w:val="6"/>
          <w:sz w:val="20"/>
          <w:szCs w:val="20"/>
          <w:lang w:val="tr-TR" w:eastAsia="tr-TR"/>
        </w:rPr>
        <w:instrText xml:space="preserve"> HYPERLINK "javascript:microsoft('k')" </w:instrText>
      </w:r>
      <w:r w:rsidRPr="00D37678">
        <w:rPr>
          <w:rFonts w:ascii="Arial" w:eastAsia="Times New Roman" w:hAnsi="Arial" w:cs="Arial"/>
          <w:color w:val="000000"/>
          <w:spacing w:val="6"/>
          <w:sz w:val="20"/>
          <w:szCs w:val="20"/>
          <w:lang w:val="tr-TR" w:eastAsia="tr-TR"/>
        </w:rPr>
        <w:fldChar w:fldCharType="separate"/>
      </w:r>
      <w:r w:rsidRPr="00D37678">
        <w:rPr>
          <w:rFonts w:ascii="Arial" w:eastAsia="Times New Roman" w:hAnsi="Arial" w:cs="Arial"/>
          <w:color w:val="006699"/>
          <w:spacing w:val="6"/>
          <w:sz w:val="20"/>
          <w:szCs w:val="20"/>
          <w:lang w:val="tr-TR" w:eastAsia="tr-TR"/>
        </w:rPr>
        <w:t xml:space="preserve">LexiROM </w:t>
      </w:r>
      <w:r w:rsidRPr="00D37678">
        <w:rPr>
          <w:rFonts w:ascii="Arial" w:eastAsia="Times New Roman" w:hAnsi="Arial" w:cs="Arial"/>
          <w:color w:val="000000"/>
          <w:spacing w:val="6"/>
          <w:sz w:val="20"/>
          <w:szCs w:val="20"/>
          <w:lang w:val="tr-TR" w:eastAsia="tr-TR"/>
        </w:rPr>
        <w:fldChar w:fldCharType="end"/>
      </w:r>
      <w:r w:rsidRPr="00D37678">
        <w:rPr>
          <w:rFonts w:ascii="Arial" w:eastAsia="Times New Roman" w:hAnsi="Arial" w:cs="Arial"/>
          <w:color w:val="000000"/>
          <w:spacing w:val="6"/>
          <w:sz w:val="20"/>
          <w:szCs w:val="20"/>
          <w:lang w:val="tr-TR" w:eastAsia="tr-TR"/>
        </w:rPr>
        <w:t>(1999)</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18" name="Bild 18"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Didaktik</w:t>
      </w:r>
      <w:r w:rsidRPr="00D37678">
        <w:rPr>
          <w:rFonts w:ascii="Arial" w:eastAsia="Times New Roman" w:hAnsi="Arial" w:cs="Arial"/>
          <w:b/>
          <w:bCs/>
          <w:color w:val="000000"/>
          <w:spacing w:val="6"/>
          <w:sz w:val="20"/>
          <w:szCs w:val="20"/>
          <w:lang w:val="tr-TR" w:eastAsia="tr-TR"/>
        </w:rPr>
        <w:br/>
      </w:r>
      <w:r w:rsidRPr="00D37678">
        <w:rPr>
          <w:rFonts w:ascii="Arial" w:eastAsia="Times New Roman" w:hAnsi="Arial" w:cs="Arial"/>
          <w:color w:val="000000"/>
          <w:spacing w:val="6"/>
          <w:sz w:val="20"/>
          <w:szCs w:val="20"/>
          <w:lang w:val="tr-TR" w:eastAsia="tr-TR"/>
        </w:rPr>
        <w:t>Theorie und Praxis des Lehrens und Lernens.</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19" name="Bild 19"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Diskrimination</w:t>
      </w:r>
      <w:r w:rsidRPr="00D37678">
        <w:rPr>
          <w:rFonts w:ascii="Arial" w:eastAsia="Times New Roman" w:hAnsi="Arial" w:cs="Arial"/>
          <w:color w:val="000000"/>
          <w:spacing w:val="6"/>
          <w:sz w:val="20"/>
          <w:szCs w:val="20"/>
          <w:lang w:val="tr-TR" w:eastAsia="tr-TR"/>
        </w:rPr>
        <w:br/>
        <w:t>Ähnliche Reize werden differenziert wahrgenommen und können somit zu verschiedenen Reaktionen führen. Z.B. bedeutet das Hupen eine Autos etwas anderes als das Martinshorn eines Rettungsfahrzeuges. Diese Differenzierung von zwei unterschiedlich aber ähnlichen Reize bezeichnet man als Diskriminations- oder Differenzierungslernen. </w:t>
      </w:r>
    </w:p>
    <w:tbl>
      <w:tblPr>
        <w:tblW w:w="5000" w:type="pct"/>
        <w:tblBorders>
          <w:top w:val="outset" w:sz="6" w:space="0" w:color="006699"/>
          <w:left w:val="outset" w:sz="6" w:space="0" w:color="006699"/>
          <w:bottom w:val="outset" w:sz="6" w:space="0" w:color="006699"/>
          <w:right w:val="outset" w:sz="6" w:space="0" w:color="006699"/>
        </w:tblBorders>
        <w:shd w:val="clear" w:color="auto" w:fill="FFFFFF"/>
        <w:tblCellMar>
          <w:left w:w="0" w:type="dxa"/>
          <w:right w:w="0" w:type="dxa"/>
        </w:tblCellMar>
        <w:tblLook w:val="04A0"/>
      </w:tblPr>
      <w:tblGrid>
        <w:gridCol w:w="237"/>
        <w:gridCol w:w="8137"/>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3" w:name="E"/>
            <w:r w:rsidRPr="00D37678">
              <w:rPr>
                <w:rFonts w:ascii="Arial" w:eastAsia="Times New Roman" w:hAnsi="Arial" w:cs="Arial"/>
                <w:b/>
                <w:bCs/>
                <w:color w:val="000000"/>
                <w:spacing w:val="6"/>
                <w:sz w:val="20"/>
                <w:szCs w:val="20"/>
                <w:lang w:val="tr-TR" w:eastAsia="tr-TR"/>
              </w:rPr>
              <w:t>E</w:t>
            </w:r>
            <w:bookmarkEnd w:id="3"/>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20" name="Bild 20"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21" name="Bild 21"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22" name="Bild 22"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Einstellungen </w:t>
      </w:r>
      <w:r w:rsidRPr="00D37678">
        <w:rPr>
          <w:rFonts w:ascii="Arial" w:eastAsia="Times New Roman" w:hAnsi="Arial" w:cs="Arial"/>
          <w:color w:val="000000"/>
          <w:spacing w:val="6"/>
          <w:sz w:val="20"/>
          <w:szCs w:val="20"/>
          <w:lang w:val="tr-TR" w:eastAsia="tr-TR"/>
        </w:rPr>
        <w:br/>
        <w:t>Sind Überzeugungen, Abneigungen, Interessen, Gesinnungen usw</w:t>
      </w:r>
      <w:proofErr w:type="gramStart"/>
      <w:r w:rsidRPr="00D37678">
        <w:rPr>
          <w:rFonts w:ascii="Arial" w:eastAsia="Times New Roman" w:hAnsi="Arial" w:cs="Arial"/>
          <w:color w:val="000000"/>
          <w:spacing w:val="6"/>
          <w:sz w:val="20"/>
          <w:szCs w:val="20"/>
          <w:lang w:val="tr-TR" w:eastAsia="tr-TR"/>
        </w:rPr>
        <w:t>.,</w:t>
      </w:r>
      <w:proofErr w:type="gramEnd"/>
      <w:r w:rsidRPr="00D37678">
        <w:rPr>
          <w:rFonts w:ascii="Arial" w:eastAsia="Times New Roman" w:hAnsi="Arial" w:cs="Arial"/>
          <w:color w:val="000000"/>
          <w:spacing w:val="6"/>
          <w:sz w:val="20"/>
          <w:szCs w:val="20"/>
          <w:lang w:val="tr-TR" w:eastAsia="tr-TR"/>
        </w:rPr>
        <w:t xml:space="preserve"> die durch das Verhalten sichtbar werden. Dabei müssen aber die Einstellungen nicht immer einem Handeln zeitlich vorausgehen, manchmal ist es auch umgekehrt." </w:t>
      </w:r>
      <w:hyperlink r:id="rId15" w:history="1">
        <w:r w:rsidRPr="00D37678">
          <w:rPr>
            <w:rFonts w:ascii="Arial" w:eastAsia="Times New Roman" w:hAnsi="Arial" w:cs="Arial"/>
            <w:color w:val="006699"/>
            <w:spacing w:val="6"/>
            <w:sz w:val="20"/>
            <w:szCs w:val="20"/>
            <w:lang w:val="tr-TR" w:eastAsia="tr-TR"/>
          </w:rPr>
          <w:t>Schmitt</w:t>
        </w:r>
      </w:hyperlink>
      <w:r w:rsidRPr="00D37678">
        <w:rPr>
          <w:rFonts w:ascii="Arial" w:eastAsia="Times New Roman" w:hAnsi="Arial" w:cs="Arial"/>
          <w:color w:val="000000"/>
          <w:spacing w:val="6"/>
          <w:sz w:val="20"/>
          <w:szCs w:val="20"/>
          <w:lang w:val="tr-TR" w:eastAsia="tr-TR"/>
        </w:rPr>
        <w:t xml:space="preserve"> (1999, 2)</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23" name="Bild 23"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bookmarkStart w:id="4" w:name="Extinktion"/>
      <w:r w:rsidRPr="00D37678">
        <w:rPr>
          <w:rFonts w:ascii="Arial" w:eastAsia="Times New Roman" w:hAnsi="Arial" w:cs="Arial"/>
          <w:b/>
          <w:bCs/>
          <w:color w:val="000000"/>
          <w:spacing w:val="6"/>
          <w:sz w:val="20"/>
          <w:szCs w:val="20"/>
          <w:lang w:val="tr-TR" w:eastAsia="tr-TR"/>
        </w:rPr>
        <w:t xml:space="preserve">Extinktion </w:t>
      </w:r>
      <w:bookmarkEnd w:id="4"/>
      <w:r w:rsidRPr="00D37678">
        <w:rPr>
          <w:rFonts w:ascii="Arial" w:eastAsia="Times New Roman" w:hAnsi="Arial" w:cs="Arial"/>
          <w:b/>
          <w:bCs/>
          <w:color w:val="000000"/>
          <w:spacing w:val="6"/>
          <w:sz w:val="20"/>
          <w:szCs w:val="20"/>
          <w:lang w:val="tr-TR" w:eastAsia="tr-TR"/>
        </w:rPr>
        <w:t>(Löschung)</w:t>
      </w:r>
      <w:r w:rsidRPr="00D37678">
        <w:rPr>
          <w:rFonts w:ascii="Arial" w:eastAsia="Times New Roman" w:hAnsi="Arial" w:cs="Arial"/>
          <w:b/>
          <w:bCs/>
          <w:color w:val="000000"/>
          <w:spacing w:val="6"/>
          <w:sz w:val="20"/>
          <w:szCs w:val="20"/>
          <w:lang w:val="tr-TR" w:eastAsia="tr-TR"/>
        </w:rPr>
        <w:br/>
      </w:r>
      <w:r w:rsidRPr="00D37678">
        <w:rPr>
          <w:rFonts w:ascii="Arial" w:eastAsia="Times New Roman" w:hAnsi="Arial" w:cs="Arial"/>
          <w:color w:val="000000"/>
          <w:spacing w:val="6"/>
          <w:sz w:val="20"/>
          <w:szCs w:val="20"/>
          <w:lang w:val="tr-TR" w:eastAsia="tr-TR"/>
        </w:rPr>
        <w:t>Durch das Entfernen der Verstärkung wird eine bestimmte Verhaltensweise nicht mehr verstärkt. Ziel ist es, dass unerwünschtes Verhalten ausbleibt.  </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24" name="Bild 24"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Extraversion</w:t>
      </w:r>
      <w:r w:rsidRPr="00D37678">
        <w:rPr>
          <w:rFonts w:ascii="Arial" w:eastAsia="Times New Roman" w:hAnsi="Arial" w:cs="Arial"/>
          <w:b/>
          <w:bCs/>
          <w:color w:val="000000"/>
          <w:spacing w:val="6"/>
          <w:sz w:val="20"/>
          <w:szCs w:val="20"/>
          <w:lang w:val="tr-TR" w:eastAsia="tr-TR"/>
        </w:rPr>
        <w:br/>
      </w:r>
      <w:r w:rsidRPr="00D37678">
        <w:rPr>
          <w:rFonts w:ascii="Arial" w:eastAsia="Times New Roman" w:hAnsi="Arial" w:cs="Arial"/>
          <w:color w:val="000000"/>
          <w:spacing w:val="6"/>
          <w:sz w:val="20"/>
          <w:szCs w:val="20"/>
          <w:lang w:val="tr-TR" w:eastAsia="tr-TR"/>
        </w:rPr>
        <w:t>Ein nach außen gerichtetes Verhalten / ein Verhalten gegenüber anderen</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25" name="Bild 25"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Extrinsisch</w:t>
      </w:r>
      <w:r w:rsidRPr="00D37678">
        <w:rPr>
          <w:rFonts w:ascii="Arial" w:eastAsia="Times New Roman" w:hAnsi="Arial" w:cs="Arial"/>
          <w:color w:val="000000"/>
          <w:spacing w:val="6"/>
          <w:sz w:val="20"/>
          <w:szCs w:val="20"/>
          <w:lang w:val="tr-TR" w:eastAsia="tr-TR"/>
        </w:rPr>
        <w:br/>
        <w:t>Von außen her [angeregt]; nicht aus eigenem inneren Anlass erfolgend, sondern aufgrund äußerlicher Antriebe.</w:t>
      </w:r>
      <w:r w:rsidRPr="00D37678">
        <w:rPr>
          <w:rFonts w:ascii="Arial" w:eastAsia="Times New Roman" w:hAnsi="Arial" w:cs="Arial"/>
          <w:color w:val="000000"/>
          <w:spacing w:val="6"/>
          <w:sz w:val="20"/>
          <w:szCs w:val="20"/>
          <w:lang w:val="tr-TR" w:eastAsia="tr-TR"/>
        </w:rPr>
        <w:br/>
        <w:t xml:space="preserve">Extrinsische Motivation = durch äußere Zwänge; Strafen verursachende Motivation" </w:t>
      </w:r>
      <w:hyperlink r:id="rId16" w:history="1">
        <w:r w:rsidRPr="00D37678">
          <w:rPr>
            <w:rFonts w:ascii="Arial" w:eastAsia="Times New Roman" w:hAnsi="Arial" w:cs="Arial"/>
            <w:color w:val="006699"/>
            <w:spacing w:val="6"/>
            <w:sz w:val="20"/>
            <w:szCs w:val="20"/>
            <w:lang w:val="tr-TR" w:eastAsia="tr-TR"/>
          </w:rPr>
          <w:t xml:space="preserve">LexiROM </w:t>
        </w:r>
      </w:hyperlink>
      <w:r w:rsidRPr="00D37678">
        <w:rPr>
          <w:rFonts w:ascii="Arial" w:eastAsia="Times New Roman" w:hAnsi="Arial" w:cs="Arial"/>
          <w:color w:val="000000"/>
          <w:spacing w:val="6"/>
          <w:sz w:val="20"/>
          <w:szCs w:val="20"/>
          <w:lang w:val="tr-TR" w:eastAsia="tr-TR"/>
        </w:rPr>
        <w:t>(1999)</w:t>
      </w:r>
      <w:r w:rsidRPr="00D37678">
        <w:rPr>
          <w:rFonts w:ascii="Arial" w:eastAsia="Times New Roman" w:hAnsi="Arial" w:cs="Arial"/>
          <w:color w:val="000000"/>
          <w:spacing w:val="6"/>
          <w:sz w:val="20"/>
          <w:szCs w:val="20"/>
          <w:lang w:val="tr-TR" w:eastAsia="tr-TR"/>
        </w:rPr>
        <w:br/>
        <w:t xml:space="preserve">Handeln in Zusammenhang mit einem äußeren Anreiz (Handeln aufgrund einer Erwartungshaltung). </w:t>
      </w:r>
      <w:r w:rsidRPr="00D37678">
        <w:rPr>
          <w:rFonts w:ascii="Arial" w:eastAsia="Times New Roman" w:hAnsi="Arial" w:cs="Arial"/>
          <w:color w:val="000000"/>
          <w:spacing w:val="6"/>
          <w:sz w:val="20"/>
          <w:szCs w:val="20"/>
          <w:lang w:val="tr-TR" w:eastAsia="tr-TR"/>
        </w:rPr>
        <w:br/>
        <w:t>Beim Lernen gilt es, intrinsische Motivation zu fördern. Vor allem Schüler sehen sich oftmals einer extrinsischen Motivation ausgesetzt: Man kann dem Lernen nicht entgehen bzw. empfindet es als eine ‚lästige Pflicht’.</w:t>
      </w:r>
      <w:r w:rsidRPr="00D37678">
        <w:rPr>
          <w:rFonts w:ascii="Arial" w:eastAsia="Times New Roman" w:hAnsi="Arial" w:cs="Arial"/>
          <w:color w:val="000000"/>
          <w:spacing w:val="6"/>
          <w:sz w:val="20"/>
          <w:szCs w:val="20"/>
          <w:lang w:val="tr-TR" w:eastAsia="tr-TR"/>
        </w:rPr>
        <w:br/>
        <w:t>Es ist wichtig in der jeweiligen Lernsituation bewusst eine Chance zu sehen bzw. die Akzeptanz zu fördern. </w:t>
      </w:r>
      <w:r w:rsidRPr="00D37678">
        <w:rPr>
          <w:rFonts w:ascii="Arial" w:eastAsia="Times New Roman" w:hAnsi="Arial" w:cs="Arial"/>
          <w:color w:val="000000"/>
          <w:spacing w:val="6"/>
          <w:sz w:val="20"/>
          <w:szCs w:val="20"/>
          <w:lang w:val="tr-TR" w:eastAsia="tr-TR"/>
        </w:rPr>
        <w:br/>
        <w:t>Möglich wäre es im Beispiel Schule durch die Herstellung eines Sinnzusammenhanges zwischen dem theoretischen Inhalt und der Realität oder durch die Motivation über einen interessanten Teilaspekt der jeweiligen Materie.  </w:t>
      </w:r>
      <w:r w:rsidRPr="00D37678">
        <w:rPr>
          <w:rFonts w:ascii="Arial" w:eastAsia="Times New Roman" w:hAnsi="Arial" w:cs="Arial"/>
          <w:color w:val="000000"/>
          <w:spacing w:val="6"/>
          <w:sz w:val="20"/>
          <w:szCs w:val="20"/>
          <w:lang w:val="tr-TR" w:eastAsia="tr-TR"/>
        </w:rPr>
        <w:br/>
      </w:r>
    </w:p>
    <w:tbl>
      <w:tblPr>
        <w:tblW w:w="5000" w:type="pct"/>
        <w:tblBorders>
          <w:top w:val="outset" w:sz="6" w:space="0" w:color="006699"/>
          <w:left w:val="outset" w:sz="6" w:space="0" w:color="006699"/>
          <w:bottom w:val="outset" w:sz="6" w:space="0" w:color="006699"/>
          <w:right w:val="outset" w:sz="6" w:space="0" w:color="006699"/>
        </w:tblBorders>
        <w:shd w:val="clear" w:color="auto" w:fill="FFFFFF"/>
        <w:tblCellMar>
          <w:left w:w="0" w:type="dxa"/>
          <w:right w:w="0" w:type="dxa"/>
        </w:tblCellMar>
        <w:tblLook w:val="04A0"/>
      </w:tblPr>
      <w:tblGrid>
        <w:gridCol w:w="259"/>
        <w:gridCol w:w="8115"/>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5" w:name="G"/>
            <w:r w:rsidRPr="00D37678">
              <w:rPr>
                <w:rFonts w:ascii="Arial" w:eastAsia="Times New Roman" w:hAnsi="Arial" w:cs="Arial"/>
                <w:b/>
                <w:bCs/>
                <w:color w:val="000000"/>
                <w:spacing w:val="6"/>
                <w:sz w:val="20"/>
                <w:szCs w:val="20"/>
                <w:lang w:val="tr-TR" w:eastAsia="tr-TR"/>
              </w:rPr>
              <w:t>G</w:t>
            </w:r>
            <w:bookmarkEnd w:id="5"/>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26" name="Bild 26"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27" name="Bild 27"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28" name="Bild 28"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hyperlink r:id="rId17" w:anchor="Systematische Desensibilisierung" w:history="1">
        <w:r w:rsidRPr="00D37678">
          <w:rPr>
            <w:rFonts w:ascii="Arial" w:eastAsia="Times New Roman" w:hAnsi="Arial" w:cs="Arial"/>
            <w:b/>
            <w:bCs/>
            <w:color w:val="000000"/>
            <w:spacing w:val="6"/>
            <w:sz w:val="20"/>
            <w:szCs w:val="20"/>
            <w:lang w:val="tr-TR" w:eastAsia="tr-TR"/>
          </w:rPr>
          <w:t>Gedächtnis</w:t>
        </w:r>
        <w:r w:rsidRPr="00D37678">
          <w:rPr>
            <w:rFonts w:ascii="Arial" w:eastAsia="Times New Roman" w:hAnsi="Arial" w:cs="Arial"/>
            <w:b/>
            <w:bCs/>
            <w:color w:val="000000"/>
            <w:spacing w:val="6"/>
            <w:sz w:val="20"/>
            <w:szCs w:val="20"/>
            <w:lang w:val="tr-TR" w:eastAsia="tr-TR"/>
          </w:rPr>
          <w:br/>
        </w:r>
      </w:hyperlink>
      <w:r w:rsidRPr="00D37678">
        <w:rPr>
          <w:rFonts w:ascii="Arial" w:eastAsia="Times New Roman" w:hAnsi="Arial" w:cs="Arial"/>
          <w:color w:val="000000"/>
          <w:spacing w:val="6"/>
          <w:sz w:val="20"/>
          <w:szCs w:val="20"/>
          <w:lang w:val="tr-TR" w:eastAsia="tr-TR"/>
        </w:rPr>
        <w:t xml:space="preserve">"Gedächtnis, Fähigkeit, Informationen abrufbar zu speichern und zu reproduzieren." </w:t>
      </w:r>
      <w:hyperlink r:id="rId18" w:history="1">
        <w:r w:rsidRPr="00D37678">
          <w:rPr>
            <w:rFonts w:ascii="Arial" w:eastAsia="Times New Roman" w:hAnsi="Arial" w:cs="Arial"/>
            <w:color w:val="006699"/>
            <w:spacing w:val="6"/>
            <w:sz w:val="20"/>
            <w:szCs w:val="20"/>
            <w:lang w:val="tr-TR" w:eastAsia="tr-TR"/>
          </w:rPr>
          <w:t xml:space="preserve">LexiROM </w:t>
        </w:r>
      </w:hyperlink>
      <w:r w:rsidRPr="00D37678">
        <w:rPr>
          <w:rFonts w:ascii="Arial" w:eastAsia="Times New Roman" w:hAnsi="Arial" w:cs="Arial"/>
          <w:color w:val="000000"/>
          <w:spacing w:val="6"/>
          <w:sz w:val="20"/>
          <w:szCs w:val="20"/>
          <w:lang w:val="tr-TR" w:eastAsia="tr-TR"/>
        </w:rPr>
        <w:t>(1999)</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29" name="Bild 29"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hyperlink r:id="rId19" w:anchor="Systematische Desensibilisierung" w:history="1">
        <w:r w:rsidRPr="00D37678">
          <w:rPr>
            <w:rFonts w:ascii="Arial" w:eastAsia="Times New Roman" w:hAnsi="Arial" w:cs="Arial"/>
            <w:b/>
            <w:bCs/>
            <w:color w:val="000000"/>
            <w:spacing w:val="6"/>
            <w:sz w:val="20"/>
            <w:szCs w:val="20"/>
            <w:lang w:val="tr-TR" w:eastAsia="tr-TR"/>
          </w:rPr>
          <w:t>Gegenkonditionierung</w:t>
        </w:r>
        <w:r w:rsidRPr="00D37678">
          <w:rPr>
            <w:rFonts w:ascii="Arial" w:eastAsia="Times New Roman" w:hAnsi="Arial" w:cs="Arial"/>
            <w:b/>
            <w:bCs/>
            <w:color w:val="000000"/>
            <w:spacing w:val="6"/>
            <w:sz w:val="20"/>
            <w:szCs w:val="20"/>
            <w:lang w:val="tr-TR" w:eastAsia="tr-TR"/>
          </w:rPr>
          <w:br/>
        </w:r>
      </w:hyperlink>
      <w:r w:rsidRPr="00D37678">
        <w:rPr>
          <w:rFonts w:ascii="Arial" w:eastAsia="Times New Roman" w:hAnsi="Arial" w:cs="Arial"/>
          <w:color w:val="000000"/>
          <w:spacing w:val="6"/>
          <w:sz w:val="20"/>
          <w:szCs w:val="20"/>
          <w:lang w:val="tr-TR" w:eastAsia="tr-TR"/>
        </w:rPr>
        <w:t xml:space="preserve">Mittels klassischer Konditionierung wird ein Verhalten </w:t>
      </w:r>
      <w:r w:rsidRPr="00D37678">
        <w:rPr>
          <w:rFonts w:ascii="Arial" w:eastAsia="Times New Roman" w:hAnsi="Arial" w:cs="Arial"/>
          <w:i/>
          <w:iCs/>
          <w:color w:val="000000"/>
          <w:spacing w:val="6"/>
          <w:sz w:val="20"/>
          <w:szCs w:val="20"/>
          <w:lang w:val="tr-TR" w:eastAsia="tr-TR"/>
        </w:rPr>
        <w:t>verlernt</w:t>
      </w:r>
      <w:r w:rsidRPr="00D37678">
        <w:rPr>
          <w:rFonts w:ascii="Arial" w:eastAsia="Times New Roman" w:hAnsi="Arial" w:cs="Arial"/>
          <w:color w:val="000000"/>
          <w:spacing w:val="6"/>
          <w:sz w:val="20"/>
          <w:szCs w:val="20"/>
          <w:lang w:val="tr-TR" w:eastAsia="tr-TR"/>
        </w:rPr>
        <w:t>. Die Reiz-Reaktionsverbindung wird so geändert, dass die bisherige Reaktion auf einen Reiz nicht mehr auftritt.</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lastRenderedPageBreak/>
        <w:drawing>
          <wp:inline distT="0" distB="0" distL="0" distR="0">
            <wp:extent cx="163830" cy="94615"/>
            <wp:effectExtent l="19050" t="0" r="0" b="0"/>
            <wp:docPr id="30" name="Bild 30"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hyperlink r:id="rId20" w:anchor="Systematische Desensibilisierung" w:history="1">
        <w:r w:rsidRPr="00D37678">
          <w:rPr>
            <w:rFonts w:ascii="Arial" w:eastAsia="Times New Roman" w:hAnsi="Arial" w:cs="Arial"/>
            <w:b/>
            <w:bCs/>
            <w:color w:val="000000"/>
            <w:spacing w:val="6"/>
            <w:sz w:val="20"/>
            <w:szCs w:val="20"/>
            <w:lang w:val="tr-TR" w:eastAsia="tr-TR"/>
          </w:rPr>
          <w:t>Generalisierung</w:t>
        </w:r>
        <w:r w:rsidRPr="00D37678">
          <w:rPr>
            <w:rFonts w:ascii="Arial" w:eastAsia="Times New Roman" w:hAnsi="Arial" w:cs="Arial"/>
            <w:b/>
            <w:bCs/>
            <w:color w:val="000000"/>
            <w:spacing w:val="6"/>
            <w:sz w:val="20"/>
            <w:szCs w:val="20"/>
            <w:lang w:val="tr-TR" w:eastAsia="tr-TR"/>
          </w:rPr>
          <w:br/>
        </w:r>
      </w:hyperlink>
      <w:r w:rsidRPr="00D37678">
        <w:rPr>
          <w:rFonts w:ascii="Arial" w:eastAsia="Times New Roman" w:hAnsi="Arial" w:cs="Arial"/>
          <w:color w:val="000000"/>
          <w:spacing w:val="6"/>
          <w:sz w:val="20"/>
          <w:szCs w:val="20"/>
          <w:lang w:val="tr-TR" w:eastAsia="tr-TR"/>
        </w:rPr>
        <w:t>Unterschiedliche Reize werden gleich wahrgenommen und es erfolgt auf beide Reize dieselbe Reaktion. </w:t>
      </w:r>
    </w:p>
    <w:tbl>
      <w:tblPr>
        <w:tblW w:w="5000" w:type="pct"/>
        <w:tblBorders>
          <w:top w:val="outset" w:sz="6" w:space="0" w:color="006699"/>
          <w:left w:val="outset" w:sz="6" w:space="0" w:color="006699"/>
          <w:bottom w:val="outset" w:sz="6" w:space="0" w:color="006699"/>
          <w:right w:val="outset" w:sz="6" w:space="0" w:color="006699"/>
        </w:tblBorders>
        <w:shd w:val="clear" w:color="auto" w:fill="C0C0C0"/>
        <w:tblCellMar>
          <w:left w:w="0" w:type="dxa"/>
          <w:right w:w="0" w:type="dxa"/>
        </w:tblCellMar>
        <w:tblLook w:val="04A0"/>
      </w:tblPr>
      <w:tblGrid>
        <w:gridCol w:w="248"/>
        <w:gridCol w:w="8126"/>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6" w:name="H"/>
            <w:r w:rsidRPr="00D37678">
              <w:rPr>
                <w:rFonts w:ascii="Arial" w:eastAsia="Times New Roman" w:hAnsi="Arial" w:cs="Arial"/>
                <w:b/>
                <w:bCs/>
                <w:color w:val="000000"/>
                <w:spacing w:val="6"/>
                <w:sz w:val="20"/>
                <w:szCs w:val="20"/>
                <w:lang w:val="tr-TR" w:eastAsia="tr-TR"/>
              </w:rPr>
              <w:t>H</w:t>
            </w:r>
            <w:bookmarkEnd w:id="6"/>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31" name="Bild 31"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32" name="Bild 32"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33" name="Bild 33"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Handlungsorientierter Unterricht</w:t>
      </w:r>
      <w:r w:rsidRPr="00D37678">
        <w:rPr>
          <w:rFonts w:ascii="Arial" w:eastAsia="Times New Roman" w:hAnsi="Arial" w:cs="Arial"/>
          <w:b/>
          <w:bCs/>
          <w:color w:val="000000"/>
          <w:spacing w:val="6"/>
          <w:sz w:val="20"/>
          <w:szCs w:val="20"/>
          <w:lang w:val="tr-TR" w:eastAsia="tr-TR"/>
        </w:rPr>
        <w:br/>
      </w:r>
      <w:r w:rsidRPr="00D37678">
        <w:rPr>
          <w:rFonts w:ascii="Arial" w:eastAsia="Times New Roman" w:hAnsi="Arial" w:cs="Arial"/>
          <w:color w:val="000000"/>
          <w:spacing w:val="6"/>
          <w:sz w:val="20"/>
          <w:szCs w:val="20"/>
          <w:lang w:val="tr-TR" w:eastAsia="tr-TR"/>
        </w:rPr>
        <w:t xml:space="preserve">„Handlungsorientierter Unterricht ist ein ganzheitlicher und schüleraktiver Unterricht, in dem die zwischen dem Lehrer und den Schülern vereinbarten Handlungsprodukte die Organisation des Unterrichtsprozesses leiten, so daß Kopf- und Handarbeit der Schüler in ein ausgewogenes Verhältnis zueinander gebracht werden können.“ </w:t>
      </w:r>
      <w:hyperlink r:id="rId21" w:history="1">
        <w:r w:rsidRPr="00D37678">
          <w:rPr>
            <w:rFonts w:ascii="Arial" w:eastAsia="Times New Roman" w:hAnsi="Arial" w:cs="Arial"/>
            <w:color w:val="006699"/>
            <w:spacing w:val="6"/>
            <w:sz w:val="20"/>
            <w:szCs w:val="20"/>
            <w:lang w:val="tr-TR" w:eastAsia="tr-TR"/>
          </w:rPr>
          <w:t>Meyer, Hilbert</w:t>
        </w:r>
      </w:hyperlink>
      <w:r w:rsidRPr="00D37678">
        <w:rPr>
          <w:rFonts w:ascii="Arial" w:eastAsia="Times New Roman" w:hAnsi="Arial" w:cs="Arial"/>
          <w:color w:val="000000"/>
          <w:spacing w:val="6"/>
          <w:sz w:val="20"/>
          <w:szCs w:val="20"/>
          <w:lang w:val="tr-TR" w:eastAsia="tr-TR"/>
        </w:rPr>
        <w:t xml:space="preserve"> (2005, 403)</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34" name="Bild 34"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Handlungsprodukte</w:t>
      </w:r>
      <w:r w:rsidRPr="00D37678">
        <w:rPr>
          <w:rFonts w:ascii="Arial" w:eastAsia="Times New Roman" w:hAnsi="Arial" w:cs="Arial"/>
          <w:b/>
          <w:bCs/>
          <w:color w:val="000000"/>
          <w:spacing w:val="6"/>
          <w:sz w:val="20"/>
          <w:szCs w:val="20"/>
          <w:lang w:val="tr-TR" w:eastAsia="tr-TR"/>
        </w:rPr>
        <w:br/>
      </w:r>
      <w:r w:rsidRPr="00D37678">
        <w:rPr>
          <w:rFonts w:ascii="Arial" w:eastAsia="Times New Roman" w:hAnsi="Arial" w:cs="Arial"/>
          <w:color w:val="000000"/>
          <w:spacing w:val="6"/>
          <w:sz w:val="20"/>
          <w:szCs w:val="20"/>
          <w:lang w:val="tr-TR" w:eastAsia="tr-TR"/>
        </w:rPr>
        <w:t xml:space="preserve">Handlungsprodukte sind die veröffentlichungsfähigen materiellen und geistigen Ergebnisse der Unterrichtsarbeit.“ </w:t>
      </w:r>
      <w:hyperlink r:id="rId22" w:history="1">
        <w:r w:rsidRPr="00D37678">
          <w:rPr>
            <w:rFonts w:ascii="Arial" w:eastAsia="Times New Roman" w:hAnsi="Arial" w:cs="Arial"/>
            <w:color w:val="006699"/>
            <w:spacing w:val="6"/>
            <w:sz w:val="20"/>
            <w:szCs w:val="20"/>
            <w:lang w:val="tr-TR" w:eastAsia="tr-TR"/>
          </w:rPr>
          <w:t>Meyer, Hilbert</w:t>
        </w:r>
      </w:hyperlink>
      <w:r w:rsidRPr="00D37678">
        <w:rPr>
          <w:rFonts w:ascii="Arial" w:eastAsia="Times New Roman" w:hAnsi="Arial" w:cs="Arial"/>
          <w:color w:val="000000"/>
          <w:spacing w:val="6"/>
          <w:sz w:val="20"/>
          <w:szCs w:val="20"/>
          <w:lang w:val="tr-TR" w:eastAsia="tr-TR"/>
        </w:rPr>
        <w:t xml:space="preserve"> (2005, 158)</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35" name="Bild 35"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Handlungsziel</w:t>
      </w:r>
      <w:r w:rsidRPr="00D37678">
        <w:rPr>
          <w:rFonts w:ascii="Arial" w:eastAsia="Times New Roman" w:hAnsi="Arial" w:cs="Arial"/>
          <w:b/>
          <w:bCs/>
          <w:color w:val="000000"/>
          <w:spacing w:val="6"/>
          <w:sz w:val="20"/>
          <w:szCs w:val="20"/>
          <w:lang w:val="tr-TR" w:eastAsia="tr-TR"/>
        </w:rPr>
        <w:br/>
      </w:r>
      <w:r w:rsidRPr="00D37678">
        <w:rPr>
          <w:rFonts w:ascii="Arial" w:eastAsia="Times New Roman" w:hAnsi="Arial" w:cs="Arial"/>
          <w:color w:val="000000"/>
          <w:spacing w:val="6"/>
          <w:sz w:val="20"/>
          <w:szCs w:val="20"/>
          <w:lang w:val="tr-TR" w:eastAsia="tr-TR"/>
        </w:rPr>
        <w:t xml:space="preserve">„Ein Handlungsziel beschreibt die Absichten, Motive und Gründe, deretwegen sich der oder die Schüler am Unterricht beteiligen oder die Beteiligung verweigern. Handlungsziele bringen situationsabhängige Bedürfnisse und Interessen der Schüler zum Ausdruck und sind in der Regel auf ein Handlungsprodukt bezogen.“ </w:t>
      </w:r>
      <w:hyperlink r:id="rId23" w:history="1">
        <w:r w:rsidRPr="00D37678">
          <w:rPr>
            <w:rFonts w:ascii="Arial" w:eastAsia="Times New Roman" w:hAnsi="Arial" w:cs="Arial"/>
            <w:color w:val="006699"/>
            <w:spacing w:val="6"/>
            <w:sz w:val="20"/>
            <w:szCs w:val="20"/>
            <w:lang w:val="tr-TR" w:eastAsia="tr-TR"/>
          </w:rPr>
          <w:t>Meyer, Hilbert</w:t>
        </w:r>
      </w:hyperlink>
      <w:r w:rsidRPr="00D37678">
        <w:rPr>
          <w:rFonts w:ascii="Arial" w:eastAsia="Times New Roman" w:hAnsi="Arial" w:cs="Arial"/>
          <w:color w:val="000000"/>
          <w:spacing w:val="6"/>
          <w:sz w:val="20"/>
          <w:szCs w:val="20"/>
          <w:lang w:val="tr-TR" w:eastAsia="tr-TR"/>
        </w:rPr>
        <w:t xml:space="preserve"> (2003, 90)</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36" name="Bild 36"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Hedonismus</w:t>
      </w:r>
      <w:r w:rsidRPr="00D37678">
        <w:rPr>
          <w:rFonts w:ascii="Arial" w:eastAsia="Times New Roman" w:hAnsi="Arial" w:cs="Arial"/>
          <w:color w:val="000000"/>
          <w:spacing w:val="6"/>
          <w:sz w:val="20"/>
          <w:szCs w:val="20"/>
          <w:lang w:val="tr-TR" w:eastAsia="tr-TR"/>
        </w:rPr>
        <w:br/>
        <w:t xml:space="preserve">"Es gibt genügend Hinweise dafür, daß das menschliche Verhalten oft das Angenehme sucht und das Unangenehme vermeidet. Diese Haltung bezeichnet man als psychologischen Hedonismus." </w:t>
      </w:r>
      <w:hyperlink r:id="rId24" w:history="1">
        <w:r w:rsidRPr="00D37678">
          <w:rPr>
            <w:rFonts w:ascii="Arial" w:eastAsia="Times New Roman" w:hAnsi="Arial" w:cs="Arial"/>
            <w:color w:val="006699"/>
            <w:spacing w:val="6"/>
            <w:sz w:val="20"/>
            <w:szCs w:val="20"/>
            <w:lang w:val="tr-TR" w:eastAsia="tr-TR"/>
          </w:rPr>
          <w:t>Lefrancois</w:t>
        </w:r>
      </w:hyperlink>
      <w:r w:rsidRPr="00D37678">
        <w:rPr>
          <w:rFonts w:ascii="Arial" w:eastAsia="Times New Roman" w:hAnsi="Arial" w:cs="Arial"/>
          <w:color w:val="000000"/>
          <w:spacing w:val="6"/>
          <w:sz w:val="20"/>
          <w:szCs w:val="20"/>
          <w:lang w:val="tr-TR" w:eastAsia="tr-TR"/>
        </w:rPr>
        <w:t xml:space="preserve"> (1994, 180)</w:t>
      </w:r>
    </w:p>
    <w:tbl>
      <w:tblPr>
        <w:tblW w:w="5000" w:type="pct"/>
        <w:tblBorders>
          <w:top w:val="outset" w:sz="6" w:space="0" w:color="006699"/>
          <w:left w:val="outset" w:sz="6" w:space="0" w:color="006699"/>
          <w:bottom w:val="outset" w:sz="6" w:space="0" w:color="006699"/>
          <w:right w:val="outset" w:sz="6" w:space="0" w:color="006699"/>
        </w:tblBorders>
        <w:shd w:val="clear" w:color="auto" w:fill="C0C0C0"/>
        <w:tblCellMar>
          <w:left w:w="0" w:type="dxa"/>
          <w:right w:w="0" w:type="dxa"/>
        </w:tblCellMar>
        <w:tblLook w:val="04A0"/>
      </w:tblPr>
      <w:tblGrid>
        <w:gridCol w:w="188"/>
        <w:gridCol w:w="8186"/>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7" w:name="I"/>
            <w:r w:rsidRPr="00D37678">
              <w:rPr>
                <w:rFonts w:ascii="Arial" w:eastAsia="Times New Roman" w:hAnsi="Arial" w:cs="Arial"/>
                <w:b/>
                <w:bCs/>
                <w:color w:val="000000"/>
                <w:spacing w:val="6"/>
                <w:sz w:val="20"/>
                <w:szCs w:val="20"/>
                <w:lang w:val="tr-TR" w:eastAsia="tr-TR"/>
              </w:rPr>
              <w:t>I</w:t>
            </w:r>
            <w:bookmarkEnd w:id="7"/>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37" name="Bild 37"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38" name="Bild 38"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39" name="Bild 39"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Introspektion</w:t>
      </w:r>
      <w:r w:rsidRPr="00D37678">
        <w:rPr>
          <w:rFonts w:ascii="Arial" w:eastAsia="Times New Roman" w:hAnsi="Arial" w:cs="Arial"/>
          <w:color w:val="000000"/>
          <w:spacing w:val="6"/>
          <w:sz w:val="20"/>
          <w:szCs w:val="20"/>
          <w:lang w:val="tr-TR" w:eastAsia="tr-TR"/>
        </w:rPr>
        <w:br/>
        <w:t>[lat</w:t>
      </w:r>
      <w:proofErr w:type="gramStart"/>
      <w:r w:rsidRPr="00D37678">
        <w:rPr>
          <w:rFonts w:ascii="Arial" w:eastAsia="Times New Roman" w:hAnsi="Arial" w:cs="Arial"/>
          <w:color w:val="000000"/>
          <w:spacing w:val="6"/>
          <w:sz w:val="20"/>
          <w:szCs w:val="20"/>
          <w:lang w:val="tr-TR" w:eastAsia="tr-TR"/>
        </w:rPr>
        <w:t>.:</w:t>
      </w:r>
      <w:proofErr w:type="gramEnd"/>
      <w:r w:rsidRPr="00D37678">
        <w:rPr>
          <w:rFonts w:ascii="Arial" w:eastAsia="Times New Roman" w:hAnsi="Arial" w:cs="Arial"/>
          <w:color w:val="000000"/>
          <w:spacing w:val="6"/>
          <w:sz w:val="20"/>
          <w:szCs w:val="20"/>
          <w:lang w:val="tr-TR" w:eastAsia="tr-TR"/>
        </w:rPr>
        <w:t xml:space="preserve"> Hineinsehen] Selbstbeobachtung;</w:t>
      </w:r>
      <w:r w:rsidRPr="00D37678">
        <w:rPr>
          <w:rFonts w:ascii="Arial" w:eastAsia="Times New Roman" w:hAnsi="Arial" w:cs="Arial"/>
          <w:color w:val="000000"/>
          <w:spacing w:val="6"/>
          <w:sz w:val="20"/>
          <w:szCs w:val="20"/>
          <w:lang w:val="tr-TR" w:eastAsia="tr-TR"/>
        </w:rPr>
        <w:br/>
        <w:t>Beobachtung der eigenen seelischen Vorgänge zum Zwecke psychologischer Selbsterkenntnis</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40" name="Bild 40"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Intrinsisch</w:t>
      </w:r>
      <w:r w:rsidRPr="00D37678">
        <w:rPr>
          <w:rFonts w:ascii="Arial" w:eastAsia="Times New Roman" w:hAnsi="Arial" w:cs="Arial"/>
          <w:color w:val="000000"/>
          <w:spacing w:val="6"/>
          <w:sz w:val="20"/>
          <w:szCs w:val="20"/>
          <w:lang w:val="tr-TR" w:eastAsia="tr-TR"/>
        </w:rPr>
        <w:br/>
        <w:t>Von innen her; aus eigenem Antrieb durch Interesse an der Sache</w:t>
      </w:r>
      <w:r w:rsidRPr="00D37678">
        <w:rPr>
          <w:rFonts w:ascii="Arial" w:eastAsia="Times New Roman" w:hAnsi="Arial" w:cs="Arial"/>
          <w:color w:val="000000"/>
          <w:spacing w:val="6"/>
          <w:sz w:val="20"/>
          <w:szCs w:val="20"/>
          <w:lang w:val="tr-TR" w:eastAsia="tr-TR"/>
        </w:rPr>
        <w:br/>
        <w:t xml:space="preserve">Intrinsische Motivation = durch die von der Aufgabe ausgehenden Reize bedingten Motivation </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41" name="Bild 41"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Introversion</w:t>
      </w:r>
      <w:r w:rsidRPr="00D37678">
        <w:rPr>
          <w:rFonts w:ascii="Arial" w:eastAsia="Times New Roman" w:hAnsi="Arial" w:cs="Arial"/>
          <w:color w:val="000000"/>
          <w:spacing w:val="6"/>
          <w:sz w:val="20"/>
          <w:szCs w:val="20"/>
          <w:lang w:val="tr-TR" w:eastAsia="tr-TR"/>
        </w:rPr>
        <w:br/>
        <w:t>Ein nach innen gerichtetes Verhalten, geringere Sozialkontakte durch weniger Kontaktfreude</w:t>
      </w:r>
    </w:p>
    <w:tbl>
      <w:tblPr>
        <w:tblW w:w="5000" w:type="pct"/>
        <w:tblBorders>
          <w:top w:val="outset" w:sz="6" w:space="0" w:color="006699"/>
          <w:left w:val="outset" w:sz="6" w:space="0" w:color="006699"/>
          <w:bottom w:val="outset" w:sz="6" w:space="0" w:color="006699"/>
          <w:right w:val="outset" w:sz="6" w:space="0" w:color="006699"/>
        </w:tblBorders>
        <w:shd w:val="clear" w:color="auto" w:fill="C0C0C0"/>
        <w:tblCellMar>
          <w:left w:w="0" w:type="dxa"/>
          <w:right w:w="0" w:type="dxa"/>
        </w:tblCellMar>
        <w:tblLook w:val="04A0"/>
      </w:tblPr>
      <w:tblGrid>
        <w:gridCol w:w="248"/>
        <w:gridCol w:w="8126"/>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8" w:name="K"/>
            <w:r w:rsidRPr="00D37678">
              <w:rPr>
                <w:rFonts w:ascii="Arial" w:eastAsia="Times New Roman" w:hAnsi="Arial" w:cs="Arial"/>
                <w:b/>
                <w:bCs/>
                <w:color w:val="000000"/>
                <w:spacing w:val="6"/>
                <w:sz w:val="20"/>
                <w:szCs w:val="20"/>
                <w:lang w:val="tr-TR" w:eastAsia="tr-TR"/>
              </w:rPr>
              <w:t>K</w:t>
            </w:r>
            <w:bookmarkEnd w:id="8"/>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42" name="Bild 42"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43" name="Bild 43"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44" name="Bild 44"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kognitiv</w:t>
      </w:r>
      <w:r w:rsidRPr="00D37678">
        <w:rPr>
          <w:rFonts w:ascii="Arial" w:eastAsia="Times New Roman" w:hAnsi="Arial" w:cs="Arial"/>
          <w:color w:val="000000"/>
          <w:spacing w:val="6"/>
          <w:sz w:val="20"/>
          <w:szCs w:val="20"/>
          <w:lang w:val="tr-TR" w:eastAsia="tr-TR"/>
        </w:rPr>
        <w:br/>
        <w:t>Erkenntnis, Erkennen, die Erkenntnis betreffend</w:t>
      </w:r>
      <w:r w:rsidRPr="00D37678">
        <w:rPr>
          <w:rFonts w:ascii="Arial" w:eastAsia="Times New Roman" w:hAnsi="Arial" w:cs="Arial"/>
          <w:color w:val="000000"/>
          <w:spacing w:val="6"/>
          <w:sz w:val="20"/>
          <w:szCs w:val="20"/>
          <w:lang w:val="tr-TR" w:eastAsia="tr-TR"/>
        </w:rPr>
        <w:br/>
        <w:t>In diesem Zusammenhang auch: menschliche Informationsverarbeitung</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45" name="Bild 45"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Konditionieren (klassisch)</w:t>
      </w:r>
      <w:r w:rsidRPr="00D37678">
        <w:rPr>
          <w:rFonts w:ascii="Arial" w:eastAsia="Times New Roman" w:hAnsi="Arial" w:cs="Arial"/>
          <w:color w:val="000000"/>
          <w:spacing w:val="6"/>
          <w:sz w:val="20"/>
          <w:szCs w:val="20"/>
          <w:lang w:val="tr-TR" w:eastAsia="tr-TR"/>
        </w:rPr>
        <w:br/>
        <w:t>Eine natürliche Verhaltensweise (Reflex) wird mit einem bestimmten Reiz (z.B. Glockenschlag) verknüpft</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46" name="Bild 46"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bookmarkStart w:id="9" w:name="konditionieren_operant"/>
      <w:r w:rsidRPr="00D37678">
        <w:rPr>
          <w:rFonts w:ascii="Arial" w:eastAsia="Times New Roman" w:hAnsi="Arial" w:cs="Arial"/>
          <w:b/>
          <w:bCs/>
          <w:color w:val="000000"/>
          <w:spacing w:val="6"/>
          <w:sz w:val="20"/>
          <w:szCs w:val="20"/>
          <w:lang w:val="tr-TR" w:eastAsia="tr-TR"/>
        </w:rPr>
        <w:t>Konditionieren</w:t>
      </w:r>
      <w:bookmarkEnd w:id="9"/>
      <w:r w:rsidRPr="00D37678">
        <w:rPr>
          <w:rFonts w:ascii="Arial" w:eastAsia="Times New Roman" w:hAnsi="Arial" w:cs="Arial"/>
          <w:b/>
          <w:bCs/>
          <w:color w:val="000000"/>
          <w:spacing w:val="6"/>
          <w:sz w:val="20"/>
          <w:szCs w:val="20"/>
          <w:lang w:val="tr-TR" w:eastAsia="tr-TR"/>
        </w:rPr>
        <w:t xml:space="preserve"> (operant)</w:t>
      </w:r>
      <w:r w:rsidRPr="00D37678">
        <w:rPr>
          <w:rFonts w:ascii="Arial" w:eastAsia="Times New Roman" w:hAnsi="Arial" w:cs="Arial"/>
          <w:color w:val="000000"/>
          <w:spacing w:val="6"/>
          <w:sz w:val="20"/>
          <w:szCs w:val="20"/>
          <w:lang w:val="tr-TR" w:eastAsia="tr-TR"/>
        </w:rPr>
        <w:br/>
        <w:t>Eine Verhaltensweise wird über die nachfolgende Reaktion (Konsequenz) konditioniert</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47" name="Bild 47"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konditioniert</w:t>
      </w:r>
      <w:r w:rsidRPr="00D37678">
        <w:rPr>
          <w:rFonts w:ascii="Arial" w:eastAsia="Times New Roman" w:hAnsi="Arial" w:cs="Arial"/>
          <w:color w:val="000000"/>
          <w:spacing w:val="6"/>
          <w:sz w:val="20"/>
          <w:szCs w:val="20"/>
          <w:lang w:val="tr-TR" w:eastAsia="tr-TR"/>
        </w:rPr>
        <w:br/>
        <w:t>Bestimmte Reaktionen bedingend</w:t>
      </w:r>
      <w:r w:rsidRPr="00D37678">
        <w:rPr>
          <w:rFonts w:ascii="Arial" w:eastAsia="Times New Roman" w:hAnsi="Arial" w:cs="Arial"/>
          <w:color w:val="000000"/>
          <w:spacing w:val="6"/>
          <w:sz w:val="20"/>
          <w:szCs w:val="20"/>
          <w:lang w:val="tr-TR" w:eastAsia="tr-TR"/>
        </w:rPr>
        <w:br/>
        <w:t>Kondition = Bedingung</w:t>
      </w:r>
    </w:p>
    <w:tbl>
      <w:tblPr>
        <w:tblW w:w="5000" w:type="pct"/>
        <w:tblBorders>
          <w:top w:val="outset" w:sz="6" w:space="0" w:color="006699"/>
          <w:left w:val="outset" w:sz="6" w:space="0" w:color="006699"/>
          <w:bottom w:val="outset" w:sz="6" w:space="0" w:color="006699"/>
          <w:right w:val="outset" w:sz="6" w:space="0" w:color="006699"/>
        </w:tblBorders>
        <w:shd w:val="clear" w:color="auto" w:fill="FFFFCF"/>
        <w:tblCellMar>
          <w:left w:w="0" w:type="dxa"/>
          <w:right w:w="0" w:type="dxa"/>
        </w:tblCellMar>
        <w:tblLook w:val="04A0"/>
      </w:tblPr>
      <w:tblGrid>
        <w:gridCol w:w="226"/>
        <w:gridCol w:w="8148"/>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10" w:name="L"/>
            <w:r w:rsidRPr="00D37678">
              <w:rPr>
                <w:rFonts w:ascii="Arial" w:eastAsia="Times New Roman" w:hAnsi="Arial" w:cs="Arial"/>
                <w:b/>
                <w:bCs/>
                <w:color w:val="000000"/>
                <w:spacing w:val="6"/>
                <w:sz w:val="20"/>
                <w:szCs w:val="20"/>
                <w:lang w:val="tr-TR" w:eastAsia="tr-TR"/>
              </w:rPr>
              <w:lastRenderedPageBreak/>
              <w:t>L</w:t>
            </w:r>
            <w:bookmarkEnd w:id="10"/>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48" name="Bild 48"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49" name="Bild 49"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50" name="Bild 50"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Lehrziel</w:t>
      </w:r>
      <w:r w:rsidRPr="00D37678">
        <w:rPr>
          <w:rFonts w:ascii="Arial" w:eastAsia="Times New Roman" w:hAnsi="Arial" w:cs="Arial"/>
          <w:b/>
          <w:bCs/>
          <w:color w:val="000000"/>
          <w:spacing w:val="6"/>
          <w:sz w:val="20"/>
          <w:szCs w:val="20"/>
          <w:lang w:val="tr-TR" w:eastAsia="tr-TR"/>
        </w:rPr>
        <w:br/>
      </w:r>
      <w:r w:rsidRPr="00D37678">
        <w:rPr>
          <w:rFonts w:ascii="Arial" w:eastAsia="Times New Roman" w:hAnsi="Arial" w:cs="Arial"/>
          <w:color w:val="000000"/>
          <w:spacing w:val="6"/>
          <w:sz w:val="20"/>
          <w:szCs w:val="20"/>
          <w:lang w:val="tr-TR" w:eastAsia="tr-TR"/>
        </w:rPr>
        <w:t xml:space="preserve">Ein Lehrziel beschreibt die Bildungsabsichten des Lehrers im Unterricht. Es gibt an, welche Sach-, Sozial- und Handlungskompetenzen die Schüler erwerben sollen.“ </w:t>
      </w:r>
      <w:hyperlink r:id="rId25" w:history="1">
        <w:r w:rsidRPr="00D37678">
          <w:rPr>
            <w:rFonts w:ascii="Arial" w:eastAsia="Times New Roman" w:hAnsi="Arial" w:cs="Arial"/>
            <w:color w:val="006699"/>
            <w:spacing w:val="6"/>
            <w:sz w:val="20"/>
            <w:szCs w:val="20"/>
            <w:lang w:val="tr-TR" w:eastAsia="tr-TR"/>
          </w:rPr>
          <w:t>Meyer, Hilbert</w:t>
        </w:r>
      </w:hyperlink>
      <w:r w:rsidRPr="00D37678">
        <w:rPr>
          <w:rFonts w:ascii="Arial" w:eastAsia="Times New Roman" w:hAnsi="Arial" w:cs="Arial"/>
          <w:color w:val="000000"/>
          <w:spacing w:val="6"/>
          <w:sz w:val="20"/>
          <w:szCs w:val="20"/>
          <w:lang w:val="tr-TR" w:eastAsia="tr-TR"/>
        </w:rPr>
        <w:t xml:space="preserve"> (2003, 90)</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51" name="Bild 51"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Lernen</w:t>
      </w:r>
      <w:r w:rsidRPr="00D37678">
        <w:rPr>
          <w:rFonts w:ascii="Arial" w:eastAsia="Times New Roman" w:hAnsi="Arial" w:cs="Arial"/>
          <w:color w:val="000000"/>
          <w:spacing w:val="6"/>
          <w:sz w:val="20"/>
          <w:szCs w:val="20"/>
          <w:lang w:val="tr-TR" w:eastAsia="tr-TR"/>
        </w:rPr>
        <w:br/>
        <w:t>Lernen beschreibt den Erwerb von Einstellungen und Verhaltensweisen, welche durch eine Interaktion mit der Umwelt zustande kommen. Lernen kann auch zur Unterdrückung oder zu Veränderungen von Einstellungen und Verhaltensweisen führen, wenn diese keine Befriedigung (egal welcher Art) bringen. </w:t>
      </w:r>
      <w:r w:rsidRPr="00D37678">
        <w:rPr>
          <w:rFonts w:ascii="Arial" w:eastAsia="Times New Roman" w:hAnsi="Arial" w:cs="Arial"/>
          <w:color w:val="000000"/>
          <w:spacing w:val="6"/>
          <w:sz w:val="20"/>
          <w:szCs w:val="20"/>
          <w:lang w:val="tr-TR" w:eastAsia="tr-TR"/>
        </w:rPr>
        <w:br/>
        <w:t>Kurzum: Eine Veränderung des Verhaltens aufgrund von individuellen Erfahrungen in der Umwelt.</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52" name="Bild 52"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bookmarkStart w:id="11" w:name="Lernen_am_Modell"/>
      <w:r w:rsidRPr="00D37678">
        <w:rPr>
          <w:rFonts w:ascii="Arial" w:eastAsia="Times New Roman" w:hAnsi="Arial" w:cs="Arial"/>
          <w:b/>
          <w:bCs/>
          <w:color w:val="000000"/>
          <w:spacing w:val="6"/>
          <w:sz w:val="20"/>
          <w:szCs w:val="20"/>
          <w:lang w:val="tr-TR" w:eastAsia="tr-TR"/>
        </w:rPr>
        <w:t>Lernen am Modell</w:t>
      </w:r>
      <w:bookmarkEnd w:id="11"/>
      <w:r w:rsidRPr="00D37678">
        <w:rPr>
          <w:rFonts w:ascii="Arial" w:eastAsia="Times New Roman" w:hAnsi="Arial" w:cs="Arial"/>
          <w:color w:val="000000"/>
          <w:spacing w:val="6"/>
          <w:sz w:val="20"/>
          <w:szCs w:val="20"/>
          <w:lang w:val="tr-TR" w:eastAsia="tr-TR"/>
        </w:rPr>
        <w:br/>
        <w:t>Erwerb einer neuen Verhaltensweise, indem ein Modell beobachtet wird. Das vom Modell zeigt ein Verhalten, welches vom Lernenden nachgeahmt wird. </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53" name="Bild 53"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Lernen, latentes</w:t>
      </w:r>
      <w:r w:rsidRPr="00D37678">
        <w:rPr>
          <w:rFonts w:ascii="Arial" w:eastAsia="Times New Roman" w:hAnsi="Arial" w:cs="Arial"/>
          <w:color w:val="000000"/>
          <w:spacing w:val="6"/>
          <w:sz w:val="20"/>
          <w:szCs w:val="20"/>
          <w:lang w:val="tr-TR" w:eastAsia="tr-TR"/>
        </w:rPr>
        <w:br/>
        <w:t xml:space="preserve">"Lernen, das erst später feststellbar wird - wenn die Umstände es erlauben oder wenn die richtige Art von Motivation im richtigen Ausmaß eine angemessene Leistung ans Licht bringt - wird als </w:t>
      </w:r>
      <w:r w:rsidRPr="00D37678">
        <w:rPr>
          <w:rFonts w:ascii="Arial" w:eastAsia="Times New Roman" w:hAnsi="Arial" w:cs="Arial"/>
          <w:b/>
          <w:bCs/>
          <w:color w:val="000000"/>
          <w:spacing w:val="6"/>
          <w:sz w:val="20"/>
          <w:szCs w:val="20"/>
          <w:lang w:val="tr-TR" w:eastAsia="tr-TR"/>
        </w:rPr>
        <w:t xml:space="preserve">latentes Lernen </w:t>
      </w:r>
      <w:r w:rsidRPr="00D37678">
        <w:rPr>
          <w:rFonts w:ascii="Arial" w:eastAsia="Times New Roman" w:hAnsi="Arial" w:cs="Arial"/>
          <w:color w:val="000000"/>
          <w:spacing w:val="6"/>
          <w:sz w:val="20"/>
          <w:szCs w:val="20"/>
          <w:lang w:val="tr-TR" w:eastAsia="tr-TR"/>
        </w:rPr>
        <w:t xml:space="preserve">bezeichnet." </w:t>
      </w:r>
      <w:hyperlink r:id="rId26" w:history="1">
        <w:r w:rsidRPr="00D37678">
          <w:rPr>
            <w:rFonts w:ascii="Arial" w:eastAsia="Times New Roman" w:hAnsi="Arial" w:cs="Arial"/>
            <w:color w:val="006699"/>
            <w:spacing w:val="6"/>
            <w:sz w:val="20"/>
            <w:szCs w:val="20"/>
            <w:lang w:val="tr-TR" w:eastAsia="tr-TR"/>
          </w:rPr>
          <w:t>Zimbardo</w:t>
        </w:r>
      </w:hyperlink>
      <w:r w:rsidRPr="00D37678">
        <w:rPr>
          <w:rFonts w:ascii="Arial" w:eastAsia="Times New Roman" w:hAnsi="Arial" w:cs="Arial"/>
          <w:color w:val="000000"/>
          <w:spacing w:val="6"/>
          <w:sz w:val="20"/>
          <w:szCs w:val="20"/>
          <w:lang w:val="tr-TR" w:eastAsia="tr-TR"/>
        </w:rPr>
        <w:t xml:space="preserve"> (1992, 228)</w:t>
      </w:r>
      <w:r w:rsidRPr="00D37678">
        <w:rPr>
          <w:rFonts w:ascii="Arial" w:eastAsia="Times New Roman" w:hAnsi="Arial" w:cs="Arial"/>
          <w:color w:val="000000"/>
          <w:spacing w:val="6"/>
          <w:sz w:val="20"/>
          <w:szCs w:val="20"/>
          <w:lang w:val="tr-TR" w:eastAsia="tr-TR"/>
        </w:rPr>
        <w:br/>
        <w:t>Nicht sofort erkennbares Lernen. 1923 belegte E. Tolman, dass Laborratten in der Vorstellung eine Karte von einem Labyrinth anlegten. Dieses Wissen wurde jedoch nur genutzt, wenn sie daraus einen Vorteil ziehen konnten.</w:t>
      </w:r>
      <w:r w:rsidRPr="00D37678">
        <w:rPr>
          <w:rFonts w:ascii="Arial" w:eastAsia="Times New Roman" w:hAnsi="Arial" w:cs="Arial"/>
          <w:color w:val="000000"/>
          <w:spacing w:val="6"/>
          <w:sz w:val="20"/>
          <w:szCs w:val="20"/>
          <w:lang w:val="tr-TR" w:eastAsia="tr-TR"/>
        </w:rPr>
        <w:br/>
        <w:t xml:space="preserve">Im latenten Lernen liegt ein Widerspruch zum Behaviorismus (ein Tier würde die veränderte Verhaltensweise sofort zeigen – nicht erst, wenn es hungrig ist).   </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54" name="Bild 54"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Löschen / Löschung</w:t>
      </w:r>
      <w:r w:rsidRPr="00D37678">
        <w:rPr>
          <w:rFonts w:ascii="Arial" w:eastAsia="Times New Roman" w:hAnsi="Arial" w:cs="Arial"/>
          <w:color w:val="000000"/>
          <w:spacing w:val="6"/>
          <w:sz w:val="20"/>
          <w:szCs w:val="20"/>
          <w:lang w:val="tr-TR" w:eastAsia="tr-TR"/>
        </w:rPr>
        <w:br/>
        <w:t xml:space="preserve">Siehe </w:t>
      </w:r>
      <w:hyperlink r:id="rId27" w:anchor="Extinktion" w:history="1">
        <w:r w:rsidRPr="00D37678">
          <w:rPr>
            <w:rFonts w:ascii="Arial" w:eastAsia="Times New Roman" w:hAnsi="Arial" w:cs="Arial"/>
            <w:color w:val="006699"/>
            <w:spacing w:val="6"/>
            <w:sz w:val="20"/>
            <w:szCs w:val="20"/>
            <w:lang w:val="tr-TR" w:eastAsia="tr-TR"/>
          </w:rPr>
          <w:t>Extinktion</w:t>
        </w:r>
      </w:hyperlink>
      <w:r w:rsidRPr="00D37678">
        <w:rPr>
          <w:rFonts w:ascii="Arial" w:eastAsia="Times New Roman" w:hAnsi="Arial" w:cs="Arial"/>
          <w:color w:val="000000"/>
          <w:spacing w:val="6"/>
          <w:sz w:val="20"/>
          <w:szCs w:val="20"/>
          <w:lang w:val="tr-TR" w:eastAsia="tr-TR"/>
        </w:rPr>
        <w:t xml:space="preserve"> </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xml:space="preserve">  </w:t>
      </w:r>
    </w:p>
    <w:tbl>
      <w:tblPr>
        <w:tblW w:w="5000" w:type="pct"/>
        <w:tblInd w:w="41" w:type="dxa"/>
        <w:tblBorders>
          <w:top w:val="outset" w:sz="6" w:space="0" w:color="006699"/>
          <w:left w:val="outset" w:sz="6" w:space="0" w:color="006699"/>
          <w:bottom w:val="outset" w:sz="6" w:space="0" w:color="006699"/>
          <w:right w:val="outset" w:sz="6" w:space="0" w:color="006699"/>
        </w:tblBorders>
        <w:shd w:val="clear" w:color="auto" w:fill="FFFFFF"/>
        <w:tblCellMar>
          <w:left w:w="0" w:type="dxa"/>
          <w:right w:w="0" w:type="dxa"/>
        </w:tblCellMar>
        <w:tblLook w:val="04A0"/>
      </w:tblPr>
      <w:tblGrid>
        <w:gridCol w:w="270"/>
        <w:gridCol w:w="8104"/>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12" w:name="M"/>
            <w:r w:rsidRPr="00D37678">
              <w:rPr>
                <w:rFonts w:ascii="Arial" w:eastAsia="Times New Roman" w:hAnsi="Arial" w:cs="Arial"/>
                <w:b/>
                <w:bCs/>
                <w:color w:val="000000"/>
                <w:spacing w:val="6"/>
                <w:sz w:val="20"/>
                <w:szCs w:val="20"/>
                <w:lang w:val="tr-TR" w:eastAsia="tr-TR"/>
              </w:rPr>
              <w:t>M</w:t>
            </w:r>
            <w:bookmarkEnd w:id="12"/>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55" name="Bild 55"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56" name="Bild 56"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57" name="Bild 57"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Modelllernen</w:t>
      </w:r>
      <w:r w:rsidRPr="00D37678">
        <w:rPr>
          <w:rFonts w:ascii="Arial" w:eastAsia="Times New Roman" w:hAnsi="Arial" w:cs="Arial"/>
          <w:color w:val="000000"/>
          <w:spacing w:val="6"/>
          <w:sz w:val="20"/>
          <w:szCs w:val="20"/>
          <w:lang w:val="tr-TR" w:eastAsia="tr-TR"/>
        </w:rPr>
        <w:br/>
        <w:t xml:space="preserve">Siehe </w:t>
      </w:r>
      <w:hyperlink r:id="rId28" w:anchor="Lernen am Modell" w:history="1">
        <w:r w:rsidRPr="00D37678">
          <w:rPr>
            <w:rFonts w:ascii="Arial" w:eastAsia="Times New Roman" w:hAnsi="Arial" w:cs="Arial"/>
            <w:color w:val="006699"/>
            <w:spacing w:val="6"/>
            <w:sz w:val="20"/>
            <w:szCs w:val="20"/>
            <w:lang w:val="tr-TR" w:eastAsia="tr-TR"/>
          </w:rPr>
          <w:t>Lernen am Modell</w:t>
        </w:r>
        <w:r w:rsidRPr="00D37678">
          <w:rPr>
            <w:rFonts w:ascii="Arial" w:eastAsia="Times New Roman" w:hAnsi="Arial" w:cs="Arial"/>
            <w:color w:val="006699"/>
            <w:spacing w:val="6"/>
            <w:sz w:val="20"/>
            <w:szCs w:val="20"/>
            <w:lang w:val="tr-TR" w:eastAsia="tr-TR"/>
          </w:rPr>
          <w:br/>
        </w:r>
      </w:hyperlink>
    </w:p>
    <w:tbl>
      <w:tblPr>
        <w:tblW w:w="5000" w:type="pct"/>
        <w:tblBorders>
          <w:top w:val="outset" w:sz="6" w:space="0" w:color="006699"/>
          <w:left w:val="outset" w:sz="6" w:space="0" w:color="006699"/>
          <w:bottom w:val="outset" w:sz="6" w:space="0" w:color="006699"/>
          <w:right w:val="outset" w:sz="6" w:space="0" w:color="006699"/>
        </w:tblBorders>
        <w:shd w:val="clear" w:color="auto" w:fill="C0C0C0"/>
        <w:tblCellMar>
          <w:left w:w="0" w:type="dxa"/>
          <w:right w:w="0" w:type="dxa"/>
        </w:tblCellMar>
        <w:tblLook w:val="04A0"/>
      </w:tblPr>
      <w:tblGrid>
        <w:gridCol w:w="248"/>
        <w:gridCol w:w="8126"/>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13" w:name="N"/>
            <w:r w:rsidRPr="00D37678">
              <w:rPr>
                <w:rFonts w:ascii="Arial" w:eastAsia="Times New Roman" w:hAnsi="Arial" w:cs="Arial"/>
                <w:b/>
                <w:bCs/>
                <w:color w:val="000000"/>
                <w:spacing w:val="6"/>
                <w:sz w:val="20"/>
                <w:szCs w:val="20"/>
                <w:lang w:val="tr-TR" w:eastAsia="tr-TR"/>
              </w:rPr>
              <w:t>N</w:t>
            </w:r>
            <w:bookmarkEnd w:id="13"/>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58" name="Bild 58"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59" name="Bild 59"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60" name="Bild 60"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bookmarkStart w:id="14" w:name="NS"/>
      <w:r w:rsidRPr="00D37678">
        <w:rPr>
          <w:rFonts w:ascii="Arial" w:eastAsia="Times New Roman" w:hAnsi="Arial" w:cs="Arial"/>
          <w:b/>
          <w:bCs/>
          <w:color w:val="000000"/>
          <w:spacing w:val="6"/>
          <w:sz w:val="20"/>
          <w:szCs w:val="20"/>
          <w:lang w:val="tr-TR" w:eastAsia="tr-TR"/>
        </w:rPr>
        <w:t>NS</w:t>
      </w:r>
      <w:bookmarkEnd w:id="14"/>
      <w:r w:rsidRPr="00D37678">
        <w:rPr>
          <w:rFonts w:ascii="Arial" w:eastAsia="Times New Roman" w:hAnsi="Arial" w:cs="Arial"/>
          <w:b/>
          <w:bCs/>
          <w:color w:val="000000"/>
          <w:spacing w:val="6"/>
          <w:sz w:val="20"/>
          <w:szCs w:val="20"/>
          <w:lang w:val="tr-TR" w:eastAsia="tr-TR"/>
        </w:rPr>
        <w:t xml:space="preserve"> </w:t>
      </w:r>
      <w:r w:rsidRPr="00D37678">
        <w:rPr>
          <w:rFonts w:ascii="Arial" w:eastAsia="Times New Roman" w:hAnsi="Arial" w:cs="Arial"/>
          <w:color w:val="000000"/>
          <w:spacing w:val="6"/>
          <w:sz w:val="20"/>
          <w:szCs w:val="20"/>
          <w:lang w:val="tr-TR" w:eastAsia="tr-TR"/>
        </w:rPr>
        <w:t>(neutraler Stimulus)</w:t>
      </w:r>
      <w:r w:rsidRPr="00D37678">
        <w:rPr>
          <w:rFonts w:ascii="Arial" w:eastAsia="Times New Roman" w:hAnsi="Arial" w:cs="Arial"/>
          <w:color w:val="000000"/>
          <w:spacing w:val="6"/>
          <w:sz w:val="20"/>
          <w:szCs w:val="20"/>
          <w:lang w:val="tr-TR" w:eastAsia="tr-TR"/>
        </w:rPr>
        <w:br/>
        <w:t>Ein neutraler Stimulus ist ein Reiz, der keine spezifische (biologische) Reaktion auslöst. </w:t>
      </w:r>
      <w:r w:rsidRPr="00D37678">
        <w:rPr>
          <w:rFonts w:ascii="Arial" w:eastAsia="Times New Roman" w:hAnsi="Arial" w:cs="Arial"/>
          <w:color w:val="000000"/>
          <w:spacing w:val="6"/>
          <w:sz w:val="20"/>
          <w:szCs w:val="20"/>
          <w:lang w:val="tr-TR" w:eastAsia="tr-TR"/>
        </w:rPr>
        <w:br/>
        <w:t>Z.B. das Schrillen einer Glocke: Haben wir nichts mit dieser Glocke in Verbindung gebracht (wie z.B. das Ende einer Schulstunde), werden wir auf das Schrillen einer Glocke nicht (oder mit einem Ohrenspitzen, Neugier, ...) reagieren.</w:t>
      </w:r>
    </w:p>
    <w:tbl>
      <w:tblPr>
        <w:tblW w:w="5000" w:type="pct"/>
        <w:tblBorders>
          <w:top w:val="outset" w:sz="6" w:space="0" w:color="006699"/>
          <w:left w:val="outset" w:sz="6" w:space="0" w:color="006699"/>
          <w:bottom w:val="outset" w:sz="6" w:space="0" w:color="006699"/>
          <w:right w:val="outset" w:sz="6" w:space="0" w:color="006699"/>
        </w:tblBorders>
        <w:shd w:val="clear" w:color="auto" w:fill="C0C0C0"/>
        <w:tblCellMar>
          <w:left w:w="0" w:type="dxa"/>
          <w:right w:w="0" w:type="dxa"/>
        </w:tblCellMar>
        <w:tblLook w:val="04A0"/>
      </w:tblPr>
      <w:tblGrid>
        <w:gridCol w:w="259"/>
        <w:gridCol w:w="8115"/>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15" w:name="O"/>
            <w:r w:rsidRPr="00D37678">
              <w:rPr>
                <w:rFonts w:ascii="Arial" w:eastAsia="Times New Roman" w:hAnsi="Arial" w:cs="Arial"/>
                <w:b/>
                <w:bCs/>
                <w:color w:val="000000"/>
                <w:spacing w:val="6"/>
                <w:sz w:val="20"/>
                <w:szCs w:val="20"/>
                <w:lang w:val="tr-TR" w:eastAsia="tr-TR"/>
              </w:rPr>
              <w:t>O</w:t>
            </w:r>
            <w:bookmarkEnd w:id="15"/>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61" name="Bild 61"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62" name="Bild 62"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63" name="Bild 63"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operant</w:t>
      </w:r>
      <w:r w:rsidRPr="00D37678">
        <w:rPr>
          <w:rFonts w:ascii="Arial" w:eastAsia="Times New Roman" w:hAnsi="Arial" w:cs="Arial"/>
          <w:color w:val="000000"/>
          <w:spacing w:val="6"/>
          <w:sz w:val="20"/>
          <w:szCs w:val="20"/>
          <w:lang w:val="tr-TR" w:eastAsia="tr-TR"/>
        </w:rPr>
        <w:br/>
        <w:t>Vornehmen einer Handlung. Man 'operiert' (handelt) in seiner Umwelt.</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64" name="Bild 64"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operante Konditionierung</w:t>
      </w:r>
      <w:r w:rsidRPr="00D37678">
        <w:rPr>
          <w:rFonts w:ascii="Arial" w:eastAsia="Times New Roman" w:hAnsi="Arial" w:cs="Arial"/>
          <w:color w:val="000000"/>
          <w:spacing w:val="6"/>
          <w:sz w:val="20"/>
          <w:szCs w:val="20"/>
          <w:lang w:val="tr-TR" w:eastAsia="tr-TR"/>
        </w:rPr>
        <w:br/>
        <w:t xml:space="preserve">Siehe </w:t>
      </w:r>
      <w:hyperlink r:id="rId29" w:anchor="konditionieren operant" w:history="1">
        <w:r w:rsidRPr="00D37678">
          <w:rPr>
            <w:rFonts w:ascii="Arial" w:eastAsia="Times New Roman" w:hAnsi="Arial" w:cs="Arial"/>
            <w:color w:val="006699"/>
            <w:spacing w:val="6"/>
            <w:sz w:val="20"/>
            <w:szCs w:val="20"/>
            <w:lang w:val="tr-TR" w:eastAsia="tr-TR"/>
          </w:rPr>
          <w:t>Konditionieren (operant)</w:t>
        </w:r>
      </w:hyperlink>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lastRenderedPageBreak/>
        <w:drawing>
          <wp:inline distT="0" distB="0" distL="0" distR="0">
            <wp:extent cx="163830" cy="94615"/>
            <wp:effectExtent l="19050" t="0" r="0" b="0"/>
            <wp:docPr id="65" name="Bild 65"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operantes Verhalten</w:t>
      </w:r>
      <w:r w:rsidRPr="00D37678">
        <w:rPr>
          <w:rFonts w:ascii="Arial" w:eastAsia="Times New Roman" w:hAnsi="Arial" w:cs="Arial"/>
          <w:color w:val="000000"/>
          <w:spacing w:val="6"/>
          <w:sz w:val="20"/>
          <w:szCs w:val="20"/>
          <w:lang w:val="tr-TR" w:eastAsia="tr-TR"/>
        </w:rPr>
        <w:br/>
        <w:t>Verhaltensweise, die ohne Abhängigkeit von einem vorausgehenden Reiz gezeigt wird. Es wird 'von selbst' ein Verhalten gezeigt. </w:t>
      </w:r>
    </w:p>
    <w:tbl>
      <w:tblPr>
        <w:tblW w:w="5000" w:type="pct"/>
        <w:tblBorders>
          <w:top w:val="outset" w:sz="6" w:space="0" w:color="006699"/>
          <w:left w:val="outset" w:sz="6" w:space="0" w:color="006699"/>
          <w:bottom w:val="outset" w:sz="6" w:space="0" w:color="006699"/>
          <w:right w:val="outset" w:sz="6" w:space="0" w:color="006699"/>
        </w:tblBorders>
        <w:shd w:val="clear" w:color="auto" w:fill="FFFFFF"/>
        <w:tblCellMar>
          <w:left w:w="0" w:type="dxa"/>
          <w:right w:w="0" w:type="dxa"/>
        </w:tblCellMar>
        <w:tblLook w:val="04A0"/>
      </w:tblPr>
      <w:tblGrid>
        <w:gridCol w:w="237"/>
        <w:gridCol w:w="8137"/>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16" w:name="P"/>
            <w:r w:rsidRPr="00D37678">
              <w:rPr>
                <w:rFonts w:ascii="Arial" w:eastAsia="Times New Roman" w:hAnsi="Arial" w:cs="Arial"/>
                <w:b/>
                <w:bCs/>
                <w:color w:val="000000"/>
                <w:spacing w:val="6"/>
                <w:sz w:val="20"/>
                <w:szCs w:val="20"/>
                <w:lang w:val="tr-TR" w:eastAsia="tr-TR"/>
              </w:rPr>
              <w:t>P</w:t>
            </w:r>
            <w:bookmarkEnd w:id="16"/>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66" name="Bild 66"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67" name="Bild 67"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68" name="Bild 68"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Psychotherapie</w:t>
      </w:r>
      <w:r w:rsidRPr="00D37678">
        <w:rPr>
          <w:rFonts w:ascii="Arial" w:eastAsia="Times New Roman" w:hAnsi="Arial" w:cs="Arial"/>
          <w:color w:val="000000"/>
          <w:spacing w:val="6"/>
          <w:sz w:val="20"/>
          <w:szCs w:val="20"/>
          <w:lang w:val="tr-TR" w:eastAsia="tr-TR"/>
        </w:rPr>
        <w:br/>
        <w:t xml:space="preserve">"Unter Psychotherapie versteht man eine besondere Form zwischenmenschlicher Interaktion, bei der eine Person, die Therapeutin bzw. </w:t>
      </w:r>
      <w:proofErr w:type="gramStart"/>
      <w:r w:rsidRPr="00D37678">
        <w:rPr>
          <w:rFonts w:ascii="Arial" w:eastAsia="Times New Roman" w:hAnsi="Arial" w:cs="Arial"/>
          <w:color w:val="000000"/>
          <w:spacing w:val="6"/>
          <w:sz w:val="20"/>
          <w:szCs w:val="20"/>
          <w:lang w:val="tr-TR" w:eastAsia="tr-TR"/>
        </w:rPr>
        <w:t>der</w:t>
      </w:r>
      <w:proofErr w:type="gramEnd"/>
      <w:r w:rsidRPr="00D37678">
        <w:rPr>
          <w:rFonts w:ascii="Arial" w:eastAsia="Times New Roman" w:hAnsi="Arial" w:cs="Arial"/>
          <w:color w:val="000000"/>
          <w:spacing w:val="6"/>
          <w:sz w:val="20"/>
          <w:szCs w:val="20"/>
          <w:lang w:val="tr-TR" w:eastAsia="tr-TR"/>
        </w:rPr>
        <w:t xml:space="preserve"> Therapeut, versucht, mit Mitteln der verbalen und nonverbalen Kommunikation eine oder mehrere andere Personen, die als Patienten oder Klienten bezeichnet werden, in ihrem Verhalten, ihren Einstellungen oder Denkweisen zu beeinflussen." </w:t>
      </w:r>
      <w:hyperlink r:id="rId30" w:history="1">
        <w:r w:rsidRPr="00D37678">
          <w:rPr>
            <w:rFonts w:ascii="Arial" w:eastAsia="Times New Roman" w:hAnsi="Arial" w:cs="Arial"/>
            <w:color w:val="006699"/>
            <w:spacing w:val="6"/>
            <w:sz w:val="20"/>
            <w:szCs w:val="20"/>
            <w:lang w:val="tr-TR" w:eastAsia="tr-TR"/>
          </w:rPr>
          <w:t>Linden</w:t>
        </w:r>
      </w:hyperlink>
      <w:r w:rsidRPr="00D37678">
        <w:rPr>
          <w:rFonts w:ascii="Arial" w:eastAsia="Times New Roman" w:hAnsi="Arial" w:cs="Arial"/>
          <w:color w:val="000000"/>
          <w:spacing w:val="6"/>
          <w:sz w:val="20"/>
          <w:szCs w:val="20"/>
          <w:lang w:val="tr-TR" w:eastAsia="tr-TR"/>
        </w:rPr>
        <w:t xml:space="preserve"> (1996, 3) </w:t>
      </w:r>
    </w:p>
    <w:tbl>
      <w:tblPr>
        <w:tblW w:w="5000" w:type="pct"/>
        <w:tblBorders>
          <w:top w:val="outset" w:sz="6" w:space="0" w:color="006699"/>
          <w:left w:val="outset" w:sz="6" w:space="0" w:color="006699"/>
          <w:bottom w:val="outset" w:sz="6" w:space="0" w:color="006699"/>
          <w:right w:val="outset" w:sz="6" w:space="0" w:color="006699"/>
        </w:tblBorders>
        <w:shd w:val="clear" w:color="auto" w:fill="C0C0C0"/>
        <w:tblCellMar>
          <w:left w:w="0" w:type="dxa"/>
          <w:right w:w="0" w:type="dxa"/>
        </w:tblCellMar>
        <w:tblLook w:val="04A0"/>
      </w:tblPr>
      <w:tblGrid>
        <w:gridCol w:w="248"/>
        <w:gridCol w:w="8126"/>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17" w:name="R"/>
            <w:r w:rsidRPr="00D37678">
              <w:rPr>
                <w:rFonts w:ascii="Arial" w:eastAsia="Times New Roman" w:hAnsi="Arial" w:cs="Arial"/>
                <w:b/>
                <w:bCs/>
                <w:color w:val="000000"/>
                <w:spacing w:val="6"/>
                <w:sz w:val="20"/>
                <w:szCs w:val="20"/>
                <w:lang w:val="tr-TR" w:eastAsia="tr-TR"/>
              </w:rPr>
              <w:t>R</w:t>
            </w:r>
            <w:bookmarkEnd w:id="17"/>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69" name="Bild 69"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70" name="Bild 70"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71" name="Bild 71"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Reflex</w:t>
      </w:r>
      <w:r w:rsidRPr="00D37678">
        <w:rPr>
          <w:rFonts w:ascii="Arial" w:eastAsia="Times New Roman" w:hAnsi="Arial" w:cs="Arial"/>
          <w:color w:val="000000"/>
          <w:spacing w:val="6"/>
          <w:sz w:val="20"/>
          <w:szCs w:val="20"/>
          <w:lang w:val="tr-TR" w:eastAsia="tr-TR"/>
        </w:rPr>
        <w:br/>
        <w:t xml:space="preserve">"Ein Reflex ist eine einfache ungelernte Reaktion auf einen ganz spezifischen Reiz." </w:t>
      </w:r>
      <w:hyperlink r:id="rId31" w:history="1">
        <w:r w:rsidRPr="00D37678">
          <w:rPr>
            <w:rFonts w:ascii="Arial" w:eastAsia="Times New Roman" w:hAnsi="Arial" w:cs="Arial"/>
            <w:color w:val="006699"/>
            <w:spacing w:val="6"/>
            <w:sz w:val="20"/>
            <w:szCs w:val="20"/>
            <w:lang w:val="tr-TR" w:eastAsia="tr-TR"/>
          </w:rPr>
          <w:t>Lefrancois</w:t>
        </w:r>
      </w:hyperlink>
      <w:r w:rsidRPr="00D37678">
        <w:rPr>
          <w:rFonts w:ascii="Arial" w:eastAsia="Times New Roman" w:hAnsi="Arial" w:cs="Arial"/>
          <w:color w:val="000000"/>
          <w:spacing w:val="6"/>
          <w:sz w:val="20"/>
          <w:szCs w:val="20"/>
          <w:lang w:val="tr-TR" w:eastAsia="tr-TR"/>
        </w:rPr>
        <w:t xml:space="preserve"> (1994, 179)</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72" name="Bild 72"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bookmarkStart w:id="18" w:name="Reiz"/>
      <w:r w:rsidRPr="00D37678">
        <w:rPr>
          <w:rFonts w:ascii="Arial" w:eastAsia="Times New Roman" w:hAnsi="Arial" w:cs="Arial"/>
          <w:b/>
          <w:bCs/>
          <w:color w:val="000000"/>
          <w:spacing w:val="6"/>
          <w:sz w:val="20"/>
          <w:szCs w:val="20"/>
          <w:lang w:val="tr-TR" w:eastAsia="tr-TR"/>
        </w:rPr>
        <w:t>Reiz</w:t>
      </w:r>
      <w:bookmarkEnd w:id="18"/>
      <w:r w:rsidRPr="00D37678">
        <w:rPr>
          <w:rFonts w:ascii="Arial" w:eastAsia="Times New Roman" w:hAnsi="Arial" w:cs="Arial"/>
          <w:color w:val="000000"/>
          <w:spacing w:val="6"/>
          <w:sz w:val="20"/>
          <w:szCs w:val="20"/>
          <w:lang w:val="tr-TR" w:eastAsia="tr-TR"/>
        </w:rPr>
        <w:br/>
        <w:t xml:space="preserve">"Ein </w:t>
      </w:r>
      <w:r w:rsidRPr="00D37678">
        <w:rPr>
          <w:rFonts w:ascii="Arial" w:eastAsia="Times New Roman" w:hAnsi="Arial" w:cs="Arial"/>
          <w:i/>
          <w:iCs/>
          <w:color w:val="000000"/>
          <w:spacing w:val="6"/>
          <w:sz w:val="20"/>
          <w:szCs w:val="20"/>
          <w:lang w:val="tr-TR" w:eastAsia="tr-TR"/>
        </w:rPr>
        <w:t>Reiz</w:t>
      </w:r>
      <w:r w:rsidRPr="00D37678">
        <w:rPr>
          <w:rFonts w:ascii="Arial" w:eastAsia="Times New Roman" w:hAnsi="Arial" w:cs="Arial"/>
          <w:color w:val="000000"/>
          <w:spacing w:val="6"/>
          <w:sz w:val="20"/>
          <w:szCs w:val="20"/>
          <w:lang w:val="tr-TR" w:eastAsia="tr-TR"/>
        </w:rPr>
        <w:t xml:space="preserve"> ist jede Form der Energie, die ein Sinnesorgan erregt; einen Komplex gemeinsam wirksamer Reize bezeichnet man als </w:t>
      </w:r>
      <w:r w:rsidRPr="00D37678">
        <w:rPr>
          <w:rFonts w:ascii="Arial" w:eastAsia="Times New Roman" w:hAnsi="Arial" w:cs="Arial"/>
          <w:i/>
          <w:iCs/>
          <w:color w:val="000000"/>
          <w:spacing w:val="6"/>
          <w:sz w:val="20"/>
          <w:szCs w:val="20"/>
          <w:lang w:val="tr-TR" w:eastAsia="tr-TR"/>
        </w:rPr>
        <w:t>Situation</w:t>
      </w:r>
      <w:r w:rsidRPr="00D37678">
        <w:rPr>
          <w:rFonts w:ascii="Arial" w:eastAsia="Times New Roman" w:hAnsi="Arial" w:cs="Arial"/>
          <w:color w:val="000000"/>
          <w:spacing w:val="6"/>
          <w:sz w:val="20"/>
          <w:szCs w:val="20"/>
          <w:lang w:val="tr-TR" w:eastAsia="tr-TR"/>
        </w:rPr>
        <w:t xml:space="preserve">." </w:t>
      </w:r>
      <w:hyperlink r:id="rId32" w:history="1">
        <w:r w:rsidRPr="00D37678">
          <w:rPr>
            <w:rFonts w:ascii="Arial" w:eastAsia="Times New Roman" w:hAnsi="Arial" w:cs="Arial"/>
            <w:color w:val="006699"/>
            <w:spacing w:val="6"/>
            <w:sz w:val="20"/>
            <w:szCs w:val="20"/>
            <w:lang w:val="tr-TR" w:eastAsia="tr-TR"/>
          </w:rPr>
          <w:t>Asanger&amp; Wenninger</w:t>
        </w:r>
      </w:hyperlink>
      <w:r w:rsidRPr="00D37678">
        <w:rPr>
          <w:rFonts w:ascii="Arial" w:eastAsia="Times New Roman" w:hAnsi="Arial" w:cs="Arial"/>
          <w:color w:val="000000"/>
          <w:spacing w:val="6"/>
          <w:sz w:val="20"/>
          <w:szCs w:val="20"/>
          <w:lang w:val="tr-TR" w:eastAsia="tr-TR"/>
        </w:rPr>
        <w:t xml:space="preserve"> (1999, 73) </w:t>
      </w:r>
      <w:r w:rsidRPr="00D37678">
        <w:rPr>
          <w:rFonts w:ascii="Arial" w:eastAsia="Times New Roman" w:hAnsi="Arial" w:cs="Arial"/>
          <w:color w:val="000000"/>
          <w:spacing w:val="6"/>
          <w:sz w:val="20"/>
          <w:szCs w:val="20"/>
          <w:lang w:val="tr-TR" w:eastAsia="tr-TR"/>
        </w:rPr>
        <w:br/>
        <w:t>Reiz und Stimulus sind im Sinne des Konditionierungslernens gleichzustellen. </w:t>
      </w:r>
      <w:r w:rsidRPr="00D37678">
        <w:rPr>
          <w:rFonts w:ascii="Arial" w:eastAsia="Times New Roman" w:hAnsi="Arial" w:cs="Arial"/>
          <w:color w:val="000000"/>
          <w:spacing w:val="6"/>
          <w:sz w:val="20"/>
          <w:szCs w:val="20"/>
          <w:lang w:val="tr-TR" w:eastAsia="tr-TR"/>
        </w:rPr>
        <w:br/>
        <w:t> </w:t>
      </w:r>
    </w:p>
    <w:tbl>
      <w:tblPr>
        <w:tblW w:w="5000" w:type="pct"/>
        <w:tblBorders>
          <w:top w:val="outset" w:sz="6" w:space="0" w:color="006699"/>
          <w:left w:val="outset" w:sz="6" w:space="0" w:color="006699"/>
          <w:bottom w:val="outset" w:sz="6" w:space="0" w:color="006699"/>
          <w:right w:val="outset" w:sz="6" w:space="0" w:color="006699"/>
        </w:tblBorders>
        <w:shd w:val="clear" w:color="auto" w:fill="C0C0C0"/>
        <w:tblCellMar>
          <w:left w:w="0" w:type="dxa"/>
          <w:right w:w="0" w:type="dxa"/>
        </w:tblCellMar>
        <w:tblLook w:val="04A0"/>
      </w:tblPr>
      <w:tblGrid>
        <w:gridCol w:w="237"/>
        <w:gridCol w:w="8137"/>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19" w:name="S"/>
            <w:r w:rsidRPr="00D37678">
              <w:rPr>
                <w:rFonts w:ascii="Arial" w:eastAsia="Times New Roman" w:hAnsi="Arial" w:cs="Arial"/>
                <w:b/>
                <w:bCs/>
                <w:color w:val="000000"/>
                <w:spacing w:val="6"/>
                <w:sz w:val="20"/>
                <w:szCs w:val="20"/>
                <w:lang w:val="tr-TR" w:eastAsia="tr-TR"/>
              </w:rPr>
              <w:t>S</w:t>
            </w:r>
            <w:bookmarkEnd w:id="19"/>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73" name="Bild 73"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74" name="Bild 74"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75" name="Bild 75"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bookmarkStart w:id="20" w:name="Schema"/>
      <w:r w:rsidRPr="00D37678">
        <w:rPr>
          <w:rFonts w:ascii="Arial" w:eastAsia="Times New Roman" w:hAnsi="Arial" w:cs="Arial"/>
          <w:b/>
          <w:bCs/>
          <w:color w:val="000000"/>
          <w:spacing w:val="6"/>
          <w:sz w:val="20"/>
          <w:szCs w:val="20"/>
          <w:lang w:val="tr-TR" w:eastAsia="tr-TR"/>
        </w:rPr>
        <w:t>Schema</w:t>
      </w:r>
      <w:bookmarkEnd w:id="20"/>
      <w:r w:rsidRPr="00D37678">
        <w:rPr>
          <w:rFonts w:ascii="Arial" w:eastAsia="Times New Roman" w:hAnsi="Arial" w:cs="Arial"/>
          <w:color w:val="000000"/>
          <w:spacing w:val="6"/>
          <w:sz w:val="20"/>
          <w:szCs w:val="20"/>
          <w:lang w:val="tr-TR" w:eastAsia="tr-TR"/>
        </w:rPr>
        <w:br/>
        <w:t>Anleitung, Übersicht oder Darstellung eines Handlungsablaufes oder eines Denkmusters.</w:t>
      </w:r>
      <w:r w:rsidRPr="00D37678">
        <w:rPr>
          <w:rFonts w:ascii="Arial" w:eastAsia="Times New Roman" w:hAnsi="Arial" w:cs="Arial"/>
          <w:color w:val="000000"/>
          <w:spacing w:val="6"/>
          <w:sz w:val="20"/>
          <w:szCs w:val="20"/>
          <w:lang w:val="tr-TR" w:eastAsia="tr-TR"/>
        </w:rPr>
        <w:br/>
        <w:t xml:space="preserve">Einige Kognitionspsychologen gehen davon aus, dass unser gesamtes Wissen durch Schemata organisiert wird." </w:t>
      </w:r>
      <w:hyperlink r:id="rId33" w:history="1">
        <w:r w:rsidRPr="00D37678">
          <w:rPr>
            <w:rFonts w:ascii="Arial" w:eastAsia="Times New Roman" w:hAnsi="Arial" w:cs="Arial"/>
            <w:color w:val="006699"/>
            <w:spacing w:val="6"/>
            <w:sz w:val="20"/>
            <w:szCs w:val="20"/>
            <w:lang w:val="tr-TR" w:eastAsia="tr-TR"/>
          </w:rPr>
          <w:t>Seel</w:t>
        </w:r>
      </w:hyperlink>
      <w:r w:rsidRPr="00D37678">
        <w:rPr>
          <w:rFonts w:ascii="Arial" w:eastAsia="Times New Roman" w:hAnsi="Arial" w:cs="Arial"/>
          <w:color w:val="000000"/>
          <w:spacing w:val="6"/>
          <w:sz w:val="20"/>
          <w:szCs w:val="20"/>
          <w:lang w:val="tr-TR" w:eastAsia="tr-TR"/>
        </w:rPr>
        <w:t xml:space="preserve"> (2000, 49)</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76" name="Bild 76"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bookmarkStart w:id="21" w:name="Selbstverstärkung"/>
      <w:r w:rsidRPr="00D37678">
        <w:rPr>
          <w:rFonts w:ascii="Arial" w:eastAsia="Times New Roman" w:hAnsi="Arial" w:cs="Arial"/>
          <w:b/>
          <w:bCs/>
          <w:color w:val="000000"/>
          <w:spacing w:val="6"/>
          <w:sz w:val="20"/>
          <w:szCs w:val="20"/>
          <w:lang w:val="tr-TR" w:eastAsia="tr-TR"/>
        </w:rPr>
        <w:t>Selbstverstärkung</w:t>
      </w:r>
      <w:bookmarkEnd w:id="21"/>
      <w:r w:rsidRPr="00D37678">
        <w:rPr>
          <w:rFonts w:ascii="Arial" w:eastAsia="Times New Roman" w:hAnsi="Arial" w:cs="Arial"/>
          <w:color w:val="000000"/>
          <w:spacing w:val="6"/>
          <w:sz w:val="20"/>
          <w:szCs w:val="20"/>
          <w:lang w:val="tr-TR" w:eastAsia="tr-TR"/>
        </w:rPr>
        <w:br/>
        <w:t xml:space="preserve">"Bei der Selbstverstärkung fördern innere Folgen wir z. B. "Stolz" oder "Zufriedenheit" die Verhaltensweisen/Einstellungen, die zu diesen angenehmen Gefühlen führten. [...] Somit ist die Förderung der Selbstverstärkung mit ihren positiven Auswirkungen auf die Persönlichkeitsentwicklung (Selbständigkeit, Unabhängigkeit) ein erwünschtes Erziehungsziel." </w:t>
      </w:r>
      <w:hyperlink r:id="rId34" w:history="1">
        <w:r w:rsidRPr="00D37678">
          <w:rPr>
            <w:rFonts w:ascii="Arial" w:eastAsia="Times New Roman" w:hAnsi="Arial" w:cs="Arial"/>
            <w:color w:val="006699"/>
            <w:spacing w:val="6"/>
            <w:sz w:val="20"/>
            <w:szCs w:val="20"/>
            <w:lang w:val="tr-TR" w:eastAsia="tr-TR"/>
          </w:rPr>
          <w:t>Schmitt</w:t>
        </w:r>
      </w:hyperlink>
      <w:r w:rsidRPr="00D37678">
        <w:rPr>
          <w:rFonts w:ascii="Arial" w:eastAsia="Times New Roman" w:hAnsi="Arial" w:cs="Arial"/>
          <w:color w:val="000000"/>
          <w:spacing w:val="6"/>
          <w:sz w:val="20"/>
          <w:szCs w:val="20"/>
          <w:lang w:val="tr-TR" w:eastAsia="tr-TR"/>
        </w:rPr>
        <w:t xml:space="preserve"> (1999, 8)</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77" name="Bild 77"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Stimulus</w:t>
      </w:r>
      <w:r w:rsidRPr="00D37678">
        <w:rPr>
          <w:rFonts w:ascii="Arial" w:eastAsia="Times New Roman" w:hAnsi="Arial" w:cs="Arial"/>
          <w:color w:val="000000"/>
          <w:spacing w:val="6"/>
          <w:sz w:val="20"/>
          <w:szCs w:val="20"/>
          <w:lang w:val="tr-TR" w:eastAsia="tr-TR"/>
        </w:rPr>
        <w:br/>
        <w:t xml:space="preserve">Siehe </w:t>
      </w:r>
      <w:hyperlink r:id="rId35" w:anchor="Reiz" w:history="1">
        <w:r w:rsidRPr="00D37678">
          <w:rPr>
            <w:rFonts w:ascii="Arial" w:eastAsia="Times New Roman" w:hAnsi="Arial" w:cs="Arial"/>
            <w:color w:val="006699"/>
            <w:spacing w:val="6"/>
            <w:sz w:val="20"/>
            <w:szCs w:val="20"/>
            <w:lang w:val="tr-TR" w:eastAsia="tr-TR"/>
          </w:rPr>
          <w:t>Reiz</w:t>
        </w:r>
      </w:hyperlink>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78" name="Bild 78"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bookmarkStart w:id="22" w:name="Systematische_Desensibilisierung"/>
      <w:r w:rsidRPr="00D37678">
        <w:rPr>
          <w:rFonts w:ascii="Arial" w:eastAsia="Times New Roman" w:hAnsi="Arial" w:cs="Arial"/>
          <w:b/>
          <w:bCs/>
          <w:color w:val="000000"/>
          <w:spacing w:val="6"/>
          <w:sz w:val="20"/>
          <w:szCs w:val="20"/>
          <w:lang w:val="tr-TR" w:eastAsia="tr-TR"/>
        </w:rPr>
        <w:t>Systematische Desensibilisierung</w:t>
      </w:r>
      <w:bookmarkEnd w:id="22"/>
      <w:r w:rsidRPr="00D37678">
        <w:rPr>
          <w:rFonts w:ascii="Arial" w:eastAsia="Times New Roman" w:hAnsi="Arial" w:cs="Arial"/>
          <w:color w:val="000000"/>
          <w:spacing w:val="6"/>
          <w:sz w:val="20"/>
          <w:szCs w:val="20"/>
          <w:lang w:val="tr-TR" w:eastAsia="tr-TR"/>
        </w:rPr>
        <w:br/>
        <w:t>[auch Gegenkonditionierung oder Schwellentechnik]</w:t>
      </w:r>
      <w:r w:rsidRPr="00D37678">
        <w:rPr>
          <w:rFonts w:ascii="Arial" w:eastAsia="Times New Roman" w:hAnsi="Arial" w:cs="Arial"/>
          <w:color w:val="000000"/>
          <w:spacing w:val="6"/>
          <w:sz w:val="20"/>
          <w:szCs w:val="20"/>
          <w:lang w:val="tr-TR" w:eastAsia="tr-TR"/>
        </w:rPr>
        <w:br/>
        <w:t>Einsatz findet diese Methode bei großen Ängsten (Phobien).</w:t>
      </w:r>
    </w:p>
    <w:tbl>
      <w:tblPr>
        <w:tblW w:w="5000" w:type="pct"/>
        <w:tblBorders>
          <w:top w:val="outset" w:sz="6" w:space="0" w:color="006699"/>
          <w:left w:val="outset" w:sz="6" w:space="0" w:color="006699"/>
          <w:bottom w:val="outset" w:sz="6" w:space="0" w:color="006699"/>
          <w:right w:val="outset" w:sz="6" w:space="0" w:color="006699"/>
        </w:tblBorders>
        <w:shd w:val="clear" w:color="auto" w:fill="C0C0C0"/>
        <w:tblCellMar>
          <w:left w:w="0" w:type="dxa"/>
          <w:right w:w="0" w:type="dxa"/>
        </w:tblCellMar>
        <w:tblLook w:val="04A0"/>
      </w:tblPr>
      <w:tblGrid>
        <w:gridCol w:w="226"/>
        <w:gridCol w:w="8148"/>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23" w:name="T"/>
            <w:r w:rsidRPr="00D37678">
              <w:rPr>
                <w:rFonts w:ascii="Arial" w:eastAsia="Times New Roman" w:hAnsi="Arial" w:cs="Arial"/>
                <w:b/>
                <w:bCs/>
                <w:color w:val="000000"/>
                <w:spacing w:val="6"/>
                <w:sz w:val="20"/>
                <w:szCs w:val="20"/>
                <w:lang w:val="tr-TR" w:eastAsia="tr-TR"/>
              </w:rPr>
              <w:t>T</w:t>
            </w:r>
            <w:bookmarkEnd w:id="23"/>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79" name="Bild 79"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80" name="Bild 80"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81" name="Bild 81"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Trial and Error</w:t>
      </w:r>
      <w:r w:rsidRPr="00D37678">
        <w:rPr>
          <w:rFonts w:ascii="Arial" w:eastAsia="Times New Roman" w:hAnsi="Arial" w:cs="Arial"/>
          <w:color w:val="000000"/>
          <w:spacing w:val="6"/>
          <w:sz w:val="20"/>
          <w:szCs w:val="20"/>
          <w:lang w:val="tr-TR" w:eastAsia="tr-TR"/>
        </w:rPr>
        <w:br/>
        <w:t xml:space="preserve">Siehe </w:t>
      </w:r>
      <w:hyperlink r:id="rId36" w:anchor="Versuch" w:history="1">
        <w:r w:rsidRPr="00D37678">
          <w:rPr>
            <w:rFonts w:ascii="Arial" w:eastAsia="Times New Roman" w:hAnsi="Arial" w:cs="Arial"/>
            <w:color w:val="006699"/>
            <w:spacing w:val="6"/>
            <w:sz w:val="20"/>
            <w:szCs w:val="20"/>
            <w:lang w:val="tr-TR" w:eastAsia="tr-TR"/>
          </w:rPr>
          <w:t>Versuch-und-Irrtum-Verhalten</w:t>
        </w:r>
        <w:r w:rsidRPr="00D37678">
          <w:rPr>
            <w:rFonts w:ascii="Arial" w:eastAsia="Times New Roman" w:hAnsi="Arial" w:cs="Arial"/>
            <w:color w:val="006699"/>
            <w:spacing w:val="6"/>
            <w:sz w:val="20"/>
            <w:szCs w:val="20"/>
            <w:lang w:val="tr-TR" w:eastAsia="tr-TR"/>
          </w:rPr>
          <w:br/>
        </w:r>
      </w:hyperlink>
    </w:p>
    <w:tbl>
      <w:tblPr>
        <w:tblW w:w="5000" w:type="pct"/>
        <w:tblBorders>
          <w:top w:val="outset" w:sz="6" w:space="0" w:color="006699"/>
          <w:left w:val="outset" w:sz="6" w:space="0" w:color="006699"/>
          <w:bottom w:val="outset" w:sz="6" w:space="0" w:color="006699"/>
          <w:right w:val="outset" w:sz="6" w:space="0" w:color="006699"/>
        </w:tblBorders>
        <w:shd w:val="clear" w:color="auto" w:fill="C0C0C0"/>
        <w:tblCellMar>
          <w:left w:w="0" w:type="dxa"/>
          <w:right w:w="0" w:type="dxa"/>
        </w:tblCellMar>
        <w:tblLook w:val="04A0"/>
      </w:tblPr>
      <w:tblGrid>
        <w:gridCol w:w="248"/>
        <w:gridCol w:w="8126"/>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24" w:name="U"/>
            <w:r w:rsidRPr="00D37678">
              <w:rPr>
                <w:rFonts w:ascii="Arial" w:eastAsia="Times New Roman" w:hAnsi="Arial" w:cs="Arial"/>
                <w:b/>
                <w:bCs/>
                <w:color w:val="000000"/>
                <w:spacing w:val="6"/>
                <w:sz w:val="20"/>
                <w:szCs w:val="20"/>
                <w:lang w:val="tr-TR" w:eastAsia="tr-TR"/>
              </w:rPr>
              <w:t>U</w:t>
            </w:r>
            <w:bookmarkEnd w:id="24"/>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82" name="Bild 82"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83" name="Bild 83"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lastRenderedPageBreak/>
        <w:drawing>
          <wp:inline distT="0" distB="0" distL="0" distR="0">
            <wp:extent cx="163830" cy="94615"/>
            <wp:effectExtent l="19050" t="0" r="0" b="0"/>
            <wp:docPr id="84" name="Bild 84"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UCR</w:t>
      </w:r>
      <w:r w:rsidRPr="00D37678">
        <w:rPr>
          <w:rFonts w:ascii="Arial" w:eastAsia="Times New Roman" w:hAnsi="Arial" w:cs="Arial"/>
          <w:color w:val="000000"/>
          <w:spacing w:val="6"/>
          <w:sz w:val="20"/>
          <w:szCs w:val="20"/>
          <w:lang w:val="tr-TR" w:eastAsia="tr-TR"/>
        </w:rPr>
        <w:t xml:space="preserve"> (unconditioned response = unkonditionierte Reaktion)</w:t>
      </w:r>
      <w:r w:rsidRPr="00D37678">
        <w:rPr>
          <w:rFonts w:ascii="Arial" w:eastAsia="Times New Roman" w:hAnsi="Arial" w:cs="Arial"/>
          <w:color w:val="000000"/>
          <w:spacing w:val="6"/>
          <w:sz w:val="20"/>
          <w:szCs w:val="20"/>
          <w:lang w:val="tr-TR" w:eastAsia="tr-TR"/>
        </w:rPr>
        <w:br/>
        <w:t>Eine unkonditionierte Reaktion ist eine angeborene (Reflex-) Reaktion. Es bedarf keinem vorausgegangenen Lernprozess, damit eine UCR auf einen UCS erfolgt.</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85" name="Bild 85"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 xml:space="preserve">UCS </w:t>
      </w:r>
      <w:r w:rsidRPr="00D37678">
        <w:rPr>
          <w:rFonts w:ascii="Arial" w:eastAsia="Times New Roman" w:hAnsi="Arial" w:cs="Arial"/>
          <w:color w:val="000000"/>
          <w:spacing w:val="6"/>
          <w:sz w:val="20"/>
          <w:szCs w:val="20"/>
          <w:lang w:val="tr-TR" w:eastAsia="tr-TR"/>
        </w:rPr>
        <w:t>(unconditioned stimulus = unkonditionierter Stimulus/Reiz)</w:t>
      </w:r>
      <w:r w:rsidRPr="00D37678">
        <w:rPr>
          <w:rFonts w:ascii="Arial" w:eastAsia="Times New Roman" w:hAnsi="Arial" w:cs="Arial"/>
          <w:color w:val="000000"/>
          <w:spacing w:val="6"/>
          <w:sz w:val="20"/>
          <w:szCs w:val="20"/>
          <w:lang w:val="tr-TR" w:eastAsia="tr-TR"/>
        </w:rPr>
        <w:br/>
        <w:t>Ein unkonditionierter Stimulus ist ein Reiz, der ohne vorherigen Lernprozess eine (angeborene) Reaktion (UCR) auslöst.</w:t>
      </w:r>
    </w:p>
    <w:tbl>
      <w:tblPr>
        <w:tblW w:w="5000" w:type="pct"/>
        <w:tblBorders>
          <w:top w:val="outset" w:sz="6" w:space="0" w:color="006699"/>
          <w:left w:val="outset" w:sz="6" w:space="0" w:color="006699"/>
          <w:bottom w:val="outset" w:sz="6" w:space="0" w:color="006699"/>
          <w:right w:val="outset" w:sz="6" w:space="0" w:color="006699"/>
        </w:tblBorders>
        <w:shd w:val="clear" w:color="auto" w:fill="C0C0C0"/>
        <w:tblCellMar>
          <w:left w:w="0" w:type="dxa"/>
          <w:right w:w="0" w:type="dxa"/>
        </w:tblCellMar>
        <w:tblLook w:val="04A0"/>
      </w:tblPr>
      <w:tblGrid>
        <w:gridCol w:w="237"/>
        <w:gridCol w:w="8137"/>
        <w:gridCol w:w="342"/>
        <w:gridCol w:w="372"/>
      </w:tblGrid>
      <w:tr w:rsidR="00D37678" w:rsidRPr="00D37678" w:rsidTr="00D37678">
        <w:tc>
          <w:tcPr>
            <w:tcW w:w="150" w:type="pct"/>
            <w:tcBorders>
              <w:top w:val="outset" w:sz="6" w:space="0" w:color="006699"/>
              <w:left w:val="outset" w:sz="6" w:space="0" w:color="006699"/>
              <w:bottom w:val="outset" w:sz="6" w:space="0" w:color="006699"/>
              <w:right w:val="outset" w:sz="6" w:space="0" w:color="006699"/>
            </w:tcBorders>
            <w:shd w:val="clear" w:color="auto" w:fill="FFFFC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bookmarkStart w:id="25" w:name="V"/>
            <w:r w:rsidRPr="00D37678">
              <w:rPr>
                <w:rFonts w:ascii="Arial" w:eastAsia="Times New Roman" w:hAnsi="Arial" w:cs="Arial"/>
                <w:b/>
                <w:bCs/>
                <w:color w:val="000000"/>
                <w:spacing w:val="6"/>
                <w:sz w:val="20"/>
                <w:szCs w:val="20"/>
                <w:lang w:val="tr-TR" w:eastAsia="tr-TR"/>
              </w:rPr>
              <w:t>V</w:t>
            </w:r>
            <w:bookmarkEnd w:id="25"/>
          </w:p>
        </w:tc>
        <w:tc>
          <w:tcPr>
            <w:tcW w:w="45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rPr>
                <w:rFonts w:ascii="Arial" w:eastAsia="Times New Roman" w:hAnsi="Arial" w:cs="Arial"/>
                <w:color w:val="000000"/>
                <w:spacing w:val="6"/>
                <w:sz w:val="20"/>
                <w:szCs w:val="20"/>
                <w:lang w:val="tr-TR" w:eastAsia="tr-TR"/>
              </w:rPr>
            </w:pPr>
            <w:r w:rsidRPr="00D37678">
              <w:rPr>
                <w:rFonts w:ascii="Arial" w:eastAsia="Times New Roman" w:hAnsi="Arial" w:cs="Arial"/>
                <w:color w:val="000000"/>
                <w:spacing w:val="6"/>
                <w:sz w:val="20"/>
                <w:szCs w:val="20"/>
                <w:lang w:val="tr-TR" w:eastAsia="tr-TR"/>
              </w:rPr>
              <w:t> </w:t>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0" t="0" r="0" b="0"/>
                  <wp:docPr id="86" name="Bild 86" descr="Rücksprung zur vorherigen 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ücksprung zur vorherigen Seite">
                            <a:hlinkClick r:id="rId8"/>
                          </pic:cNvPr>
                          <pic:cNvPicPr>
                            <a:picLocks noChangeAspect="1" noChangeArrowheads="1"/>
                          </pic:cNvPicPr>
                        </pic:nvPicPr>
                        <pic:blipFill>
                          <a:blip r:embed="rId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50" w:type="pct"/>
            <w:tcBorders>
              <w:top w:val="outset" w:sz="6" w:space="0" w:color="006699"/>
              <w:left w:val="outset" w:sz="6" w:space="0" w:color="006699"/>
              <w:bottom w:val="outset" w:sz="6" w:space="0" w:color="006699"/>
              <w:right w:val="outset" w:sz="6" w:space="0" w:color="006699"/>
            </w:tcBorders>
            <w:shd w:val="clear" w:color="auto" w:fill="FFFFFF"/>
            <w:vAlign w:val="center"/>
            <w:hideMark/>
          </w:tcPr>
          <w:p w:rsidR="00D37678" w:rsidRPr="00D37678" w:rsidRDefault="00D37678" w:rsidP="00D37678">
            <w:pPr>
              <w:spacing w:after="0" w:line="240" w:lineRule="auto"/>
              <w:ind w:left="41" w:right="41"/>
              <w:jc w:val="center"/>
              <w:rPr>
                <w:rFonts w:ascii="Arial" w:eastAsia="Times New Roman" w:hAnsi="Arial" w:cs="Arial"/>
                <w:color w:val="000000"/>
                <w:spacing w:val="6"/>
                <w:sz w:val="20"/>
                <w:szCs w:val="20"/>
                <w:lang w:val="tr-TR" w:eastAsia="tr-TR"/>
              </w:rPr>
            </w:pPr>
            <w:r>
              <w:rPr>
                <w:rFonts w:ascii="Arial" w:eastAsia="Times New Roman" w:hAnsi="Arial" w:cs="Arial"/>
                <w:noProof/>
                <w:color w:val="006699"/>
                <w:spacing w:val="6"/>
                <w:sz w:val="20"/>
                <w:szCs w:val="20"/>
                <w:lang w:val="tr-TR" w:eastAsia="tr-TR"/>
              </w:rPr>
              <w:drawing>
                <wp:inline distT="0" distB="0" distL="0" distR="0">
                  <wp:extent cx="155575" cy="155575"/>
                  <wp:effectExtent l="19050" t="0" r="0" b="0"/>
                  <wp:docPr id="87" name="Bild 87" descr="zum Anfang dieser Se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zum Anfang dieser Seite">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88" name="Bild 88"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color w:val="000000"/>
          <w:spacing w:val="6"/>
          <w:sz w:val="20"/>
          <w:szCs w:val="20"/>
          <w:lang w:val="tr-TR" w:eastAsia="tr-TR"/>
        </w:rPr>
        <w:t xml:space="preserve">  </w:t>
      </w:r>
      <w:r w:rsidRPr="00D37678">
        <w:rPr>
          <w:rFonts w:ascii="Arial" w:eastAsia="Times New Roman" w:hAnsi="Arial" w:cs="Arial"/>
          <w:b/>
          <w:bCs/>
          <w:color w:val="000000"/>
          <w:spacing w:val="6"/>
          <w:sz w:val="20"/>
          <w:szCs w:val="20"/>
          <w:lang w:val="tr-TR" w:eastAsia="tr-TR"/>
        </w:rPr>
        <w:t>Verhaltensweisen</w:t>
      </w:r>
      <w:r w:rsidRPr="00D37678">
        <w:rPr>
          <w:rFonts w:ascii="Arial" w:eastAsia="Times New Roman" w:hAnsi="Arial" w:cs="Arial"/>
          <w:color w:val="000000"/>
          <w:spacing w:val="6"/>
          <w:sz w:val="20"/>
          <w:szCs w:val="20"/>
          <w:lang w:val="tr-TR" w:eastAsia="tr-TR"/>
        </w:rPr>
        <w:t> </w:t>
      </w:r>
      <w:r w:rsidRPr="00D37678">
        <w:rPr>
          <w:rFonts w:ascii="Arial" w:eastAsia="Times New Roman" w:hAnsi="Arial" w:cs="Arial"/>
          <w:color w:val="000000"/>
          <w:spacing w:val="6"/>
          <w:sz w:val="20"/>
          <w:szCs w:val="20"/>
          <w:lang w:val="tr-TR" w:eastAsia="tr-TR"/>
        </w:rPr>
        <w:br/>
        <w:t xml:space="preserve">Sind alle beobachtbaren Bewegungen, Handlungen, sprachlichen Äußerungen sowie Mimik und Gestik." </w:t>
      </w:r>
      <w:hyperlink r:id="rId37" w:history="1">
        <w:r w:rsidRPr="00D37678">
          <w:rPr>
            <w:rFonts w:ascii="Arial" w:eastAsia="Times New Roman" w:hAnsi="Arial" w:cs="Arial"/>
            <w:color w:val="006699"/>
            <w:spacing w:val="6"/>
            <w:sz w:val="20"/>
            <w:szCs w:val="20"/>
            <w:lang w:val="tr-TR" w:eastAsia="tr-TR"/>
          </w:rPr>
          <w:t>Schmitt</w:t>
        </w:r>
      </w:hyperlink>
      <w:r w:rsidRPr="00D37678">
        <w:rPr>
          <w:rFonts w:ascii="Arial" w:eastAsia="Times New Roman" w:hAnsi="Arial" w:cs="Arial"/>
          <w:color w:val="000000"/>
          <w:spacing w:val="6"/>
          <w:sz w:val="20"/>
          <w:szCs w:val="20"/>
          <w:lang w:val="tr-TR" w:eastAsia="tr-TR"/>
        </w:rPr>
        <w:t xml:space="preserve"> (1999, 2) </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89" name="Bild 89"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Verstärker</w:t>
      </w:r>
      <w:r w:rsidRPr="00D37678">
        <w:rPr>
          <w:rFonts w:ascii="Arial" w:eastAsia="Times New Roman" w:hAnsi="Arial" w:cs="Arial"/>
          <w:color w:val="000000"/>
          <w:spacing w:val="6"/>
          <w:sz w:val="20"/>
          <w:szCs w:val="20"/>
          <w:lang w:val="tr-TR" w:eastAsia="tr-TR"/>
        </w:rPr>
        <w:br/>
        <w:t xml:space="preserve">Eine angenehme Folge oder Konsequenz auf ein Verhalten. Tritt nach einem gezeigten Verhalten etwas Angenehmes auf, wird dieses Verhalten in Zukunft häufiger auftreten. Das Verhalten ist </w:t>
      </w:r>
      <w:r w:rsidRPr="00D37678">
        <w:rPr>
          <w:rFonts w:ascii="Arial" w:eastAsia="Times New Roman" w:hAnsi="Arial" w:cs="Arial"/>
          <w:i/>
          <w:iCs/>
          <w:color w:val="000000"/>
          <w:spacing w:val="6"/>
          <w:sz w:val="20"/>
          <w:szCs w:val="20"/>
          <w:lang w:val="tr-TR" w:eastAsia="tr-TR"/>
        </w:rPr>
        <w:t>verstärkt</w:t>
      </w:r>
      <w:r w:rsidRPr="00D37678">
        <w:rPr>
          <w:rFonts w:ascii="Arial" w:eastAsia="Times New Roman" w:hAnsi="Arial" w:cs="Arial"/>
          <w:color w:val="000000"/>
          <w:spacing w:val="6"/>
          <w:sz w:val="20"/>
          <w:szCs w:val="20"/>
          <w:lang w:val="tr-TR" w:eastAsia="tr-TR"/>
        </w:rPr>
        <w:t xml:space="preserve"> worden.   </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90" name="Bild 90"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Verstärkung</w:t>
      </w:r>
      <w:r w:rsidRPr="00D37678">
        <w:rPr>
          <w:rFonts w:ascii="Arial" w:eastAsia="Times New Roman" w:hAnsi="Arial" w:cs="Arial"/>
          <w:color w:val="000000"/>
          <w:spacing w:val="6"/>
          <w:sz w:val="20"/>
          <w:szCs w:val="20"/>
          <w:lang w:val="tr-TR" w:eastAsia="tr-TR"/>
        </w:rPr>
        <w:t xml:space="preserve"> (= reinforcement)</w:t>
      </w:r>
      <w:r w:rsidRPr="00D37678">
        <w:rPr>
          <w:rFonts w:ascii="Arial" w:eastAsia="Times New Roman" w:hAnsi="Arial" w:cs="Arial"/>
          <w:color w:val="000000"/>
          <w:spacing w:val="6"/>
          <w:sz w:val="20"/>
          <w:szCs w:val="20"/>
          <w:lang w:val="tr-TR" w:eastAsia="tr-TR"/>
        </w:rPr>
        <w:br/>
        <w:t>Angenehme Folge auf eine Verhaltensweise</w:t>
      </w:r>
      <w:r w:rsidRPr="00D37678">
        <w:rPr>
          <w:rFonts w:ascii="Arial" w:eastAsia="Times New Roman" w:hAnsi="Arial" w:cs="Arial"/>
          <w:color w:val="000000"/>
          <w:spacing w:val="6"/>
          <w:sz w:val="20"/>
          <w:szCs w:val="20"/>
          <w:lang w:val="tr-TR" w:eastAsia="tr-TR"/>
        </w:rPr>
        <w:br/>
        <w:t>In der klassischen Konditionierung wird die Verstärkung genutzt, um eine Assoziation herzustellen.</w:t>
      </w:r>
      <w:r w:rsidRPr="00D37678">
        <w:rPr>
          <w:rFonts w:ascii="Arial" w:eastAsia="Times New Roman" w:hAnsi="Arial" w:cs="Arial"/>
          <w:color w:val="000000"/>
          <w:spacing w:val="6"/>
          <w:sz w:val="20"/>
          <w:szCs w:val="20"/>
          <w:lang w:val="tr-TR" w:eastAsia="tr-TR"/>
        </w:rPr>
        <w:br/>
        <w:t>Bei der operanten Konditionierung dient die Verstärkung als Resultat auf ein Verhalten.</w:t>
      </w:r>
      <w:r w:rsidRPr="00D37678">
        <w:rPr>
          <w:rFonts w:ascii="Arial" w:eastAsia="Times New Roman" w:hAnsi="Arial" w:cs="Arial"/>
          <w:color w:val="000000"/>
          <w:spacing w:val="6"/>
          <w:sz w:val="20"/>
          <w:szCs w:val="20"/>
          <w:lang w:val="tr-TR" w:eastAsia="tr-TR"/>
        </w:rPr>
        <w:br/>
        <w:t xml:space="preserve">"Führen die Konsequenzen einer Verhaltensweise dazu, daß die Häufigkeit des Auftretens des betreffenden Verhaltens zunimmt, so wird in der Lernpsychologie von Verstärkung gesprochen. </w:t>
      </w:r>
      <w:hyperlink r:id="rId38" w:history="1">
        <w:r w:rsidRPr="00D37678">
          <w:rPr>
            <w:rFonts w:ascii="Arial" w:eastAsia="Times New Roman" w:hAnsi="Arial" w:cs="Arial"/>
            <w:color w:val="006699"/>
            <w:spacing w:val="6"/>
            <w:sz w:val="20"/>
            <w:szCs w:val="20"/>
            <w:lang w:val="tr-TR" w:eastAsia="tr-TR"/>
          </w:rPr>
          <w:t>Linden</w:t>
        </w:r>
      </w:hyperlink>
      <w:r w:rsidRPr="00D37678">
        <w:rPr>
          <w:rFonts w:ascii="Arial" w:eastAsia="Times New Roman" w:hAnsi="Arial" w:cs="Arial"/>
          <w:color w:val="000000"/>
          <w:spacing w:val="6"/>
          <w:sz w:val="20"/>
          <w:szCs w:val="20"/>
          <w:lang w:val="tr-TR" w:eastAsia="tr-TR"/>
        </w:rPr>
        <w:t xml:space="preserve"> (1996, 63)</w:t>
      </w:r>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91" name="Bild 91"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r w:rsidRPr="00D37678">
        <w:rPr>
          <w:rFonts w:ascii="Arial" w:eastAsia="Times New Roman" w:hAnsi="Arial" w:cs="Arial"/>
          <w:b/>
          <w:bCs/>
          <w:color w:val="000000"/>
          <w:spacing w:val="6"/>
          <w:sz w:val="20"/>
          <w:szCs w:val="20"/>
          <w:lang w:val="tr-TR" w:eastAsia="tr-TR"/>
        </w:rPr>
        <w:t>Verstärkung durch sich selbst</w:t>
      </w:r>
      <w:r w:rsidRPr="00D37678">
        <w:rPr>
          <w:rFonts w:ascii="Arial" w:eastAsia="Times New Roman" w:hAnsi="Arial" w:cs="Arial"/>
          <w:color w:val="000000"/>
          <w:spacing w:val="6"/>
          <w:sz w:val="20"/>
          <w:szCs w:val="20"/>
          <w:lang w:val="tr-TR" w:eastAsia="tr-TR"/>
        </w:rPr>
        <w:br/>
        <w:t xml:space="preserve">Siehe </w:t>
      </w:r>
      <w:hyperlink r:id="rId39" w:anchor="Selbstverstärkung" w:history="1">
        <w:r w:rsidRPr="00D37678">
          <w:rPr>
            <w:rFonts w:ascii="Arial" w:eastAsia="Times New Roman" w:hAnsi="Arial" w:cs="Arial"/>
            <w:color w:val="006699"/>
            <w:spacing w:val="6"/>
            <w:sz w:val="20"/>
            <w:szCs w:val="20"/>
            <w:lang w:val="tr-TR" w:eastAsia="tr-TR"/>
          </w:rPr>
          <w:t xml:space="preserve">Selbstverstärkung </w:t>
        </w:r>
      </w:hyperlink>
    </w:p>
    <w:p w:rsidR="00D37678" w:rsidRPr="00D37678" w:rsidRDefault="00D37678" w:rsidP="00D37678">
      <w:pPr>
        <w:spacing w:before="100" w:beforeAutospacing="1" w:after="100" w:afterAutospacing="1" w:line="240" w:lineRule="auto"/>
        <w:ind w:left="41" w:right="41"/>
        <w:rPr>
          <w:rFonts w:ascii="Arial" w:eastAsia="Times New Roman" w:hAnsi="Arial" w:cs="Arial"/>
          <w:color w:val="000000"/>
          <w:spacing w:val="6"/>
          <w:sz w:val="20"/>
          <w:szCs w:val="20"/>
          <w:lang w:val="tr-TR" w:eastAsia="tr-TR"/>
        </w:rPr>
      </w:pPr>
      <w:r>
        <w:rPr>
          <w:rFonts w:ascii="Arial" w:eastAsia="Times New Roman" w:hAnsi="Arial" w:cs="Arial"/>
          <w:noProof/>
          <w:color w:val="000000"/>
          <w:spacing w:val="6"/>
          <w:sz w:val="20"/>
          <w:szCs w:val="20"/>
          <w:lang w:val="tr-TR" w:eastAsia="tr-TR"/>
        </w:rPr>
        <w:drawing>
          <wp:inline distT="0" distB="0" distL="0" distR="0">
            <wp:extent cx="163830" cy="94615"/>
            <wp:effectExtent l="19050" t="0" r="0" b="0"/>
            <wp:docPr id="92" name="Bild 92" descr="http://www.uni-due.de/edit/lp/images/pfe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uni-due.de/edit/lp/images/pfeil2.gif"/>
                    <pic:cNvPicPr>
                      <a:picLocks noChangeAspect="1" noChangeArrowheads="1"/>
                    </pic:cNvPicPr>
                  </pic:nvPicPr>
                  <pic:blipFill>
                    <a:blip r:embed="rId4" cstate="print"/>
                    <a:srcRect/>
                    <a:stretch>
                      <a:fillRect/>
                    </a:stretch>
                  </pic:blipFill>
                  <pic:spPr bwMode="auto">
                    <a:xfrm>
                      <a:off x="0" y="0"/>
                      <a:ext cx="163830" cy="94615"/>
                    </a:xfrm>
                    <a:prstGeom prst="rect">
                      <a:avLst/>
                    </a:prstGeom>
                    <a:noFill/>
                    <a:ln w="9525">
                      <a:noFill/>
                      <a:miter lim="800000"/>
                      <a:headEnd/>
                      <a:tailEnd/>
                    </a:ln>
                  </pic:spPr>
                </pic:pic>
              </a:graphicData>
            </a:graphic>
          </wp:inline>
        </w:drawing>
      </w:r>
      <w:bookmarkStart w:id="26" w:name="Versuch"/>
      <w:r w:rsidRPr="00D37678">
        <w:rPr>
          <w:rFonts w:ascii="Arial" w:eastAsia="Times New Roman" w:hAnsi="Arial" w:cs="Arial"/>
          <w:color w:val="000000"/>
          <w:spacing w:val="6"/>
          <w:sz w:val="20"/>
          <w:szCs w:val="20"/>
          <w:lang w:val="tr-TR" w:eastAsia="tr-TR"/>
        </w:rPr>
        <w:fldChar w:fldCharType="begin"/>
      </w:r>
      <w:r w:rsidRPr="00D37678">
        <w:rPr>
          <w:rFonts w:ascii="Arial" w:eastAsia="Times New Roman" w:hAnsi="Arial" w:cs="Arial"/>
          <w:color w:val="000000"/>
          <w:spacing w:val="6"/>
          <w:sz w:val="20"/>
          <w:szCs w:val="20"/>
          <w:lang w:val="tr-TR" w:eastAsia="tr-TR"/>
        </w:rPr>
        <w:instrText xml:space="preserve"> HYPERLINK "http://www.uni-due.de/edit/lp/begriffe.htm" \l "Versuch-und-Irrtum" </w:instrText>
      </w:r>
      <w:r w:rsidRPr="00D37678">
        <w:rPr>
          <w:rFonts w:ascii="Arial" w:eastAsia="Times New Roman" w:hAnsi="Arial" w:cs="Arial"/>
          <w:color w:val="000000"/>
          <w:spacing w:val="6"/>
          <w:sz w:val="20"/>
          <w:szCs w:val="20"/>
          <w:lang w:val="tr-TR" w:eastAsia="tr-TR"/>
        </w:rPr>
        <w:fldChar w:fldCharType="separate"/>
      </w:r>
      <w:r w:rsidRPr="00D37678">
        <w:rPr>
          <w:rFonts w:ascii="Arial" w:eastAsia="Times New Roman" w:hAnsi="Arial" w:cs="Arial"/>
          <w:b/>
          <w:bCs/>
          <w:color w:val="000000"/>
          <w:spacing w:val="6"/>
          <w:sz w:val="20"/>
          <w:szCs w:val="20"/>
          <w:lang w:val="tr-TR" w:eastAsia="tr-TR"/>
        </w:rPr>
        <w:t>Versuch-und-Irrtum-Verhalten</w:t>
      </w:r>
      <w:r w:rsidRPr="00D37678">
        <w:rPr>
          <w:rFonts w:ascii="Arial" w:eastAsia="Times New Roman" w:hAnsi="Arial" w:cs="Arial"/>
          <w:b/>
          <w:bCs/>
          <w:color w:val="000000"/>
          <w:spacing w:val="6"/>
          <w:sz w:val="20"/>
          <w:szCs w:val="20"/>
          <w:lang w:val="tr-TR" w:eastAsia="tr-TR"/>
        </w:rPr>
        <w:br/>
      </w:r>
      <w:r w:rsidRPr="00D37678">
        <w:rPr>
          <w:rFonts w:ascii="Arial" w:eastAsia="Times New Roman" w:hAnsi="Arial" w:cs="Arial"/>
          <w:color w:val="000000"/>
          <w:spacing w:val="6"/>
          <w:sz w:val="20"/>
          <w:szCs w:val="20"/>
          <w:lang w:val="tr-TR" w:eastAsia="tr-TR"/>
        </w:rPr>
        <w:fldChar w:fldCharType="end"/>
      </w:r>
      <w:bookmarkEnd w:id="26"/>
      <w:r w:rsidRPr="00D37678">
        <w:rPr>
          <w:rFonts w:ascii="Arial" w:eastAsia="Times New Roman" w:hAnsi="Arial" w:cs="Arial"/>
          <w:color w:val="000000"/>
          <w:spacing w:val="6"/>
          <w:sz w:val="20"/>
          <w:szCs w:val="20"/>
          <w:lang w:val="tr-TR" w:eastAsia="tr-TR"/>
        </w:rPr>
        <w:t>Die Lösung eines Problems erfolgt über das Ausprobieren aller vorhandenen Möglichkeiten. Verhaltensweisen, die nicht zum gewünschten Ziel führen werden nicht mehr gezeigt.</w:t>
      </w:r>
      <w:r w:rsidRPr="00D37678">
        <w:rPr>
          <w:rFonts w:ascii="Arial" w:eastAsia="Times New Roman" w:hAnsi="Arial" w:cs="Arial"/>
          <w:b/>
          <w:bCs/>
          <w:color w:val="000000"/>
          <w:spacing w:val="6"/>
          <w:sz w:val="20"/>
          <w:szCs w:val="20"/>
          <w:lang w:val="tr-TR" w:eastAsia="tr-TR"/>
        </w:rPr>
        <w:t xml:space="preserve"> </w:t>
      </w:r>
    </w:p>
    <w:p w:rsidR="006B0256" w:rsidRPr="00D37678" w:rsidRDefault="006B0256">
      <w:pPr>
        <w:rPr>
          <w:lang w:val="tr-TR"/>
        </w:rPr>
      </w:pPr>
    </w:p>
    <w:sectPr w:rsidR="006B0256" w:rsidRPr="00D37678" w:rsidSect="006B02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D37678"/>
    <w:rsid w:val="0004671E"/>
    <w:rsid w:val="000752F5"/>
    <w:rsid w:val="000D6C57"/>
    <w:rsid w:val="00267086"/>
    <w:rsid w:val="004600A7"/>
    <w:rsid w:val="00652283"/>
    <w:rsid w:val="006B0256"/>
    <w:rsid w:val="007B1FB4"/>
    <w:rsid w:val="007D136A"/>
    <w:rsid w:val="00B210C6"/>
    <w:rsid w:val="00CC044E"/>
    <w:rsid w:val="00D37678"/>
    <w:rsid w:val="00D9771D"/>
    <w:rsid w:val="00F400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0256"/>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7678"/>
    <w:rPr>
      <w:strike w:val="0"/>
      <w:dstrike w:val="0"/>
      <w:color w:val="006699"/>
      <w:u w:val="none"/>
      <w:effect w:val="none"/>
      <w:shd w:val="clear" w:color="auto" w:fill="auto"/>
    </w:rPr>
  </w:style>
  <w:style w:type="paragraph" w:styleId="StandardWeb">
    <w:name w:val="Normal (Web)"/>
    <w:basedOn w:val="Standard"/>
    <w:uiPriority w:val="99"/>
    <w:semiHidden/>
    <w:unhideWhenUsed/>
    <w:rsid w:val="00D37678"/>
    <w:pPr>
      <w:spacing w:before="100" w:beforeAutospacing="1" w:after="100" w:afterAutospacing="1" w:line="240" w:lineRule="auto"/>
      <w:ind w:left="41" w:right="41"/>
    </w:pPr>
    <w:rPr>
      <w:rFonts w:ascii="Arial" w:eastAsia="Times New Roman" w:hAnsi="Arial" w:cs="Arial"/>
      <w:color w:val="000000"/>
      <w:spacing w:val="6"/>
      <w:sz w:val="20"/>
      <w:szCs w:val="20"/>
      <w:lang w:val="tr-TR" w:eastAsia="tr-TR"/>
    </w:rPr>
  </w:style>
  <w:style w:type="paragraph" w:styleId="Sprechblasentext">
    <w:name w:val="Balloon Text"/>
    <w:basedOn w:val="Standard"/>
    <w:link w:val="SprechblasentextZchn"/>
    <w:uiPriority w:val="99"/>
    <w:semiHidden/>
    <w:unhideWhenUsed/>
    <w:rsid w:val="00D376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678"/>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11098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istory.back()" TargetMode="External"/><Relationship Id="rId13" Type="http://schemas.openxmlformats.org/officeDocument/2006/relationships/hyperlink" Target="javascript:mietzel2('183')" TargetMode="External"/><Relationship Id="rId18" Type="http://schemas.openxmlformats.org/officeDocument/2006/relationships/hyperlink" Target="javascript:microsoft('k')" TargetMode="External"/><Relationship Id="rId26" Type="http://schemas.openxmlformats.org/officeDocument/2006/relationships/hyperlink" Target="javascript:zimbardo('228')" TargetMode="External"/><Relationship Id="rId39" Type="http://schemas.openxmlformats.org/officeDocument/2006/relationships/hyperlink" Target="http://www.uni-due.de/edit/lp/begriffe.htm" TargetMode="External"/><Relationship Id="rId3" Type="http://schemas.openxmlformats.org/officeDocument/2006/relationships/webSettings" Target="webSettings.xml"/><Relationship Id="rId21" Type="http://schemas.openxmlformats.org/officeDocument/2006/relationships/hyperlink" Target="javascript:meyer2005('403')" TargetMode="External"/><Relationship Id="rId34" Type="http://schemas.openxmlformats.org/officeDocument/2006/relationships/hyperlink" Target="javascript:schmitt1('8')" TargetMode="External"/><Relationship Id="rId7" Type="http://schemas.openxmlformats.org/officeDocument/2006/relationships/hyperlink" Target="http://www.uni-due.de/edit/lp/begriffe.htm" TargetMode="External"/><Relationship Id="rId12" Type="http://schemas.openxmlformats.org/officeDocument/2006/relationships/hyperlink" Target="http://www.uni-due.de/edit/lp/begriffe.htm" TargetMode="External"/><Relationship Id="rId17" Type="http://schemas.openxmlformats.org/officeDocument/2006/relationships/hyperlink" Target="http://www.uni-due.de/edit/lp/begriffe.htm" TargetMode="External"/><Relationship Id="rId25" Type="http://schemas.openxmlformats.org/officeDocument/2006/relationships/hyperlink" Target="javascript:meyer2003('90')" TargetMode="External"/><Relationship Id="rId33" Type="http://schemas.openxmlformats.org/officeDocument/2006/relationships/hyperlink" Target="javascript:seel('49')" TargetMode="External"/><Relationship Id="rId38" Type="http://schemas.openxmlformats.org/officeDocument/2006/relationships/hyperlink" Target="javascript:linden('63')" TargetMode="External"/><Relationship Id="rId2" Type="http://schemas.openxmlformats.org/officeDocument/2006/relationships/settings" Target="settings.xml"/><Relationship Id="rId16" Type="http://schemas.openxmlformats.org/officeDocument/2006/relationships/hyperlink" Target="javascript:microsoft('k')" TargetMode="External"/><Relationship Id="rId20" Type="http://schemas.openxmlformats.org/officeDocument/2006/relationships/hyperlink" Target="http://www.uni-due.de/edit/lp/begriffe.htm" TargetMode="External"/><Relationship Id="rId29" Type="http://schemas.openxmlformats.org/officeDocument/2006/relationships/hyperlink" Target="http://www.uni-due.de/edit/lp/begriffe.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i-due.de/edit/lp/begriffe.htm" TargetMode="External"/><Relationship Id="rId11" Type="http://schemas.openxmlformats.org/officeDocument/2006/relationships/image" Target="media/image3.gif"/><Relationship Id="rId24" Type="http://schemas.openxmlformats.org/officeDocument/2006/relationships/hyperlink" Target="javascript:lefrancois('180')" TargetMode="External"/><Relationship Id="rId32" Type="http://schemas.openxmlformats.org/officeDocument/2006/relationships/hyperlink" Target="javascript:asanger('73')" TargetMode="External"/><Relationship Id="rId37" Type="http://schemas.openxmlformats.org/officeDocument/2006/relationships/hyperlink" Target="javascript:schmitt1('2')" TargetMode="External"/><Relationship Id="rId40" Type="http://schemas.openxmlformats.org/officeDocument/2006/relationships/fontTable" Target="fontTable.xml"/><Relationship Id="rId5" Type="http://schemas.openxmlformats.org/officeDocument/2006/relationships/hyperlink" Target="http://www.lern-psychologie.de/diagnostik/klinische_psychologie.pdf" TargetMode="External"/><Relationship Id="rId15" Type="http://schemas.openxmlformats.org/officeDocument/2006/relationships/hyperlink" Target="javascript:schmitt1('2')" TargetMode="External"/><Relationship Id="rId23" Type="http://schemas.openxmlformats.org/officeDocument/2006/relationships/hyperlink" Target="javascript:meyer2003('90')" TargetMode="External"/><Relationship Id="rId28" Type="http://schemas.openxmlformats.org/officeDocument/2006/relationships/hyperlink" Target="http://www.uni-due.de/edit/lp/begriffe.htm" TargetMode="External"/><Relationship Id="rId36" Type="http://schemas.openxmlformats.org/officeDocument/2006/relationships/hyperlink" Target="http://www.uni-due.de/edit/lp/begriffe.htm" TargetMode="External"/><Relationship Id="rId10" Type="http://schemas.openxmlformats.org/officeDocument/2006/relationships/hyperlink" Target="http://www.uni-due.de/edit/lp/begriffe.htm#oben" TargetMode="External"/><Relationship Id="rId19" Type="http://schemas.openxmlformats.org/officeDocument/2006/relationships/hyperlink" Target="http://www.uni-due.de/edit/lp/begriffe.htm" TargetMode="External"/><Relationship Id="rId31" Type="http://schemas.openxmlformats.org/officeDocument/2006/relationships/hyperlink" Target="javascript:lefrancois('179')" TargetMode="External"/><Relationship Id="rId4" Type="http://schemas.openxmlformats.org/officeDocument/2006/relationships/image" Target="media/image1.gif"/><Relationship Id="rId9" Type="http://schemas.openxmlformats.org/officeDocument/2006/relationships/image" Target="media/image2.gif"/><Relationship Id="rId14" Type="http://schemas.openxmlformats.org/officeDocument/2006/relationships/hyperlink" Target="http://www.uni-due.de/edit/lp/begriffe.htm" TargetMode="External"/><Relationship Id="rId22" Type="http://schemas.openxmlformats.org/officeDocument/2006/relationships/hyperlink" Target="javascript:meyer2005('158')" TargetMode="External"/><Relationship Id="rId27" Type="http://schemas.openxmlformats.org/officeDocument/2006/relationships/hyperlink" Target="http://www.uni-due.de/edit/lp/begriffe.htm" TargetMode="External"/><Relationship Id="rId30" Type="http://schemas.openxmlformats.org/officeDocument/2006/relationships/hyperlink" Target="javascript:linden('3')" TargetMode="External"/><Relationship Id="rId35" Type="http://schemas.openxmlformats.org/officeDocument/2006/relationships/hyperlink" Target="http://www.uni-due.de/edit/lp/begriffe.h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2047</Words>
  <Characters>11673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erdem</cp:lastModifiedBy>
  <cp:revision>2</cp:revision>
  <dcterms:created xsi:type="dcterms:W3CDTF">2013-05-11T20:51:00Z</dcterms:created>
  <dcterms:modified xsi:type="dcterms:W3CDTF">2013-05-11T22:14:00Z</dcterms:modified>
</cp:coreProperties>
</file>