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Uluslararası İlişkiler Dersi  1.Dönem 2.Yazılı Soruları</w:t>
      </w:r>
    </w:p>
    <w:p w:rsidR="00B84837" w:rsidRP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   Uluslararası İlişkilerde dış politikanın</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I.Bütün devletler tarafından üzerinde anlaşılan kurallarının bulunmaması</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 Çatışmayı önleyecek veya cezalandıracak etkili bir uluslararası üst otoritenin olmaması</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III. Uluslararası çıkar gruplarının her olaya menfaatleri doğrultusunda yaklaşması.</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Durumlarından hangileri uluslararası bir yaptırım gücünün oluşturulamamasında etkili olmuştur?</w:t>
      </w:r>
    </w:p>
    <w:p w:rsidR="00B84837" w:rsidRP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xml:space="preserve">  </w:t>
      </w:r>
      <w:r w:rsidRPr="00D87952">
        <w:rPr>
          <w:rFonts w:ascii="Arial" w:hAnsi="Arial" w:cs="Arial"/>
          <w:sz w:val="24"/>
          <w:szCs w:val="24"/>
        </w:rPr>
        <w:t>A) Yalnız I   B) Yalnız II    C) Yalnız III  D)II ve III     E) I, II ve III</w:t>
      </w:r>
    </w:p>
    <w:p w:rsid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2.  İki savaş arası dönemde (1919-1939) yeni bir savaşı engelleme ve barışı sürdürme amacı ile idealizm teorisi öne çıkarılmaya çalışılmıştır.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Liberal teoriyi de içinde barındıran bu görüş aşağıdaki devlet adamlarının hangisi ile yükselişe geçmiştir?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A ) Wilson    B) Stalin   C) Lenin     D) </w:t>
      </w:r>
      <w:proofErr w:type="spellStart"/>
      <w:r w:rsidRPr="00D87952">
        <w:rPr>
          <w:rFonts w:ascii="Arial" w:hAnsi="Arial" w:cs="Arial"/>
          <w:sz w:val="24"/>
          <w:szCs w:val="24"/>
        </w:rPr>
        <w:t>Mussolini</w:t>
      </w:r>
      <w:proofErr w:type="spellEnd"/>
      <w:r w:rsidRPr="00D87952">
        <w:rPr>
          <w:rFonts w:ascii="Arial" w:hAnsi="Arial" w:cs="Arial"/>
          <w:sz w:val="24"/>
          <w:szCs w:val="24"/>
        </w:rPr>
        <w:t>    E) Hitler</w:t>
      </w:r>
      <w:r w:rsidRPr="00D87952">
        <w:rPr>
          <w:rFonts w:ascii="Arial" w:hAnsi="Arial" w:cs="Arial"/>
          <w:color w:val="666666"/>
          <w:sz w:val="24"/>
          <w:szCs w:val="24"/>
        </w:rPr>
        <w:t xml:space="preserve">   </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3.  II. Dünya Savaşı’ndan itibaren uygulama alanı bulan realizm teorisi, aşağıdakilerden hangisini temel uluslar arası aktör olarak görmüştür?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Devleti      </w:t>
      </w:r>
      <w:r w:rsidR="009B0070" w:rsidRPr="00D87952">
        <w:rPr>
          <w:rFonts w:ascii="Arial" w:hAnsi="Arial" w:cs="Arial"/>
          <w:sz w:val="24"/>
          <w:szCs w:val="24"/>
        </w:rPr>
        <w:t>B) Çokuluslu şirketleri</w:t>
      </w:r>
      <w:r w:rsidRPr="00D87952">
        <w:rPr>
          <w:rFonts w:ascii="Arial" w:hAnsi="Arial" w:cs="Arial"/>
          <w:sz w:val="24"/>
          <w:szCs w:val="24"/>
        </w:rPr>
        <w:t>C) Uluslar arası çevre örgütlerini</w:t>
      </w:r>
      <w:r w:rsidR="009B0070" w:rsidRPr="00D87952">
        <w:rPr>
          <w:rFonts w:ascii="Arial" w:hAnsi="Arial" w:cs="Arial"/>
          <w:sz w:val="24"/>
          <w:szCs w:val="24"/>
        </w:rPr>
        <w:t xml:space="preserve">D) İnsan </w:t>
      </w:r>
      <w:proofErr w:type="gramStart"/>
      <w:r w:rsidR="009B0070" w:rsidRPr="00D87952">
        <w:rPr>
          <w:rFonts w:ascii="Arial" w:hAnsi="Arial" w:cs="Arial"/>
          <w:sz w:val="24"/>
          <w:szCs w:val="24"/>
        </w:rPr>
        <w:t xml:space="preserve">hakları   </w:t>
      </w:r>
      <w:r w:rsidRPr="00D87952">
        <w:rPr>
          <w:rFonts w:ascii="Arial" w:hAnsi="Arial" w:cs="Arial"/>
          <w:sz w:val="24"/>
          <w:szCs w:val="24"/>
        </w:rPr>
        <w:t>örgütlerini</w:t>
      </w:r>
      <w:proofErr w:type="gramEnd"/>
      <w:r w:rsidRPr="00D87952">
        <w:rPr>
          <w:rFonts w:ascii="Arial" w:hAnsi="Arial" w:cs="Arial"/>
          <w:sz w:val="24"/>
          <w:szCs w:val="24"/>
        </w:rPr>
        <w:t>           E) Uluslar arası örgütleri</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4.  Uluslar arası ilişkilerde barış siyasetini uygulamak isteyen bir devletin takip edeceği politikalar arasında aşağıdakilerden hangisi yer almaz?</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İçişlerine karışılmasına engel olmak B) Bağımsızlığa saygı duyulmasını sağlamak</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C) Hiçbir devletin iç işlerine karışmamakD) Sınırların genişletilmesini sağlamak</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E) Barış yanlısı ittifaklara üye olmak</w:t>
      </w:r>
      <w:r w:rsidRPr="00D87952">
        <w:rPr>
          <w:rFonts w:ascii="Arial" w:hAnsi="Arial" w:cs="Arial"/>
          <w:color w:val="666666"/>
          <w:sz w:val="24"/>
          <w:szCs w:val="24"/>
        </w:rPr>
        <w:t xml:space="preserve">   </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5.   I. Henry </w:t>
      </w:r>
      <w:proofErr w:type="spellStart"/>
      <w:r w:rsidRPr="00D87952">
        <w:rPr>
          <w:rFonts w:ascii="Arial" w:hAnsi="Arial" w:cs="Arial"/>
          <w:sz w:val="24"/>
          <w:szCs w:val="24"/>
        </w:rPr>
        <w:t>Kisinger</w:t>
      </w:r>
      <w:proofErr w:type="spellEnd"/>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      II. </w:t>
      </w:r>
      <w:proofErr w:type="spellStart"/>
      <w:r w:rsidRPr="00D87952">
        <w:rPr>
          <w:rFonts w:ascii="Arial" w:hAnsi="Arial" w:cs="Arial"/>
          <w:sz w:val="24"/>
          <w:szCs w:val="24"/>
        </w:rPr>
        <w:t>OlafPalme</w:t>
      </w:r>
      <w:proofErr w:type="spellEnd"/>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III. Mustafa Kemal</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Yukarıdakilerden hangileri uluslar arası ilişkilerde </w:t>
      </w:r>
      <w:proofErr w:type="gramStart"/>
      <w:r w:rsidRPr="00D87952">
        <w:rPr>
          <w:rFonts w:ascii="Arial" w:hAnsi="Arial" w:cs="Arial"/>
          <w:sz w:val="24"/>
          <w:szCs w:val="24"/>
        </w:rPr>
        <w:t>popülaritesi</w:t>
      </w:r>
      <w:proofErr w:type="gramEnd"/>
      <w:r w:rsidRPr="00D87952">
        <w:rPr>
          <w:rFonts w:ascii="Arial" w:hAnsi="Arial" w:cs="Arial"/>
          <w:sz w:val="24"/>
          <w:szCs w:val="24"/>
        </w:rPr>
        <w:t xml:space="preserve"> olan aktörler arasında yer alır?</w:t>
      </w: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 Yalnız I    B) Yalnız III    C) I ve II     D) II ve III     E) I,II ve III</w:t>
      </w:r>
    </w:p>
    <w:p w:rsidR="009B0070" w:rsidRPr="00D87952" w:rsidRDefault="009B0070"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6.      I. Avrupa Birliği</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II. Birleşmiş Milletler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III. Milletler Cemiyeti</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Yukarıdaki oluşumlardan hangilerinin uluslararası sorunların çözümüne katkı sağlamak için kurulduğu söylenebilir?</w:t>
      </w: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Yalnız I    B) Yalnız II   C) Yalnız III     D) II ve III        E) I,II ve III</w:t>
      </w:r>
      <w:r w:rsidRPr="00D87952">
        <w:rPr>
          <w:rFonts w:ascii="Arial" w:hAnsi="Arial" w:cs="Arial"/>
          <w:color w:val="666666"/>
          <w:sz w:val="24"/>
          <w:szCs w:val="24"/>
        </w:rPr>
        <w:t xml:space="preserve">   </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7.     I. Devletler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       II. Uluslararası </w:t>
      </w:r>
      <w:proofErr w:type="gramStart"/>
      <w:r w:rsidRPr="00D87952">
        <w:rPr>
          <w:rFonts w:ascii="Arial" w:hAnsi="Arial" w:cs="Arial"/>
          <w:sz w:val="24"/>
          <w:szCs w:val="24"/>
        </w:rPr>
        <w:t>popülaritesi</w:t>
      </w:r>
      <w:proofErr w:type="gramEnd"/>
      <w:r w:rsidRPr="00D87952">
        <w:rPr>
          <w:rFonts w:ascii="Arial" w:hAnsi="Arial" w:cs="Arial"/>
          <w:sz w:val="24"/>
          <w:szCs w:val="24"/>
        </w:rPr>
        <w:t xml:space="preserve"> olan kişiler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III. Sivil toplum kuruluşları</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Yukarıdaki aktörlerden hangilerinin uluslararası ilişkilerin şekillenmesinde belirleyici olduğu ileri sürülebilir?</w:t>
      </w: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Yalnız I    B) Yalnız II   C) Yalnız III  D) I ve III    E) I,II ve III</w:t>
      </w:r>
      <w:r w:rsidRPr="00D87952">
        <w:rPr>
          <w:rFonts w:ascii="Arial" w:hAnsi="Arial" w:cs="Arial"/>
          <w:color w:val="666666"/>
          <w:sz w:val="24"/>
          <w:szCs w:val="24"/>
        </w:rPr>
        <w:t xml:space="preserve">   </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8.  İlkçağlarda Ön Asya devletleri arasındaki diplomatik ilişkilerin aydınlatılmasında,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 Devletlerin birbiri ile yaptıkları antlaşmalar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 Ülke hükümdarlarının birbirlerine yazdıkları siyasi mektuplar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III. Kültepe Asur kolonisinden çıkan yazılı tabletler</w:t>
      </w:r>
    </w:p>
    <w:p w:rsidR="00B84837" w:rsidRPr="00D87952" w:rsidRDefault="00B84837" w:rsidP="009B0070">
      <w:pPr>
        <w:pStyle w:val="AralkYok"/>
        <w:rPr>
          <w:rFonts w:ascii="Arial" w:hAnsi="Arial" w:cs="Arial"/>
          <w:color w:val="666666"/>
          <w:sz w:val="24"/>
          <w:szCs w:val="24"/>
        </w:rPr>
      </w:pPr>
      <w:proofErr w:type="gramStart"/>
      <w:r w:rsidRPr="00D87952">
        <w:rPr>
          <w:rFonts w:ascii="Arial" w:hAnsi="Arial" w:cs="Arial"/>
          <w:sz w:val="24"/>
          <w:szCs w:val="24"/>
        </w:rPr>
        <w:t>gibi</w:t>
      </w:r>
      <w:proofErr w:type="gramEnd"/>
      <w:r w:rsidRPr="00D87952">
        <w:rPr>
          <w:rFonts w:ascii="Arial" w:hAnsi="Arial" w:cs="Arial"/>
          <w:sz w:val="24"/>
          <w:szCs w:val="24"/>
        </w:rPr>
        <w:t xml:space="preserve"> gelişmelerden hangileri doğrudan diplomasi alanındaki belgeleri arasında yer almıştır?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 Yalnız I    B) Yalnız II   C) I ve II   D) I ve III        E) II ve III</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lastRenderedPageBreak/>
        <w:t>9.   Roma imparatorluğunun görevlendirdiği elçilerin sahip olduğu,</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 Hitabet sanatında uzmanlaşma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II. Senato tarafından göreve atanma ve senatoya rapor sunma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III. Yönergelerini senatodan alma, yönergelerin dışına çıkamama</w:t>
      </w:r>
    </w:p>
    <w:p w:rsidR="00B84837" w:rsidRPr="00D87952" w:rsidRDefault="00B84837" w:rsidP="009B0070">
      <w:pPr>
        <w:pStyle w:val="AralkYok"/>
        <w:rPr>
          <w:rFonts w:ascii="Arial" w:hAnsi="Arial" w:cs="Arial"/>
          <w:color w:val="666666"/>
          <w:sz w:val="24"/>
          <w:szCs w:val="24"/>
        </w:rPr>
      </w:pPr>
      <w:proofErr w:type="gramStart"/>
      <w:r w:rsidRPr="00D87952">
        <w:rPr>
          <w:rFonts w:ascii="Arial" w:hAnsi="Arial" w:cs="Arial"/>
          <w:sz w:val="24"/>
          <w:szCs w:val="24"/>
        </w:rPr>
        <w:t>özelliklerinden</w:t>
      </w:r>
      <w:proofErr w:type="gramEnd"/>
      <w:r w:rsidRPr="00D87952">
        <w:rPr>
          <w:rFonts w:ascii="Arial" w:hAnsi="Arial" w:cs="Arial"/>
          <w:sz w:val="24"/>
          <w:szCs w:val="24"/>
        </w:rPr>
        <w:t xml:space="preserve"> hangileri yetkilerinde sınırsız olmadıklarına kanıt olarak gösterilebilir?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Yalnız I      B) Yalnız III     C) I ve II     D) II ve III       E) I, II ve III</w:t>
      </w:r>
      <w:r w:rsidRPr="00D87952">
        <w:rPr>
          <w:rFonts w:ascii="Arial" w:hAnsi="Arial" w:cs="Arial"/>
          <w:color w:val="666666"/>
          <w:sz w:val="24"/>
          <w:szCs w:val="24"/>
        </w:rPr>
        <w:t xml:space="preserve">   </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10.  Aşağıdakilerden hangisi diplomasi türleri arasında yer almaz?</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İkili diplomasi  B) Çoklu diplomasi    C) Konferans diplomasisiD) Parlamenter diplomasi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E) Savaş diplomasisi</w:t>
      </w:r>
    </w:p>
    <w:p w:rsidR="00B84837" w:rsidRP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xml:space="preserve">  </w:t>
      </w:r>
    </w:p>
    <w:p w:rsidR="009B0070" w:rsidRPr="00D87952" w:rsidRDefault="009B0070"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11.   Atatürk “Memleket işlerinde, millet işlerinde, hakiki işlerde hissiyata bakılmaz.” demiştir. Bu görüşe göre Atatürk devletlerin dış politikalarını,</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 Barışı koruma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 Gerçekçi olma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III. Yayılmacı emeller taşıma</w:t>
      </w:r>
    </w:p>
    <w:p w:rsidR="00B84837" w:rsidRPr="00D87952" w:rsidRDefault="00B84837" w:rsidP="009B0070">
      <w:pPr>
        <w:pStyle w:val="AralkYok"/>
        <w:rPr>
          <w:rFonts w:ascii="Arial" w:hAnsi="Arial" w:cs="Arial"/>
          <w:color w:val="666666"/>
          <w:sz w:val="24"/>
          <w:szCs w:val="24"/>
        </w:rPr>
      </w:pPr>
      <w:proofErr w:type="gramStart"/>
      <w:r w:rsidRPr="00D87952">
        <w:rPr>
          <w:rFonts w:ascii="Arial" w:hAnsi="Arial" w:cs="Arial"/>
          <w:sz w:val="24"/>
          <w:szCs w:val="24"/>
        </w:rPr>
        <w:t>anlayışlarından</w:t>
      </w:r>
      <w:proofErr w:type="gramEnd"/>
      <w:r w:rsidRPr="00D87952">
        <w:rPr>
          <w:rFonts w:ascii="Arial" w:hAnsi="Arial" w:cs="Arial"/>
          <w:sz w:val="24"/>
          <w:szCs w:val="24"/>
        </w:rPr>
        <w:t xml:space="preserve"> hangilerine dayandırmaları gereği üzerinde durmuştur?</w:t>
      </w: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A) Yalnız I      B) Yalnız II    C) Yalnız III      D) I ve II       E) I, II ve III  </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12.     1930′lu yıllarda İtalya ve Almanya’nın saldırgan bir siyasete yönelmeleri dünya barışını tehlikeye düşürmüştür.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Bu durumu engellemek amacıyla,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 Milletler Cemiyeti</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 NATO</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III. Birleşmiş Milletler</w:t>
      </w:r>
    </w:p>
    <w:p w:rsidR="00B84837" w:rsidRPr="00D87952" w:rsidRDefault="00B84837" w:rsidP="009B0070">
      <w:pPr>
        <w:pStyle w:val="AralkYok"/>
        <w:rPr>
          <w:rFonts w:ascii="Arial" w:hAnsi="Arial" w:cs="Arial"/>
          <w:color w:val="666666"/>
          <w:sz w:val="24"/>
          <w:szCs w:val="24"/>
        </w:rPr>
      </w:pPr>
      <w:proofErr w:type="gramStart"/>
      <w:r w:rsidRPr="00D87952">
        <w:rPr>
          <w:rFonts w:ascii="Arial" w:hAnsi="Arial" w:cs="Arial"/>
          <w:sz w:val="24"/>
          <w:szCs w:val="24"/>
        </w:rPr>
        <w:t>kurumlarından</w:t>
      </w:r>
      <w:proofErr w:type="gramEnd"/>
      <w:r w:rsidRPr="00D87952">
        <w:rPr>
          <w:rFonts w:ascii="Arial" w:hAnsi="Arial" w:cs="Arial"/>
          <w:sz w:val="24"/>
          <w:szCs w:val="24"/>
        </w:rPr>
        <w:t xml:space="preserve"> hangilerinin mücadele ettiği ileri sürülebilir?</w:t>
      </w:r>
    </w:p>
    <w:p w:rsidR="00B84837" w:rsidRP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xml:space="preserve">  </w:t>
      </w:r>
      <w:r w:rsidRPr="00D87952">
        <w:rPr>
          <w:rFonts w:ascii="Arial" w:hAnsi="Arial" w:cs="Arial"/>
          <w:sz w:val="24"/>
          <w:szCs w:val="24"/>
        </w:rPr>
        <w:t>A) Yalnız I     B) Yalnız II    C) I ve II        D) I ve III          E) II ve III</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13.    Uluslararası örgüt kavramı, en geniş anlamıyla, uluslararası düzeyde faaliyet gösteren, ticari amaç taşımayan ve birden çok devleti ilgilendiren fakat devlet niteliği taşımayan her türlü birleşmedir. Bu tanım doğrultusunda aşağıdaki örgütlerden hangisi uluslararası örgüt olarak değerlendirilemez?</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Afrika Birliği   B) SEATO   C)TOBB      D) NATO         E) ASEAN</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14.  Hükümet dışı örgütler, hükümetler arası bir antlaşma ile kurulmayan her örgütlenme biçimini içermektedir.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Yukarıdaki tanımdan hareketle aşağıdaki uluslar arası örgütlerden hangisi hükümet dışı örgüt olarak değerlendirilemez?</w:t>
      </w:r>
    </w:p>
    <w:p w:rsidR="009B0070" w:rsidRPr="00D87952" w:rsidRDefault="00B84837" w:rsidP="009B0070">
      <w:pPr>
        <w:pStyle w:val="AralkYok"/>
        <w:rPr>
          <w:rFonts w:ascii="Arial" w:hAnsi="Arial" w:cs="Arial"/>
          <w:color w:val="666666"/>
          <w:sz w:val="24"/>
          <w:szCs w:val="24"/>
        </w:rPr>
      </w:pPr>
      <w:r w:rsidRPr="00D87952">
        <w:rPr>
          <w:rFonts w:ascii="Arial" w:hAnsi="Arial" w:cs="Arial"/>
          <w:sz w:val="24"/>
          <w:szCs w:val="24"/>
        </w:rPr>
        <w:t>A) Uluslararası Hukukçular KomisyonuB) Uluslararası Basın EnstitüsüC) Kızılhaç Uluslararası Komitesi            D) Uluslararası Para Fonu</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E) Uluslararası Af Örgütü</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15.    Avrupa Birliği’nin kuruluşunda yer alan Roma Antlaşması’nda bir iktisadi birleşme şekli olarak Gümrük Birliği öngörülüyordu. Roma Antlaşması’nın uzun vadedeki amacının ise Batı Avrupa ülkeleri arasında siyasal birliği gerçekleştirmek olduğu söylenebilir.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Buna göre AB’nin,</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 Ticari sınırları kaldırma.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 Büyük ve birleşik bir Avrupa yaratma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III. Ortak politikalar oluşturma</w:t>
      </w:r>
    </w:p>
    <w:p w:rsidR="00B84837" w:rsidRPr="00D87952" w:rsidRDefault="00B84837" w:rsidP="009B0070">
      <w:pPr>
        <w:pStyle w:val="AralkYok"/>
        <w:rPr>
          <w:rFonts w:ascii="Arial" w:hAnsi="Arial" w:cs="Arial"/>
          <w:color w:val="666666"/>
          <w:sz w:val="24"/>
          <w:szCs w:val="24"/>
        </w:rPr>
      </w:pPr>
      <w:proofErr w:type="gramStart"/>
      <w:r w:rsidRPr="00D87952">
        <w:rPr>
          <w:rFonts w:ascii="Arial" w:hAnsi="Arial" w:cs="Arial"/>
          <w:sz w:val="24"/>
          <w:szCs w:val="24"/>
        </w:rPr>
        <w:t>amaçlarından</w:t>
      </w:r>
      <w:proofErr w:type="gramEnd"/>
      <w:r w:rsidRPr="00D87952">
        <w:rPr>
          <w:rFonts w:ascii="Arial" w:hAnsi="Arial" w:cs="Arial"/>
          <w:sz w:val="24"/>
          <w:szCs w:val="24"/>
        </w:rPr>
        <w:t xml:space="preserve"> hangileriyle hareket ettiği söylenebilir?</w:t>
      </w: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Yalnız II     B) Yalnız III    C) I ve III         D) II ve III     E) I,II ve III</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lastRenderedPageBreak/>
        <w:t>16.  ” insanoğlu ilk olarak keskin kenarlı taşları, sivriltilmiş kemikleri, sopaları silah amaçlı olarak kullandı. Sonra ok ve yay, ardından şimdiki modem topların atası sayılan mancınıklar yapıldı. XIII. yüzyılda barutun Avrupa’da tanınmasıyla ilk toplar üretilmeye başlandı. Bu gelişmeleri takiben ilk tüfekler yapıldı ve XIX. yüzyılda insanoğlu makineli tüfeği üretti,”</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Bu görüş göz önüne alındığında,</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 İnsanoğlu giderek öldüren bir makineye dönüşmektedir,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 Bilim ve tekniğin gelişimi silah teknolojisini doğrudan etkilemiştir.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III. İnsanlık her dönemde büyük bir savaşın içinde olmuştur.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Yargılarından hangilerine ulaşılabilir?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 Yalnız I        B) Yalnız III       C) I ve II       D) I ve III        E) II ve III</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17.  Aşağıdakilerden hangisinde G8 ülkelerine verilen isim doğru olarak ifade edilmiştir?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A)Yoksullar       B)Fakirler        C)AzgelişmişlerD)Zen</w:t>
      </w:r>
      <w:r w:rsidR="009B0070" w:rsidRPr="00D87952">
        <w:rPr>
          <w:rFonts w:ascii="Arial" w:hAnsi="Arial" w:cs="Arial"/>
          <w:sz w:val="24"/>
          <w:szCs w:val="24"/>
        </w:rPr>
        <w:t>ginler Kulübü  </w:t>
      </w:r>
      <w:r w:rsidRPr="00D87952">
        <w:rPr>
          <w:rFonts w:ascii="Arial" w:hAnsi="Arial" w:cs="Arial"/>
          <w:sz w:val="24"/>
          <w:szCs w:val="24"/>
        </w:rPr>
        <w:t>E)Gelişmekte olanlar</w:t>
      </w:r>
    </w:p>
    <w:p w:rsidR="00D87952" w:rsidRDefault="00D87952" w:rsidP="009B0070">
      <w:pPr>
        <w:pStyle w:val="AralkYok"/>
        <w:rPr>
          <w:rFonts w:ascii="Arial" w:hAnsi="Arial" w:cs="Arial"/>
          <w:sz w:val="24"/>
          <w:szCs w:val="24"/>
        </w:rPr>
      </w:pP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18.   Aşağıdakilerden hangisi bir devletin başka bir devlete verdiği notadır?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A)Uyarı    B)Kredi notu   C)Ültimatom   D)Kısıtlama     E)Ambargo</w:t>
      </w:r>
    </w:p>
    <w:p w:rsidR="00B84837" w:rsidRP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xml:space="preserve">  </w:t>
      </w:r>
      <w:r w:rsidRPr="00D87952">
        <w:rPr>
          <w:rFonts w:ascii="Arial" w:hAnsi="Arial" w:cs="Arial"/>
          <w:sz w:val="24"/>
          <w:szCs w:val="24"/>
        </w:rPr>
        <w:t>19.  Aşağıdakilerden hangisi Hindistan ile Pakistan arasında yaşanan sorundur?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A)Bask sorunu    B)Kosova sorunu       C)Filistin sorunuD)Irak sorunu      E)Keşmir sorunu</w:t>
      </w:r>
      <w:r w:rsidRPr="00D87952">
        <w:rPr>
          <w:rFonts w:ascii="Arial" w:hAnsi="Arial" w:cs="Arial"/>
          <w:color w:val="666666"/>
          <w:sz w:val="24"/>
          <w:szCs w:val="24"/>
        </w:rPr>
        <w:t xml:space="preserve">   </w:t>
      </w:r>
    </w:p>
    <w:p w:rsidR="00D87952" w:rsidRDefault="00D87952" w:rsidP="009B0070">
      <w:pPr>
        <w:pStyle w:val="AralkYok"/>
        <w:rPr>
          <w:rFonts w:ascii="Arial" w:hAnsi="Arial" w:cs="Arial"/>
          <w:sz w:val="24"/>
          <w:szCs w:val="24"/>
        </w:rPr>
      </w:pPr>
    </w:p>
    <w:p w:rsidR="009B0070" w:rsidRPr="00D87952" w:rsidRDefault="00B84837" w:rsidP="009B0070">
      <w:pPr>
        <w:pStyle w:val="AralkYok"/>
        <w:rPr>
          <w:rFonts w:ascii="Arial" w:hAnsi="Arial" w:cs="Arial"/>
          <w:color w:val="666666"/>
          <w:sz w:val="24"/>
          <w:szCs w:val="24"/>
        </w:rPr>
      </w:pPr>
      <w:proofErr w:type="gramStart"/>
      <w:r w:rsidRPr="00D87952">
        <w:rPr>
          <w:rFonts w:ascii="Arial" w:hAnsi="Arial" w:cs="Arial"/>
          <w:sz w:val="24"/>
          <w:szCs w:val="24"/>
        </w:rPr>
        <w:t>20  .Dünya</w:t>
      </w:r>
      <w:proofErr w:type="gramEnd"/>
      <w:r w:rsidRPr="00D87952">
        <w:rPr>
          <w:rFonts w:ascii="Arial" w:hAnsi="Arial" w:cs="Arial"/>
          <w:sz w:val="24"/>
          <w:szCs w:val="24"/>
        </w:rPr>
        <w:t xml:space="preserve"> Bankasının merkezi aşağıdakilerden hangisinde doğru olarak verilmiştir?</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A)Cenevre    B)Washington    C)Singapur    </w:t>
      </w:r>
      <w:r w:rsidR="009B0070" w:rsidRPr="00D87952">
        <w:rPr>
          <w:rFonts w:ascii="Arial" w:hAnsi="Arial" w:cs="Arial"/>
          <w:sz w:val="24"/>
          <w:szCs w:val="24"/>
        </w:rPr>
        <w:t xml:space="preserve">D)Paris    </w:t>
      </w:r>
      <w:bookmarkStart w:id="0" w:name="_GoBack"/>
      <w:bookmarkEnd w:id="0"/>
      <w:r w:rsidRPr="00D87952">
        <w:rPr>
          <w:rFonts w:ascii="Arial" w:hAnsi="Arial" w:cs="Arial"/>
          <w:sz w:val="24"/>
          <w:szCs w:val="24"/>
        </w:rPr>
        <w:t>E)Vatikan</w:t>
      </w:r>
    </w:p>
    <w:p w:rsidR="00B84837" w:rsidRPr="00D87952" w:rsidRDefault="00B84837" w:rsidP="009B0070">
      <w:pPr>
        <w:pStyle w:val="AralkYok"/>
        <w:rPr>
          <w:rFonts w:ascii="Arial" w:hAnsi="Arial" w:cs="Arial"/>
          <w:color w:val="666666"/>
          <w:sz w:val="24"/>
          <w:szCs w:val="24"/>
        </w:rPr>
      </w:pPr>
      <w:r w:rsidRPr="00D87952">
        <w:rPr>
          <w:rFonts w:ascii="Arial" w:hAnsi="Arial" w:cs="Arial"/>
          <w:color w:val="666666"/>
          <w:sz w:val="24"/>
          <w:szCs w:val="24"/>
        </w:rPr>
        <w:t xml:space="preserve">  </w:t>
      </w:r>
    </w:p>
    <w:p w:rsidR="00B84837" w:rsidRPr="00D87952" w:rsidRDefault="00B84837" w:rsidP="009B0070">
      <w:pPr>
        <w:pStyle w:val="AralkYok"/>
        <w:rPr>
          <w:rFonts w:ascii="Arial" w:hAnsi="Arial" w:cs="Arial"/>
          <w:color w:val="666666"/>
          <w:sz w:val="24"/>
          <w:szCs w:val="24"/>
        </w:rPr>
      </w:pPr>
      <w:r w:rsidRPr="00D87952">
        <w:rPr>
          <w:rFonts w:ascii="Arial" w:hAnsi="Arial" w:cs="Arial"/>
          <w:sz w:val="24"/>
          <w:szCs w:val="24"/>
        </w:rPr>
        <w:t xml:space="preserve">1E 2A 3A 4D 5D 6D 7E 8D 9D 10E 11D 12C </w:t>
      </w:r>
      <w:proofErr w:type="spellStart"/>
      <w:r w:rsidRPr="00D87952">
        <w:rPr>
          <w:rFonts w:ascii="Arial" w:hAnsi="Arial" w:cs="Arial"/>
          <w:sz w:val="24"/>
          <w:szCs w:val="24"/>
        </w:rPr>
        <w:t>12C</w:t>
      </w:r>
      <w:proofErr w:type="spellEnd"/>
      <w:r w:rsidRPr="00D87952">
        <w:rPr>
          <w:rFonts w:ascii="Arial" w:hAnsi="Arial" w:cs="Arial"/>
          <w:sz w:val="24"/>
          <w:szCs w:val="24"/>
        </w:rPr>
        <w:t xml:space="preserve"> 14C 15C 16C 17D 18C 19E 20B</w:t>
      </w:r>
    </w:p>
    <w:p w:rsidR="00A5335D" w:rsidRPr="00D87952" w:rsidRDefault="00A5335D" w:rsidP="009B0070">
      <w:pPr>
        <w:pStyle w:val="AralkYok"/>
        <w:rPr>
          <w:rFonts w:ascii="Arial" w:hAnsi="Arial" w:cs="Arial"/>
          <w:sz w:val="24"/>
          <w:szCs w:val="24"/>
        </w:rPr>
      </w:pPr>
    </w:p>
    <w:sectPr w:rsidR="00A5335D" w:rsidRPr="00D87952" w:rsidSect="00B84837">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4837"/>
    <w:rsid w:val="00872B2E"/>
    <w:rsid w:val="009B0070"/>
    <w:rsid w:val="00A5335D"/>
    <w:rsid w:val="00B84837"/>
    <w:rsid w:val="00D8795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0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0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326910181">
      <w:bodyDiv w:val="1"/>
      <w:marLeft w:val="0"/>
      <w:marRight w:val="0"/>
      <w:marTop w:val="0"/>
      <w:marBottom w:val="0"/>
      <w:divBdr>
        <w:top w:val="none" w:sz="0" w:space="0" w:color="auto"/>
        <w:left w:val="none" w:sz="0" w:space="0" w:color="auto"/>
        <w:bottom w:val="none" w:sz="0" w:space="0" w:color="auto"/>
        <w:right w:val="none" w:sz="0" w:space="0" w:color="auto"/>
      </w:divBdr>
      <w:divsChild>
        <w:div w:id="397945829">
          <w:marLeft w:val="0"/>
          <w:marRight w:val="0"/>
          <w:marTop w:val="0"/>
          <w:marBottom w:val="0"/>
          <w:divBdr>
            <w:top w:val="none" w:sz="0" w:space="0" w:color="auto"/>
            <w:left w:val="none" w:sz="0" w:space="0" w:color="auto"/>
            <w:bottom w:val="none" w:sz="0" w:space="0" w:color="auto"/>
            <w:right w:val="none" w:sz="0" w:space="0" w:color="auto"/>
          </w:divBdr>
          <w:divsChild>
            <w:div w:id="2362296">
              <w:marLeft w:val="0"/>
              <w:marRight w:val="0"/>
              <w:marTop w:val="0"/>
              <w:marBottom w:val="0"/>
              <w:divBdr>
                <w:top w:val="none" w:sz="0" w:space="0" w:color="auto"/>
                <w:left w:val="none" w:sz="0" w:space="0" w:color="auto"/>
                <w:bottom w:val="none" w:sz="0" w:space="0" w:color="auto"/>
                <w:right w:val="none" w:sz="0" w:space="0" w:color="auto"/>
              </w:divBdr>
              <w:divsChild>
                <w:div w:id="1706371672">
                  <w:marLeft w:val="0"/>
                  <w:marRight w:val="0"/>
                  <w:marTop w:val="0"/>
                  <w:marBottom w:val="0"/>
                  <w:divBdr>
                    <w:top w:val="none" w:sz="0" w:space="0" w:color="auto"/>
                    <w:left w:val="none" w:sz="0" w:space="0" w:color="auto"/>
                    <w:bottom w:val="none" w:sz="0" w:space="0" w:color="auto"/>
                    <w:right w:val="none" w:sz="0" w:space="0" w:color="auto"/>
                  </w:divBdr>
                  <w:divsChild>
                    <w:div w:id="1670250829">
                      <w:marLeft w:val="0"/>
                      <w:marRight w:val="0"/>
                      <w:marTop w:val="0"/>
                      <w:marBottom w:val="300"/>
                      <w:divBdr>
                        <w:top w:val="single" w:sz="6" w:space="11" w:color="D5D5D5"/>
                        <w:left w:val="single" w:sz="6" w:space="11" w:color="D5D5D5"/>
                        <w:bottom w:val="single" w:sz="6" w:space="11" w:color="D5D5D5"/>
                        <w:right w:val="single" w:sz="6" w:space="11" w:color="D5D5D5"/>
                      </w:divBdr>
                      <w:divsChild>
                        <w:div w:id="12572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5912</Characters>
  <Application>Microsoft Office Word</Application>
  <DocSecurity>0</DocSecurity>
  <Lines>49</Lines>
  <Paragraphs>13</Paragraphs>
  <ScaleCrop>false</ScaleCrop>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2014-12-22T18:29:00Z</dcterms:created>
  <dcterms:modified xsi:type="dcterms:W3CDTF">2020-05-24T17:40:00Z</dcterms:modified>
</cp:coreProperties>
</file>